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8E23" w14:textId="77777777" w:rsidR="0099090F" w:rsidRDefault="0099090F" w:rsidP="008933FE">
      <w:pPr>
        <w:jc w:val="center"/>
        <w:rPr>
          <w:rFonts w:ascii="Times New Roman" w:hAnsi="Times New Roman" w:cs="Times New Roman"/>
          <w:b/>
          <w:bCs/>
          <w:sz w:val="52"/>
          <w:lang w:val="en-GB"/>
        </w:rPr>
      </w:pPr>
    </w:p>
    <w:p w14:paraId="4D6704BA" w14:textId="77777777" w:rsidR="0099090F" w:rsidRDefault="0099090F" w:rsidP="008933FE">
      <w:pPr>
        <w:jc w:val="center"/>
        <w:rPr>
          <w:rFonts w:ascii="Times New Roman" w:hAnsi="Times New Roman" w:cs="Times New Roman"/>
          <w:b/>
          <w:bCs/>
          <w:sz w:val="52"/>
          <w:lang w:val="en-GB"/>
        </w:rPr>
      </w:pPr>
    </w:p>
    <w:p w14:paraId="5647AEE4" w14:textId="77777777" w:rsidR="0099090F" w:rsidRDefault="0099090F" w:rsidP="008933FE">
      <w:pPr>
        <w:jc w:val="center"/>
        <w:rPr>
          <w:rFonts w:ascii="Times New Roman" w:hAnsi="Times New Roman" w:cs="Times New Roman"/>
          <w:b/>
          <w:bCs/>
          <w:sz w:val="52"/>
          <w:lang w:val="en-GB"/>
        </w:rPr>
      </w:pPr>
    </w:p>
    <w:p w14:paraId="723A1C29" w14:textId="77777777" w:rsidR="0099090F" w:rsidRDefault="0099090F" w:rsidP="008933FE">
      <w:pPr>
        <w:jc w:val="center"/>
        <w:rPr>
          <w:rFonts w:ascii="Times New Roman" w:hAnsi="Times New Roman" w:cs="Times New Roman"/>
          <w:b/>
          <w:bCs/>
          <w:sz w:val="52"/>
          <w:lang w:val="en-GB"/>
        </w:rPr>
      </w:pPr>
    </w:p>
    <w:p w14:paraId="40CC74E7" w14:textId="77777777" w:rsidR="0099090F" w:rsidRDefault="0099090F" w:rsidP="008933FE">
      <w:pPr>
        <w:jc w:val="center"/>
        <w:rPr>
          <w:rFonts w:ascii="Times New Roman" w:hAnsi="Times New Roman" w:cs="Times New Roman"/>
          <w:b/>
          <w:bCs/>
          <w:sz w:val="52"/>
          <w:lang w:val="en-GB"/>
        </w:rPr>
      </w:pPr>
    </w:p>
    <w:p w14:paraId="667C44CB" w14:textId="77777777" w:rsidR="0099090F" w:rsidRDefault="0099090F" w:rsidP="008933FE">
      <w:pPr>
        <w:jc w:val="center"/>
        <w:rPr>
          <w:rFonts w:ascii="Times New Roman" w:hAnsi="Times New Roman" w:cs="Times New Roman"/>
          <w:b/>
          <w:bCs/>
          <w:sz w:val="52"/>
          <w:lang w:val="en-GB"/>
        </w:rPr>
      </w:pPr>
    </w:p>
    <w:p w14:paraId="58407CC4" w14:textId="77777777" w:rsidR="0099090F" w:rsidRDefault="0099090F" w:rsidP="008933FE">
      <w:pPr>
        <w:jc w:val="center"/>
        <w:rPr>
          <w:rFonts w:ascii="Times New Roman" w:hAnsi="Times New Roman" w:cs="Times New Roman"/>
          <w:b/>
          <w:bCs/>
          <w:sz w:val="52"/>
          <w:lang w:val="en-GB"/>
        </w:rPr>
      </w:pPr>
    </w:p>
    <w:p w14:paraId="118E964D" w14:textId="4867FC22" w:rsidR="008933FE" w:rsidRPr="009543C5" w:rsidRDefault="000C168D" w:rsidP="008933FE">
      <w:pPr>
        <w:jc w:val="center"/>
        <w:rPr>
          <w:rFonts w:ascii="Times New Roman" w:hAnsi="Times New Roman" w:cs="Times New Roman"/>
          <w:b/>
          <w:bCs/>
          <w:sz w:val="52"/>
          <w:lang w:val="en-GB"/>
        </w:rPr>
      </w:pPr>
      <w:r w:rsidRPr="009543C5">
        <w:rPr>
          <w:rFonts w:ascii="Times New Roman" w:hAnsi="Times New Roman" w:cs="Times New Roman"/>
          <w:b/>
          <w:bCs/>
          <w:sz w:val="52"/>
          <w:lang w:val="en-GB"/>
        </w:rPr>
        <w:t>PhD DISSERTATION PROJECTS</w:t>
      </w:r>
    </w:p>
    <w:p w14:paraId="2991FF1A" w14:textId="55980BD1" w:rsidR="000C168D" w:rsidRPr="009543C5" w:rsidRDefault="0099090F" w:rsidP="008933FE">
      <w:pPr>
        <w:rPr>
          <w:sz w:val="52"/>
          <w:lang w:val="en-GB"/>
        </w:rPr>
      </w:pPr>
      <w:r w:rsidRPr="009543C5">
        <w:rPr>
          <w:sz w:val="52"/>
          <w:lang w:val="en-GB"/>
        </w:rPr>
        <w:br w:type="page"/>
      </w:r>
    </w:p>
    <w:p w14:paraId="4E1449DF" w14:textId="00B3A3CC" w:rsidR="00BA5B5C" w:rsidRPr="00E74724" w:rsidRDefault="009928C6" w:rsidP="008F69AD">
      <w:pPr>
        <w:spacing w:before="600" w:after="120"/>
        <w:jc w:val="center"/>
        <w:rPr>
          <w:rFonts w:ascii="Times New Roman" w:hAnsi="Times New Roman" w:cs="Times New Roman"/>
          <w:b/>
          <w:bCs/>
          <w:sz w:val="28"/>
          <w:szCs w:val="28"/>
          <w:lang w:val="en-GB"/>
        </w:rPr>
      </w:pPr>
      <w:r w:rsidRPr="00E74724">
        <w:rPr>
          <w:rFonts w:ascii="Times New Roman" w:hAnsi="Times New Roman" w:cs="Times New Roman"/>
          <w:b/>
          <w:bCs/>
          <w:sz w:val="28"/>
          <w:szCs w:val="28"/>
          <w:lang w:val="en-GB"/>
        </w:rPr>
        <w:lastRenderedPageBreak/>
        <w:t>Use of genetic and genomic resources to improve nutritional quality and shelf-life in pepper.</w:t>
      </w:r>
    </w:p>
    <w:p w14:paraId="606A8D36" w14:textId="77777777" w:rsidR="009928C6" w:rsidRPr="000B4651" w:rsidRDefault="009928C6" w:rsidP="009D1EA8">
      <w:pPr>
        <w:spacing w:after="0"/>
        <w:jc w:val="center"/>
        <w:rPr>
          <w:rFonts w:ascii="Times New Roman" w:hAnsi="Times New Roman" w:cs="Times New Roman"/>
          <w:sz w:val="20"/>
          <w:szCs w:val="20"/>
        </w:rPr>
      </w:pPr>
      <w:r w:rsidRPr="000B4651">
        <w:rPr>
          <w:rFonts w:ascii="Times New Roman" w:hAnsi="Times New Roman" w:cs="Times New Roman"/>
          <w:sz w:val="20"/>
          <w:szCs w:val="20"/>
        </w:rPr>
        <w:t xml:space="preserve">Annalisa Cocozza ( </w:t>
      </w:r>
      <w:hyperlink r:id="rId8" w:history="1">
        <w:r w:rsidRPr="000B4651">
          <w:rPr>
            <w:rStyle w:val="Collegamentoipertestuale"/>
            <w:rFonts w:ascii="Times New Roman" w:hAnsi="Times New Roman" w:cs="Times New Roman"/>
            <w:sz w:val="20"/>
            <w:szCs w:val="20"/>
          </w:rPr>
          <w:t>annalisa.cocozza@unina.it</w:t>
        </w:r>
      </w:hyperlink>
      <w:r w:rsidRPr="000B4651">
        <w:rPr>
          <w:rFonts w:ascii="Times New Roman" w:hAnsi="Times New Roman" w:cs="Times New Roman"/>
          <w:sz w:val="20"/>
          <w:szCs w:val="20"/>
        </w:rPr>
        <w:t>)</w:t>
      </w:r>
    </w:p>
    <w:p w14:paraId="72B8352B" w14:textId="59AE167F" w:rsidR="009928C6" w:rsidRDefault="009928C6" w:rsidP="009D1EA8">
      <w:pPr>
        <w:spacing w:after="0"/>
        <w:jc w:val="center"/>
        <w:rPr>
          <w:rFonts w:ascii="Times New Roman" w:hAnsi="Times New Roman" w:cs="Times New Roman"/>
          <w:sz w:val="20"/>
          <w:szCs w:val="20"/>
          <w:lang w:val="en-GB"/>
        </w:rPr>
      </w:pPr>
      <w:r w:rsidRPr="005C486D">
        <w:rPr>
          <w:rFonts w:ascii="Times New Roman" w:hAnsi="Times New Roman" w:cs="Times New Roman"/>
          <w:sz w:val="20"/>
          <w:szCs w:val="20"/>
          <w:lang w:val="en-GB"/>
        </w:rPr>
        <w:t xml:space="preserve">Dept. </w:t>
      </w:r>
      <w:r w:rsidRPr="00770D6A">
        <w:rPr>
          <w:rFonts w:ascii="Times New Roman" w:hAnsi="Times New Roman" w:cs="Times New Roman"/>
          <w:sz w:val="20"/>
          <w:szCs w:val="20"/>
          <w:lang w:val="en-GB"/>
        </w:rPr>
        <w:t>Food Science and Technology, University of Naples Federico II, Naples, Italy</w:t>
      </w:r>
    </w:p>
    <w:p w14:paraId="1E853252" w14:textId="0D769D27" w:rsidR="003C54F4" w:rsidRPr="003C54F4" w:rsidRDefault="003C54F4" w:rsidP="009D1EA8">
      <w:pPr>
        <w:spacing w:after="0"/>
        <w:jc w:val="center"/>
        <w:rPr>
          <w:rFonts w:ascii="Times New Roman" w:hAnsi="Times New Roman" w:cs="Times New Roman"/>
          <w:sz w:val="20"/>
          <w:szCs w:val="20"/>
          <w:lang w:val="en-GB"/>
        </w:rPr>
      </w:pPr>
      <w:r w:rsidRPr="003C54F4">
        <w:rPr>
          <w:rFonts w:ascii="Times New Roman" w:hAnsi="Times New Roman" w:cs="Times New Roman"/>
          <w:sz w:val="20"/>
          <w:szCs w:val="20"/>
          <w:lang w:val="en-GB"/>
        </w:rPr>
        <w:t>CREA Research Centr</w:t>
      </w:r>
      <w:r w:rsidRPr="009543C5">
        <w:rPr>
          <w:rFonts w:ascii="Times New Roman" w:hAnsi="Times New Roman" w:cs="Times New Roman"/>
          <w:sz w:val="20"/>
          <w:szCs w:val="20"/>
          <w:lang w:val="en-GB"/>
        </w:rPr>
        <w:t>e for V</w:t>
      </w:r>
      <w:r>
        <w:rPr>
          <w:rFonts w:ascii="Times New Roman" w:hAnsi="Times New Roman" w:cs="Times New Roman"/>
          <w:sz w:val="20"/>
          <w:szCs w:val="20"/>
          <w:lang w:val="en-GB"/>
        </w:rPr>
        <w:t>egetable and Ornamental Crops</w:t>
      </w:r>
    </w:p>
    <w:p w14:paraId="1FDCA9AF" w14:textId="06A1E0A7" w:rsidR="009928C6" w:rsidRDefault="009928C6" w:rsidP="009D1EA8">
      <w:pPr>
        <w:spacing w:after="0"/>
        <w:jc w:val="center"/>
        <w:rPr>
          <w:rFonts w:ascii="Times New Roman" w:hAnsi="Times New Roman" w:cs="Times New Roman"/>
          <w:sz w:val="20"/>
          <w:szCs w:val="20"/>
        </w:rPr>
      </w:pPr>
      <w:r w:rsidRPr="000B4651">
        <w:rPr>
          <w:rFonts w:ascii="Times New Roman" w:hAnsi="Times New Roman" w:cs="Times New Roman"/>
          <w:sz w:val="20"/>
          <w:szCs w:val="20"/>
        </w:rPr>
        <w:t>Tutor: Dott. Pasquale Tripodi</w:t>
      </w:r>
    </w:p>
    <w:p w14:paraId="6F666A2D" w14:textId="77777777" w:rsidR="009928C6" w:rsidRPr="000B4651" w:rsidRDefault="009928C6" w:rsidP="009D1EA8">
      <w:pPr>
        <w:spacing w:after="0"/>
        <w:jc w:val="center"/>
        <w:rPr>
          <w:rFonts w:ascii="Times New Roman" w:hAnsi="Times New Roman" w:cs="Times New Roman"/>
          <w:sz w:val="20"/>
          <w:szCs w:val="20"/>
        </w:rPr>
      </w:pPr>
      <w:r>
        <w:rPr>
          <w:rFonts w:ascii="Times New Roman" w:hAnsi="Times New Roman" w:cs="Times New Roman"/>
          <w:sz w:val="20"/>
          <w:szCs w:val="20"/>
        </w:rPr>
        <w:t>Co-tutor: Prof.ssa Amalia Barone</w:t>
      </w:r>
    </w:p>
    <w:p w14:paraId="737D3518" w14:textId="77777777" w:rsidR="003C54F4" w:rsidRPr="009543C5" w:rsidRDefault="003C54F4" w:rsidP="009928C6">
      <w:pPr>
        <w:spacing w:after="0"/>
        <w:jc w:val="both"/>
        <w:rPr>
          <w:rFonts w:ascii="Times New Roman" w:hAnsi="Times New Roman" w:cs="Times New Roman"/>
          <w:sz w:val="20"/>
          <w:szCs w:val="20"/>
        </w:rPr>
      </w:pPr>
    </w:p>
    <w:p w14:paraId="48BB1A64" w14:textId="7661E71D" w:rsidR="009928C6" w:rsidRPr="009928C6" w:rsidRDefault="009928C6" w:rsidP="009928C6">
      <w:pPr>
        <w:spacing w:after="0"/>
        <w:jc w:val="both"/>
        <w:rPr>
          <w:rFonts w:ascii="Times New Roman" w:hAnsi="Times New Roman" w:cs="Times New Roman"/>
          <w:sz w:val="20"/>
          <w:szCs w:val="20"/>
          <w:lang w:val="en-GB"/>
        </w:rPr>
      </w:pPr>
      <w:r w:rsidRPr="009928C6">
        <w:rPr>
          <w:rFonts w:ascii="Times New Roman" w:hAnsi="Times New Roman" w:cs="Times New Roman"/>
          <w:sz w:val="20"/>
          <w:szCs w:val="20"/>
          <w:lang w:val="en-GB"/>
        </w:rPr>
        <w:t xml:space="preserve">This PhD thesis project aims at the preparation of </w:t>
      </w:r>
      <w:r>
        <w:rPr>
          <w:rFonts w:ascii="Times New Roman" w:hAnsi="Times New Roman" w:cs="Times New Roman"/>
          <w:sz w:val="20"/>
          <w:szCs w:val="20"/>
          <w:lang w:val="en-GB"/>
        </w:rPr>
        <w:t xml:space="preserve">experimental mapping populations including </w:t>
      </w:r>
      <w:r w:rsidRPr="009928C6">
        <w:rPr>
          <w:rFonts w:ascii="Times New Roman" w:hAnsi="Times New Roman" w:cs="Times New Roman"/>
          <w:sz w:val="20"/>
          <w:szCs w:val="20"/>
          <w:lang w:val="en-GB"/>
        </w:rPr>
        <w:t xml:space="preserve">recombinant </w:t>
      </w:r>
      <w:r>
        <w:rPr>
          <w:rFonts w:ascii="Times New Roman" w:hAnsi="Times New Roman" w:cs="Times New Roman"/>
          <w:sz w:val="20"/>
          <w:szCs w:val="20"/>
          <w:lang w:val="en-GB"/>
        </w:rPr>
        <w:t xml:space="preserve">crossing </w:t>
      </w:r>
      <w:r w:rsidRPr="009928C6">
        <w:rPr>
          <w:rFonts w:ascii="Times New Roman" w:hAnsi="Times New Roman" w:cs="Times New Roman"/>
          <w:sz w:val="20"/>
          <w:szCs w:val="20"/>
          <w:lang w:val="en-GB"/>
        </w:rPr>
        <w:t xml:space="preserve">populations to be used </w:t>
      </w:r>
      <w:r>
        <w:rPr>
          <w:rFonts w:ascii="Times New Roman" w:hAnsi="Times New Roman" w:cs="Times New Roman"/>
          <w:sz w:val="20"/>
          <w:szCs w:val="20"/>
          <w:lang w:val="en-GB"/>
        </w:rPr>
        <w:t>for the dissection</w:t>
      </w:r>
      <w:r w:rsidRPr="009928C6">
        <w:rPr>
          <w:rFonts w:ascii="Times New Roman" w:hAnsi="Times New Roman" w:cs="Times New Roman"/>
          <w:sz w:val="20"/>
          <w:szCs w:val="20"/>
          <w:lang w:val="en-GB"/>
        </w:rPr>
        <w:t xml:space="preserve"> of the genetic bases of complex traits responsible for </w:t>
      </w:r>
      <w:r>
        <w:rPr>
          <w:rFonts w:ascii="Times New Roman" w:hAnsi="Times New Roman" w:cs="Times New Roman"/>
          <w:sz w:val="20"/>
          <w:szCs w:val="20"/>
          <w:lang w:val="en-GB"/>
        </w:rPr>
        <w:t>pepper</w:t>
      </w:r>
      <w:r w:rsidR="009543C5">
        <w:rPr>
          <w:rFonts w:ascii="Times New Roman" w:hAnsi="Times New Roman" w:cs="Times New Roman"/>
          <w:sz w:val="20"/>
          <w:szCs w:val="20"/>
          <w:lang w:val="en-GB"/>
        </w:rPr>
        <w:t xml:space="preserve"> </w:t>
      </w:r>
      <w:r w:rsidRPr="009928C6">
        <w:rPr>
          <w:rFonts w:ascii="Times New Roman" w:hAnsi="Times New Roman" w:cs="Times New Roman"/>
          <w:sz w:val="20"/>
          <w:szCs w:val="20"/>
          <w:lang w:val="en-GB"/>
        </w:rPr>
        <w:t>quality</w:t>
      </w:r>
      <w:r>
        <w:rPr>
          <w:rFonts w:ascii="Times New Roman" w:hAnsi="Times New Roman" w:cs="Times New Roman"/>
          <w:sz w:val="20"/>
          <w:szCs w:val="20"/>
          <w:lang w:val="en-GB"/>
        </w:rPr>
        <w:t>. Shelf</w:t>
      </w:r>
      <w:r w:rsidRPr="009928C6">
        <w:rPr>
          <w:rFonts w:ascii="Times New Roman" w:hAnsi="Times New Roman" w:cs="Times New Roman"/>
          <w:sz w:val="20"/>
          <w:szCs w:val="20"/>
          <w:lang w:val="en-GB"/>
        </w:rPr>
        <w:t xml:space="preserve">-life and content </w:t>
      </w:r>
      <w:r>
        <w:rPr>
          <w:rFonts w:ascii="Times New Roman" w:hAnsi="Times New Roman" w:cs="Times New Roman"/>
          <w:sz w:val="20"/>
          <w:szCs w:val="20"/>
          <w:lang w:val="en-GB"/>
        </w:rPr>
        <w:t xml:space="preserve">of </w:t>
      </w:r>
      <w:r w:rsidR="003C54F4">
        <w:rPr>
          <w:rFonts w:ascii="Times New Roman" w:hAnsi="Times New Roman" w:cs="Times New Roman"/>
          <w:sz w:val="20"/>
          <w:szCs w:val="20"/>
          <w:lang w:val="en-GB"/>
        </w:rPr>
        <w:t>antioxidant</w:t>
      </w:r>
      <w:r>
        <w:rPr>
          <w:rFonts w:ascii="Times New Roman" w:hAnsi="Times New Roman" w:cs="Times New Roman"/>
          <w:sz w:val="20"/>
          <w:szCs w:val="20"/>
          <w:lang w:val="en-GB"/>
        </w:rPr>
        <w:t xml:space="preserve"> compounds will be the focus traits </w:t>
      </w:r>
      <w:r w:rsidR="003C54F4">
        <w:rPr>
          <w:rFonts w:ascii="Times New Roman" w:hAnsi="Times New Roman" w:cs="Times New Roman"/>
          <w:sz w:val="20"/>
          <w:szCs w:val="20"/>
          <w:lang w:val="en-GB"/>
        </w:rPr>
        <w:t>to be investigated.</w:t>
      </w:r>
      <w:r w:rsidRPr="009928C6">
        <w:rPr>
          <w:rFonts w:ascii="Times New Roman" w:hAnsi="Times New Roman" w:cs="Times New Roman"/>
          <w:sz w:val="20"/>
          <w:szCs w:val="20"/>
          <w:lang w:val="en-GB"/>
        </w:rPr>
        <w:t xml:space="preserve"> The project aims not only to provide tools for basic research but also for qualitative and quantitative genetic improvement by bridging the gap that currently exists with respect to other agricultural crops (e.g.</w:t>
      </w:r>
      <w:r w:rsidR="009543C5">
        <w:rPr>
          <w:rFonts w:ascii="Times New Roman" w:hAnsi="Times New Roman" w:cs="Times New Roman"/>
          <w:sz w:val="20"/>
          <w:szCs w:val="20"/>
          <w:lang w:val="en-GB"/>
        </w:rPr>
        <w:t>,</w:t>
      </w:r>
      <w:r w:rsidRPr="009928C6">
        <w:rPr>
          <w:rFonts w:ascii="Times New Roman" w:hAnsi="Times New Roman" w:cs="Times New Roman"/>
          <w:sz w:val="20"/>
          <w:szCs w:val="20"/>
          <w:lang w:val="en-GB"/>
        </w:rPr>
        <w:t xml:space="preserve"> cereals, tomatoes).</w:t>
      </w:r>
    </w:p>
    <w:p w14:paraId="37E8387C" w14:textId="77777777" w:rsidR="009928C6" w:rsidRPr="009543C5" w:rsidRDefault="009928C6" w:rsidP="00945F50">
      <w:pPr>
        <w:jc w:val="center"/>
        <w:rPr>
          <w:rFonts w:ascii="Times New Roman" w:hAnsi="Times New Roman" w:cs="Times New Roman"/>
          <w:b/>
          <w:bCs/>
          <w:sz w:val="28"/>
          <w:szCs w:val="28"/>
          <w:lang w:val="en-GB"/>
        </w:rPr>
      </w:pPr>
    </w:p>
    <w:p w14:paraId="49FF216C" w14:textId="470424C0" w:rsidR="00387B11" w:rsidRPr="004D1584" w:rsidRDefault="00DD0309" w:rsidP="0046447E">
      <w:pPr>
        <w:spacing w:before="240" w:after="120"/>
        <w:jc w:val="center"/>
        <w:rPr>
          <w:rFonts w:ascii="Times New Roman" w:hAnsi="Times New Roman" w:cs="Times New Roman"/>
          <w:b/>
          <w:bCs/>
          <w:sz w:val="24"/>
          <w:szCs w:val="24"/>
        </w:rPr>
      </w:pPr>
      <w:r w:rsidRPr="004D1584">
        <w:rPr>
          <w:rFonts w:ascii="Times New Roman" w:hAnsi="Times New Roman" w:cs="Times New Roman"/>
          <w:b/>
          <w:bCs/>
          <w:sz w:val="24"/>
          <w:szCs w:val="24"/>
        </w:rPr>
        <w:t xml:space="preserve">Utilizzo di risorse genetiche e genomiche per migliorare la qualità nutrizionale e la </w:t>
      </w:r>
      <w:proofErr w:type="spellStart"/>
      <w:r w:rsidRPr="004D1584">
        <w:rPr>
          <w:rFonts w:ascii="Times New Roman" w:hAnsi="Times New Roman" w:cs="Times New Roman"/>
          <w:b/>
          <w:bCs/>
          <w:i/>
          <w:iCs/>
          <w:sz w:val="24"/>
          <w:szCs w:val="24"/>
        </w:rPr>
        <w:t>shelf</w:t>
      </w:r>
      <w:proofErr w:type="spellEnd"/>
      <w:r w:rsidRPr="004D1584">
        <w:rPr>
          <w:rFonts w:ascii="Times New Roman" w:hAnsi="Times New Roman" w:cs="Times New Roman"/>
          <w:b/>
          <w:bCs/>
          <w:i/>
          <w:iCs/>
          <w:sz w:val="24"/>
          <w:szCs w:val="24"/>
        </w:rPr>
        <w:t>-life</w:t>
      </w:r>
      <w:r w:rsidRPr="004D1584">
        <w:rPr>
          <w:rFonts w:ascii="Times New Roman" w:hAnsi="Times New Roman" w:cs="Times New Roman"/>
          <w:b/>
          <w:bCs/>
          <w:sz w:val="24"/>
          <w:szCs w:val="24"/>
        </w:rPr>
        <w:t xml:space="preserve"> in peperone.</w:t>
      </w:r>
    </w:p>
    <w:p w14:paraId="3680AC91" w14:textId="44240CB5" w:rsidR="00945F50" w:rsidRPr="009928C6" w:rsidRDefault="00DD0309" w:rsidP="00C91943">
      <w:pPr>
        <w:spacing w:after="0"/>
        <w:jc w:val="both"/>
        <w:rPr>
          <w:rFonts w:ascii="Times New Roman" w:hAnsi="Times New Roman" w:cs="Times New Roman"/>
          <w:sz w:val="20"/>
          <w:szCs w:val="20"/>
        </w:rPr>
      </w:pPr>
      <w:r w:rsidRPr="009928C6">
        <w:rPr>
          <w:rFonts w:ascii="Times New Roman" w:hAnsi="Times New Roman" w:cs="Times New Roman"/>
          <w:sz w:val="20"/>
          <w:szCs w:val="20"/>
        </w:rPr>
        <w:t xml:space="preserve">Questo progetto di tesi di dottorato basato mira </w:t>
      </w:r>
      <w:r w:rsidR="003C54F4">
        <w:rPr>
          <w:rFonts w:ascii="Times New Roman" w:hAnsi="Times New Roman" w:cs="Times New Roman"/>
          <w:sz w:val="20"/>
          <w:szCs w:val="20"/>
        </w:rPr>
        <w:t xml:space="preserve">allo sviluppo di popolazioni sperimentali quai </w:t>
      </w:r>
      <w:r w:rsidRPr="009928C6">
        <w:rPr>
          <w:rFonts w:ascii="Times New Roman" w:hAnsi="Times New Roman" w:cs="Times New Roman"/>
          <w:sz w:val="20"/>
          <w:szCs w:val="20"/>
        </w:rPr>
        <w:t xml:space="preserve">collezioni </w:t>
      </w:r>
      <w:r w:rsidR="003C54F4">
        <w:rPr>
          <w:rFonts w:ascii="Times New Roman" w:hAnsi="Times New Roman" w:cs="Times New Roman"/>
          <w:sz w:val="20"/>
          <w:szCs w:val="20"/>
        </w:rPr>
        <w:t>“</w:t>
      </w:r>
      <w:r w:rsidRPr="009928C6">
        <w:rPr>
          <w:rFonts w:ascii="Times New Roman" w:hAnsi="Times New Roman" w:cs="Times New Roman"/>
          <w:i/>
          <w:iCs/>
          <w:sz w:val="20"/>
          <w:szCs w:val="20"/>
        </w:rPr>
        <w:t>core</w:t>
      </w:r>
      <w:r w:rsidR="003C54F4">
        <w:rPr>
          <w:rFonts w:ascii="Times New Roman" w:hAnsi="Times New Roman" w:cs="Times New Roman"/>
          <w:i/>
          <w:iCs/>
          <w:sz w:val="20"/>
          <w:szCs w:val="20"/>
        </w:rPr>
        <w:t>”</w:t>
      </w:r>
      <w:r w:rsidRPr="009928C6">
        <w:rPr>
          <w:rFonts w:ascii="Times New Roman" w:hAnsi="Times New Roman" w:cs="Times New Roman"/>
          <w:sz w:val="20"/>
          <w:szCs w:val="20"/>
        </w:rPr>
        <w:t xml:space="preserve"> di germoplasma e di popolazioni ricombinanti </w:t>
      </w:r>
      <w:r w:rsidR="003C54F4">
        <w:rPr>
          <w:rFonts w:ascii="Times New Roman" w:hAnsi="Times New Roman" w:cs="Times New Roman"/>
          <w:sz w:val="20"/>
          <w:szCs w:val="20"/>
        </w:rPr>
        <w:t xml:space="preserve">ottenute </w:t>
      </w:r>
      <w:r w:rsidRPr="009928C6">
        <w:rPr>
          <w:rFonts w:ascii="Times New Roman" w:hAnsi="Times New Roman" w:cs="Times New Roman"/>
          <w:sz w:val="20"/>
          <w:szCs w:val="20"/>
        </w:rPr>
        <w:t xml:space="preserve">mediante attività di inter-incrocio da utilizzare per lo studio delle basi genetiche di caratteri complessi responsabili </w:t>
      </w:r>
      <w:r w:rsidR="003C54F4">
        <w:rPr>
          <w:rFonts w:ascii="Times New Roman" w:hAnsi="Times New Roman" w:cs="Times New Roman"/>
          <w:sz w:val="20"/>
          <w:szCs w:val="20"/>
        </w:rPr>
        <w:t xml:space="preserve">della qualità in peperone. </w:t>
      </w:r>
      <w:proofErr w:type="spellStart"/>
      <w:r w:rsidR="003C54F4" w:rsidRPr="009543C5">
        <w:rPr>
          <w:rFonts w:ascii="Times New Roman" w:hAnsi="Times New Roman" w:cs="Times New Roman"/>
          <w:i/>
          <w:iCs/>
          <w:sz w:val="20"/>
          <w:szCs w:val="20"/>
        </w:rPr>
        <w:t>S</w:t>
      </w:r>
      <w:r w:rsidRPr="009543C5">
        <w:rPr>
          <w:rFonts w:ascii="Times New Roman" w:hAnsi="Times New Roman" w:cs="Times New Roman"/>
          <w:i/>
          <w:iCs/>
          <w:sz w:val="20"/>
          <w:szCs w:val="20"/>
        </w:rPr>
        <w:t>helf</w:t>
      </w:r>
      <w:proofErr w:type="spellEnd"/>
      <w:r w:rsidRPr="009543C5">
        <w:rPr>
          <w:rFonts w:ascii="Times New Roman" w:hAnsi="Times New Roman" w:cs="Times New Roman"/>
          <w:i/>
          <w:iCs/>
          <w:sz w:val="20"/>
          <w:szCs w:val="20"/>
        </w:rPr>
        <w:t>-life</w:t>
      </w:r>
      <w:r w:rsidRPr="009928C6">
        <w:rPr>
          <w:rFonts w:ascii="Times New Roman" w:hAnsi="Times New Roman" w:cs="Times New Roman"/>
          <w:sz w:val="20"/>
          <w:szCs w:val="20"/>
        </w:rPr>
        <w:t xml:space="preserve"> e contenuto in sostanze antiossidanti</w:t>
      </w:r>
      <w:r w:rsidR="003C54F4">
        <w:rPr>
          <w:rFonts w:ascii="Times New Roman" w:hAnsi="Times New Roman" w:cs="Times New Roman"/>
          <w:sz w:val="20"/>
          <w:szCs w:val="20"/>
        </w:rPr>
        <w:t xml:space="preserve"> saranno i principali cara</w:t>
      </w:r>
      <w:r w:rsidR="009543C5">
        <w:rPr>
          <w:rFonts w:ascii="Times New Roman" w:hAnsi="Times New Roman" w:cs="Times New Roman"/>
          <w:sz w:val="20"/>
          <w:szCs w:val="20"/>
        </w:rPr>
        <w:t>t</w:t>
      </w:r>
      <w:r w:rsidR="003C54F4">
        <w:rPr>
          <w:rFonts w:ascii="Times New Roman" w:hAnsi="Times New Roman" w:cs="Times New Roman"/>
          <w:sz w:val="20"/>
          <w:szCs w:val="20"/>
        </w:rPr>
        <w:t>teri da studiare</w:t>
      </w:r>
      <w:r w:rsidR="002B1705" w:rsidRPr="009928C6">
        <w:rPr>
          <w:sz w:val="20"/>
          <w:szCs w:val="20"/>
        </w:rPr>
        <w:t xml:space="preserve"> </w:t>
      </w:r>
      <w:r w:rsidR="00B122AD" w:rsidRPr="009928C6">
        <w:rPr>
          <w:rFonts w:ascii="Times New Roman" w:hAnsi="Times New Roman" w:cs="Times New Roman"/>
          <w:sz w:val="20"/>
          <w:szCs w:val="20"/>
        </w:rPr>
        <w:t>Il progetto mira non solo a fornire strumenti per la ricerca di base ma anche per il miglioramento genetico quali-quantitativo colmando il divario ad oggi esistente rispetto altre colture agrarie (es. cereali, pomodoro).</w:t>
      </w:r>
    </w:p>
    <w:p w14:paraId="5C8CCED6" w14:textId="57F49262" w:rsidR="00FB5AB7" w:rsidRPr="009543C5" w:rsidRDefault="00FB5AB7" w:rsidP="00DD0309">
      <w:pPr>
        <w:jc w:val="both"/>
        <w:rPr>
          <w:rFonts w:ascii="Times New Roman" w:hAnsi="Times New Roman" w:cs="Times New Roman"/>
        </w:rPr>
      </w:pPr>
    </w:p>
    <w:p w14:paraId="56367759" w14:textId="06498BAE" w:rsidR="00CA0300" w:rsidRPr="00DB0C3C" w:rsidRDefault="00DD0309" w:rsidP="00DF0609">
      <w:pPr>
        <w:pStyle w:val="Titolo1"/>
        <w:keepNext/>
        <w:widowControl w:val="0"/>
        <w:numPr>
          <w:ilvl w:val="0"/>
          <w:numId w:val="2"/>
        </w:numPr>
        <w:shd w:val="clear" w:color="auto" w:fill="FFFFFF"/>
        <w:suppressAutoHyphens/>
        <w:spacing w:before="240" w:beforeAutospacing="0" w:after="120" w:afterAutospacing="0"/>
        <w:ind w:left="360"/>
        <w:rPr>
          <w:color w:val="000000"/>
          <w:spacing w:val="-2"/>
          <w:kern w:val="0"/>
          <w:sz w:val="24"/>
          <w:szCs w:val="52"/>
          <w:lang w:val="en-GB" w:eastAsia="zh-CN"/>
        </w:rPr>
      </w:pPr>
      <w:r w:rsidRPr="00DB0C3C">
        <w:rPr>
          <w:color w:val="000000"/>
          <w:spacing w:val="-2"/>
          <w:kern w:val="0"/>
          <w:sz w:val="24"/>
          <w:szCs w:val="52"/>
          <w:lang w:val="en-GB" w:eastAsia="zh-CN"/>
        </w:rPr>
        <w:t>State-of-the-Art</w:t>
      </w:r>
    </w:p>
    <w:p w14:paraId="37AF176A" w14:textId="3493F900" w:rsidR="000B4651" w:rsidRPr="009543C5" w:rsidRDefault="00E74724" w:rsidP="000B4651">
      <w:pPr>
        <w:spacing w:after="0"/>
        <w:jc w:val="both"/>
        <w:rPr>
          <w:rFonts w:ascii="Times New Roman" w:hAnsi="Times New Roman" w:cs="Times New Roman"/>
          <w:sz w:val="20"/>
          <w:szCs w:val="20"/>
          <w:lang w:val="en-GB"/>
        </w:rPr>
      </w:pPr>
      <w:r w:rsidRPr="009543C5">
        <w:rPr>
          <w:rFonts w:ascii="Times New Roman" w:hAnsi="Times New Roman" w:cs="Times New Roman"/>
          <w:sz w:val="20"/>
          <w:szCs w:val="20"/>
          <w:lang w:val="en-GB"/>
        </w:rPr>
        <w:t xml:space="preserve">Climate change and its consequences are emerging as one of the main challenges </w:t>
      </w:r>
      <w:r w:rsidR="003A70A4">
        <w:rPr>
          <w:rFonts w:ascii="Times New Roman" w:hAnsi="Times New Roman" w:cs="Times New Roman"/>
          <w:sz w:val="20"/>
          <w:szCs w:val="20"/>
          <w:lang w:val="en-GB"/>
        </w:rPr>
        <w:t>to deal</w:t>
      </w:r>
      <w:r w:rsidRPr="009543C5">
        <w:rPr>
          <w:rFonts w:ascii="Times New Roman" w:hAnsi="Times New Roman" w:cs="Times New Roman"/>
          <w:sz w:val="20"/>
          <w:szCs w:val="20"/>
          <w:lang w:val="en-GB"/>
        </w:rPr>
        <w:t xml:space="preserve"> </w:t>
      </w:r>
      <w:proofErr w:type="gramStart"/>
      <w:r w:rsidRPr="009543C5">
        <w:rPr>
          <w:rFonts w:ascii="Times New Roman" w:hAnsi="Times New Roman" w:cs="Times New Roman"/>
          <w:sz w:val="20"/>
          <w:szCs w:val="20"/>
          <w:lang w:val="en-GB"/>
        </w:rPr>
        <w:t>in the near future</w:t>
      </w:r>
      <w:proofErr w:type="gramEnd"/>
      <w:r w:rsidRPr="009543C5">
        <w:rPr>
          <w:rFonts w:ascii="Times New Roman" w:hAnsi="Times New Roman" w:cs="Times New Roman"/>
          <w:sz w:val="20"/>
          <w:szCs w:val="20"/>
          <w:lang w:val="en-GB"/>
        </w:rPr>
        <w:t xml:space="preserve">. Agriculture is the sector most affected by these changes, therefore, the increase in agricultural production together with the stability of production and the quality of products represent the crucial objective for the economy and food security of all countries. </w:t>
      </w:r>
      <w:r w:rsidR="009543C5">
        <w:rPr>
          <w:rFonts w:ascii="Times New Roman" w:hAnsi="Times New Roman" w:cs="Times New Roman"/>
          <w:sz w:val="20"/>
          <w:szCs w:val="20"/>
          <w:lang w:val="en-GB"/>
        </w:rPr>
        <w:t>Pepper</w:t>
      </w:r>
      <w:r w:rsidR="009543C5" w:rsidRPr="009543C5">
        <w:rPr>
          <w:rFonts w:ascii="Times New Roman" w:hAnsi="Times New Roman" w:cs="Times New Roman"/>
          <w:sz w:val="20"/>
          <w:szCs w:val="20"/>
          <w:lang w:val="en-GB"/>
        </w:rPr>
        <w:t xml:space="preserve"> (</w:t>
      </w:r>
      <w:r w:rsidR="009543C5" w:rsidRPr="009543C5">
        <w:rPr>
          <w:rFonts w:ascii="Times New Roman" w:hAnsi="Times New Roman" w:cs="Times New Roman"/>
          <w:i/>
          <w:iCs/>
          <w:sz w:val="20"/>
          <w:szCs w:val="20"/>
          <w:lang w:val="en-GB"/>
        </w:rPr>
        <w:t>Capsicum</w:t>
      </w:r>
      <w:r w:rsidR="009543C5" w:rsidRPr="009543C5">
        <w:rPr>
          <w:rFonts w:ascii="Times New Roman" w:hAnsi="Times New Roman" w:cs="Times New Roman"/>
          <w:sz w:val="20"/>
          <w:szCs w:val="20"/>
          <w:lang w:val="en-GB"/>
        </w:rPr>
        <w:t xml:space="preserve"> spp.)</w:t>
      </w:r>
      <w:r w:rsidR="00046C35" w:rsidRPr="009543C5">
        <w:rPr>
          <w:rFonts w:ascii="Times New Roman" w:hAnsi="Times New Roman" w:cs="Times New Roman"/>
          <w:sz w:val="20"/>
          <w:szCs w:val="20"/>
          <w:lang w:val="en-GB"/>
        </w:rPr>
        <w:t xml:space="preserve"> </w:t>
      </w:r>
      <w:r w:rsidR="000B4651" w:rsidRPr="009543C5">
        <w:rPr>
          <w:rFonts w:ascii="Times New Roman" w:hAnsi="Times New Roman" w:cs="Times New Roman"/>
          <w:sz w:val="20"/>
          <w:szCs w:val="20"/>
          <w:lang w:val="en-GB"/>
        </w:rPr>
        <w:t>is an important member of the Solanaceae family, it</w:t>
      </w:r>
      <w:r w:rsidR="00046C35" w:rsidRPr="009543C5">
        <w:rPr>
          <w:rFonts w:ascii="Times New Roman" w:hAnsi="Times New Roman" w:cs="Times New Roman"/>
          <w:sz w:val="20"/>
          <w:szCs w:val="20"/>
          <w:lang w:val="en-GB"/>
        </w:rPr>
        <w:t xml:space="preserve"> is a main vegetable and spice crop originated in the American tropics and today cultivated all over the world for fresh, dried, and processin</w:t>
      </w:r>
      <w:r w:rsidR="00975300" w:rsidRPr="009543C5">
        <w:rPr>
          <w:rFonts w:ascii="Times New Roman" w:hAnsi="Times New Roman" w:cs="Times New Roman"/>
          <w:sz w:val="20"/>
          <w:szCs w:val="20"/>
          <w:lang w:val="en-GB"/>
        </w:rPr>
        <w:t>g</w:t>
      </w:r>
      <w:r w:rsidR="00046C35" w:rsidRPr="009543C5">
        <w:rPr>
          <w:rFonts w:ascii="Times New Roman" w:hAnsi="Times New Roman" w:cs="Times New Roman"/>
          <w:sz w:val="20"/>
          <w:szCs w:val="20"/>
          <w:lang w:val="en-GB"/>
        </w:rPr>
        <w:t xml:space="preserve"> products</w:t>
      </w:r>
      <w:r w:rsidR="00890056" w:rsidRPr="009543C5">
        <w:rPr>
          <w:rFonts w:ascii="Times New Roman" w:hAnsi="Times New Roman" w:cs="Times New Roman"/>
          <w:sz w:val="20"/>
          <w:szCs w:val="20"/>
          <w:lang w:val="en-GB"/>
        </w:rPr>
        <w:t xml:space="preserve"> </w:t>
      </w:r>
      <w:r w:rsidR="00033169" w:rsidRPr="009543C5">
        <w:rPr>
          <w:rFonts w:ascii="Times New Roman" w:hAnsi="Times New Roman" w:cs="Times New Roman"/>
          <w:sz w:val="20"/>
          <w:szCs w:val="20"/>
          <w:lang w:val="en-GB"/>
        </w:rPr>
        <w:t>(</w:t>
      </w:r>
      <w:r w:rsidR="00C24630" w:rsidRPr="009543C5">
        <w:rPr>
          <w:rFonts w:ascii="Times New Roman" w:hAnsi="Times New Roman" w:cs="Times New Roman"/>
          <w:sz w:val="20"/>
          <w:szCs w:val="20"/>
          <w:lang w:val="en-GB"/>
        </w:rPr>
        <w:t>Patel et al.,</w:t>
      </w:r>
      <w:r w:rsidR="003A70A4">
        <w:rPr>
          <w:rFonts w:ascii="Times New Roman" w:hAnsi="Times New Roman" w:cs="Times New Roman"/>
          <w:sz w:val="20"/>
          <w:szCs w:val="20"/>
          <w:lang w:val="en-GB"/>
        </w:rPr>
        <w:t xml:space="preserve"> </w:t>
      </w:r>
      <w:r w:rsidR="00C24630" w:rsidRPr="009543C5">
        <w:rPr>
          <w:rFonts w:ascii="Times New Roman" w:hAnsi="Times New Roman" w:cs="Times New Roman"/>
          <w:sz w:val="20"/>
          <w:szCs w:val="20"/>
          <w:lang w:val="en-GB"/>
        </w:rPr>
        <w:t>2019</w:t>
      </w:r>
      <w:r w:rsidR="00033169" w:rsidRPr="009543C5">
        <w:rPr>
          <w:rFonts w:ascii="Times New Roman" w:hAnsi="Times New Roman" w:cs="Times New Roman"/>
          <w:sz w:val="20"/>
          <w:szCs w:val="20"/>
          <w:lang w:val="en-GB"/>
        </w:rPr>
        <w:t>)</w:t>
      </w:r>
      <w:r w:rsidR="003A70A4">
        <w:rPr>
          <w:rFonts w:ascii="Times New Roman" w:hAnsi="Times New Roman" w:cs="Times New Roman"/>
          <w:sz w:val="20"/>
          <w:szCs w:val="20"/>
          <w:lang w:val="en-GB"/>
        </w:rPr>
        <w:t>. Ac</w:t>
      </w:r>
      <w:r w:rsidR="003A70A4" w:rsidRPr="003A70A4">
        <w:rPr>
          <w:rFonts w:ascii="Times New Roman" w:hAnsi="Times New Roman" w:cs="Times New Roman"/>
          <w:sz w:val="20"/>
          <w:szCs w:val="20"/>
          <w:lang w:val="en-GB"/>
        </w:rPr>
        <w:t xml:space="preserve">cording to recent estimates </w:t>
      </w:r>
      <w:r w:rsidR="003A70A4">
        <w:rPr>
          <w:rFonts w:ascii="Times New Roman" w:hAnsi="Times New Roman" w:cs="Times New Roman"/>
          <w:sz w:val="20"/>
          <w:szCs w:val="20"/>
          <w:lang w:val="en-GB"/>
        </w:rPr>
        <w:t>there are more</w:t>
      </w:r>
      <w:r w:rsidR="003A70A4" w:rsidRPr="003A70A4">
        <w:rPr>
          <w:rFonts w:ascii="Times New Roman" w:hAnsi="Times New Roman" w:cs="Times New Roman"/>
          <w:sz w:val="20"/>
          <w:szCs w:val="20"/>
          <w:lang w:val="en-GB"/>
        </w:rPr>
        <w:t xml:space="preserve"> than 35 </w:t>
      </w:r>
      <w:r w:rsidR="003A70A4">
        <w:rPr>
          <w:rFonts w:ascii="Times New Roman" w:hAnsi="Times New Roman" w:cs="Times New Roman"/>
          <w:sz w:val="20"/>
          <w:szCs w:val="20"/>
          <w:lang w:val="en-GB"/>
        </w:rPr>
        <w:t xml:space="preserve">pepper </w:t>
      </w:r>
      <w:r w:rsidR="003A70A4" w:rsidRPr="003A70A4">
        <w:rPr>
          <w:rFonts w:ascii="Times New Roman" w:hAnsi="Times New Roman" w:cs="Times New Roman"/>
          <w:sz w:val="20"/>
          <w:szCs w:val="20"/>
          <w:lang w:val="en-GB"/>
        </w:rPr>
        <w:t xml:space="preserve">species grouped in 11 clades (or complexes), three of which (Annum, </w:t>
      </w:r>
      <w:proofErr w:type="spellStart"/>
      <w:r w:rsidR="003A70A4" w:rsidRPr="003A70A4">
        <w:rPr>
          <w:rFonts w:ascii="Times New Roman" w:hAnsi="Times New Roman" w:cs="Times New Roman"/>
          <w:sz w:val="20"/>
          <w:szCs w:val="20"/>
          <w:lang w:val="en-GB"/>
        </w:rPr>
        <w:t>Baccatum</w:t>
      </w:r>
      <w:proofErr w:type="spellEnd"/>
      <w:r w:rsidR="003A70A4" w:rsidRPr="003A70A4">
        <w:rPr>
          <w:rFonts w:ascii="Times New Roman" w:hAnsi="Times New Roman" w:cs="Times New Roman"/>
          <w:sz w:val="20"/>
          <w:szCs w:val="20"/>
          <w:lang w:val="en-GB"/>
        </w:rPr>
        <w:t xml:space="preserve"> and </w:t>
      </w:r>
      <w:proofErr w:type="spellStart"/>
      <w:r w:rsidR="003A70A4" w:rsidRPr="003A70A4">
        <w:rPr>
          <w:rFonts w:ascii="Times New Roman" w:hAnsi="Times New Roman" w:cs="Times New Roman"/>
          <w:sz w:val="20"/>
          <w:szCs w:val="20"/>
          <w:lang w:val="en-GB"/>
        </w:rPr>
        <w:t>Pubescens</w:t>
      </w:r>
      <w:proofErr w:type="spellEnd"/>
      <w:r w:rsidR="003A70A4" w:rsidRPr="003A70A4">
        <w:rPr>
          <w:rFonts w:ascii="Times New Roman" w:hAnsi="Times New Roman" w:cs="Times New Roman"/>
          <w:sz w:val="20"/>
          <w:szCs w:val="20"/>
          <w:lang w:val="en-GB"/>
        </w:rPr>
        <w:t>) encompass domesticated and wilds relevant in terms of nutritional and economic importance and widely used for genetic improvement</w:t>
      </w:r>
      <w:r w:rsidR="003A70A4">
        <w:rPr>
          <w:rFonts w:ascii="Times New Roman" w:hAnsi="Times New Roman" w:cs="Times New Roman"/>
          <w:sz w:val="20"/>
          <w:szCs w:val="20"/>
          <w:lang w:val="en-GB"/>
        </w:rPr>
        <w:t xml:space="preserve">. </w:t>
      </w:r>
      <w:r w:rsidR="00046C35" w:rsidRPr="009543C5">
        <w:rPr>
          <w:rFonts w:ascii="Times New Roman" w:hAnsi="Times New Roman" w:cs="Times New Roman"/>
          <w:sz w:val="20"/>
          <w:szCs w:val="20"/>
          <w:lang w:val="en-GB"/>
        </w:rPr>
        <w:t xml:space="preserve">Around the genus </w:t>
      </w:r>
      <w:r w:rsidR="00046C35" w:rsidRPr="009543C5">
        <w:rPr>
          <w:rFonts w:ascii="Times New Roman" w:hAnsi="Times New Roman" w:cs="Times New Roman"/>
          <w:i/>
          <w:iCs/>
          <w:sz w:val="20"/>
          <w:szCs w:val="20"/>
          <w:lang w:val="en-GB"/>
        </w:rPr>
        <w:t>Capsicum</w:t>
      </w:r>
      <w:r w:rsidR="00046C35" w:rsidRPr="009543C5">
        <w:rPr>
          <w:rFonts w:ascii="Times New Roman" w:hAnsi="Times New Roman" w:cs="Times New Roman"/>
          <w:sz w:val="20"/>
          <w:szCs w:val="20"/>
          <w:lang w:val="en-GB"/>
        </w:rPr>
        <w:t xml:space="preserve"> there is an increasing interest and fascination due to the considerable variation for several traits, which makes this crop extremely versatile and suitable for innumerable uses as food and non-food products</w:t>
      </w:r>
      <w:r w:rsidR="00272107" w:rsidRPr="009543C5">
        <w:rPr>
          <w:rFonts w:ascii="Times New Roman" w:hAnsi="Times New Roman" w:cs="Times New Roman"/>
          <w:sz w:val="20"/>
          <w:szCs w:val="20"/>
          <w:lang w:val="en-GB"/>
        </w:rPr>
        <w:t>.</w:t>
      </w:r>
      <w:r w:rsidR="000B4651" w:rsidRPr="009543C5">
        <w:rPr>
          <w:rFonts w:ascii="Times New Roman" w:hAnsi="Times New Roman" w:cs="Times New Roman"/>
          <w:sz w:val="20"/>
          <w:szCs w:val="20"/>
          <w:lang w:val="en-GB"/>
        </w:rPr>
        <w:t xml:space="preserve"> </w:t>
      </w:r>
      <w:r w:rsidR="000B4651" w:rsidRPr="009543C5">
        <w:rPr>
          <w:rFonts w:ascii="Times New Roman" w:hAnsi="Times New Roman" w:cs="Times New Roman"/>
          <w:i/>
          <w:iCs/>
          <w:sz w:val="20"/>
          <w:szCs w:val="20"/>
          <w:lang w:val="en-GB"/>
        </w:rPr>
        <w:t>Capsicum</w:t>
      </w:r>
      <w:r w:rsidR="000B4651" w:rsidRPr="009543C5">
        <w:rPr>
          <w:rFonts w:ascii="Times New Roman" w:hAnsi="Times New Roman" w:cs="Times New Roman"/>
          <w:sz w:val="20"/>
          <w:szCs w:val="20"/>
          <w:lang w:val="en-GB"/>
        </w:rPr>
        <w:t xml:space="preserve"> fruits are highly rich in pharmacological compounds such as carotenoids (provitamin A), vitamin C and E, flavonoids and the distinct metabolite alkaloid complex known as </w:t>
      </w:r>
      <w:proofErr w:type="spellStart"/>
      <w:r w:rsidR="000B4651" w:rsidRPr="009543C5">
        <w:rPr>
          <w:rFonts w:ascii="Times New Roman" w:hAnsi="Times New Roman" w:cs="Times New Roman"/>
          <w:sz w:val="20"/>
          <w:szCs w:val="20"/>
          <w:lang w:val="en-GB"/>
        </w:rPr>
        <w:t>capsaicinoids</w:t>
      </w:r>
      <w:proofErr w:type="spellEnd"/>
      <w:r w:rsidR="000B4651" w:rsidRPr="009543C5">
        <w:rPr>
          <w:rFonts w:ascii="Times New Roman" w:hAnsi="Times New Roman" w:cs="Times New Roman"/>
          <w:sz w:val="20"/>
          <w:szCs w:val="20"/>
          <w:lang w:val="en-GB"/>
        </w:rPr>
        <w:t xml:space="preserve"> which impart pungency to its fruits.</w:t>
      </w:r>
      <w:r w:rsidR="00272107" w:rsidRPr="009543C5">
        <w:rPr>
          <w:rFonts w:ascii="Times New Roman" w:hAnsi="Times New Roman" w:cs="Times New Roman"/>
          <w:sz w:val="20"/>
          <w:szCs w:val="20"/>
          <w:lang w:val="en-GB"/>
        </w:rPr>
        <w:t xml:space="preserve"> In recent years, several genomes of domesticated and wild </w:t>
      </w:r>
      <w:r w:rsidR="00272107" w:rsidRPr="009543C5">
        <w:rPr>
          <w:rFonts w:ascii="Times New Roman" w:hAnsi="Times New Roman" w:cs="Times New Roman"/>
          <w:i/>
          <w:iCs/>
          <w:sz w:val="20"/>
          <w:szCs w:val="20"/>
          <w:lang w:val="en-GB"/>
        </w:rPr>
        <w:t>Capsicum</w:t>
      </w:r>
      <w:r w:rsidR="00272107" w:rsidRPr="009543C5">
        <w:rPr>
          <w:rFonts w:ascii="Times New Roman" w:hAnsi="Times New Roman" w:cs="Times New Roman"/>
          <w:sz w:val="20"/>
          <w:szCs w:val="20"/>
          <w:lang w:val="en-GB"/>
        </w:rPr>
        <w:t> species have been sequenced, which provided a basic infrastructure for subsequent genomic studies</w:t>
      </w:r>
      <w:r w:rsidR="00936DCE" w:rsidRPr="009543C5">
        <w:rPr>
          <w:rFonts w:ascii="Times New Roman" w:hAnsi="Times New Roman" w:cs="Times New Roman"/>
          <w:sz w:val="20"/>
          <w:szCs w:val="20"/>
          <w:lang w:val="en-GB"/>
        </w:rPr>
        <w:t xml:space="preserve"> </w:t>
      </w:r>
      <w:r w:rsidR="00033169" w:rsidRPr="009543C5">
        <w:rPr>
          <w:rFonts w:ascii="Times New Roman" w:hAnsi="Times New Roman" w:cs="Times New Roman"/>
          <w:sz w:val="20"/>
          <w:szCs w:val="20"/>
          <w:lang w:val="en-GB"/>
        </w:rPr>
        <w:t>(</w:t>
      </w:r>
      <w:r w:rsidR="00C24630" w:rsidRPr="009543C5">
        <w:rPr>
          <w:rFonts w:ascii="Times New Roman" w:hAnsi="Times New Roman" w:cs="Times New Roman"/>
          <w:sz w:val="20"/>
          <w:szCs w:val="20"/>
          <w:lang w:val="en-GB"/>
        </w:rPr>
        <w:t>Ziv et al.,2022</w:t>
      </w:r>
      <w:r w:rsidR="00033169" w:rsidRPr="009543C5">
        <w:rPr>
          <w:rFonts w:ascii="Times New Roman" w:hAnsi="Times New Roman" w:cs="Times New Roman"/>
          <w:sz w:val="20"/>
          <w:szCs w:val="20"/>
          <w:lang w:val="en-GB"/>
        </w:rPr>
        <w:t>)</w:t>
      </w:r>
      <w:r w:rsidR="00936DCE" w:rsidRPr="009543C5">
        <w:rPr>
          <w:rFonts w:ascii="Times New Roman" w:hAnsi="Times New Roman" w:cs="Times New Roman"/>
          <w:sz w:val="20"/>
          <w:szCs w:val="20"/>
          <w:lang w:val="en-GB"/>
        </w:rPr>
        <w:t xml:space="preserve">. </w:t>
      </w:r>
      <w:r w:rsidR="0041164F" w:rsidRPr="009543C5">
        <w:rPr>
          <w:rFonts w:ascii="Times New Roman" w:hAnsi="Times New Roman" w:cs="Times New Roman"/>
          <w:sz w:val="20"/>
          <w:szCs w:val="20"/>
          <w:lang w:val="en-GB"/>
        </w:rPr>
        <w:t>High yield, early flowering, biotic and abiotic</w:t>
      </w:r>
      <w:r w:rsidR="002D6F3F" w:rsidRPr="009543C5">
        <w:rPr>
          <w:rFonts w:ascii="Times New Roman" w:hAnsi="Times New Roman" w:cs="Times New Roman"/>
          <w:sz w:val="20"/>
          <w:szCs w:val="20"/>
          <w:lang w:val="en-GB"/>
        </w:rPr>
        <w:t xml:space="preserve"> </w:t>
      </w:r>
      <w:r w:rsidR="0041164F" w:rsidRPr="009543C5">
        <w:rPr>
          <w:rFonts w:ascii="Times New Roman" w:hAnsi="Times New Roman" w:cs="Times New Roman"/>
          <w:sz w:val="20"/>
          <w:szCs w:val="20"/>
          <w:lang w:val="en-GB"/>
        </w:rPr>
        <w:t>stress tolerance, enriched</w:t>
      </w:r>
      <w:r w:rsidR="002D6F3F" w:rsidRPr="009543C5">
        <w:rPr>
          <w:rFonts w:ascii="Times New Roman" w:hAnsi="Times New Roman" w:cs="Times New Roman"/>
          <w:sz w:val="20"/>
          <w:szCs w:val="20"/>
          <w:lang w:val="en-GB"/>
        </w:rPr>
        <w:t xml:space="preserve"> </w:t>
      </w:r>
      <w:r w:rsidR="0041164F" w:rsidRPr="009543C5">
        <w:rPr>
          <w:rFonts w:ascii="Times New Roman" w:hAnsi="Times New Roman" w:cs="Times New Roman"/>
          <w:sz w:val="20"/>
          <w:szCs w:val="20"/>
          <w:lang w:val="en-GB"/>
        </w:rPr>
        <w:t>metabolite content,</w:t>
      </w:r>
      <w:r w:rsidR="002D6F3F" w:rsidRPr="009543C5">
        <w:rPr>
          <w:rFonts w:ascii="Times New Roman" w:hAnsi="Times New Roman" w:cs="Times New Roman"/>
          <w:sz w:val="20"/>
          <w:szCs w:val="20"/>
          <w:lang w:val="en-GB"/>
        </w:rPr>
        <w:t xml:space="preserve"> </w:t>
      </w:r>
      <w:r w:rsidR="0041164F" w:rsidRPr="009543C5">
        <w:rPr>
          <w:rFonts w:ascii="Times New Roman" w:hAnsi="Times New Roman" w:cs="Times New Roman"/>
          <w:sz w:val="20"/>
          <w:szCs w:val="20"/>
          <w:lang w:val="en-GB"/>
        </w:rPr>
        <w:t>desired fruit size and shape and reduced</w:t>
      </w:r>
      <w:r w:rsidR="002D6F3F" w:rsidRPr="009543C5">
        <w:rPr>
          <w:rFonts w:ascii="Times New Roman" w:hAnsi="Times New Roman" w:cs="Times New Roman"/>
          <w:sz w:val="20"/>
          <w:szCs w:val="20"/>
          <w:lang w:val="en-GB"/>
        </w:rPr>
        <w:t xml:space="preserve"> </w:t>
      </w:r>
      <w:r w:rsidR="0041164F" w:rsidRPr="009543C5">
        <w:rPr>
          <w:rFonts w:ascii="Times New Roman" w:hAnsi="Times New Roman" w:cs="Times New Roman"/>
          <w:sz w:val="20"/>
          <w:szCs w:val="20"/>
          <w:lang w:val="en-GB"/>
        </w:rPr>
        <w:t>postharvest water loss have been major targets</w:t>
      </w:r>
      <w:r w:rsidR="002D6F3F" w:rsidRPr="009543C5">
        <w:rPr>
          <w:rFonts w:ascii="Times New Roman" w:hAnsi="Times New Roman" w:cs="Times New Roman"/>
          <w:sz w:val="20"/>
          <w:szCs w:val="20"/>
          <w:lang w:val="en-GB"/>
        </w:rPr>
        <w:t xml:space="preserve"> </w:t>
      </w:r>
      <w:r w:rsidR="0041164F" w:rsidRPr="009543C5">
        <w:rPr>
          <w:rFonts w:ascii="Times New Roman" w:hAnsi="Times New Roman" w:cs="Times New Roman"/>
          <w:sz w:val="20"/>
          <w:szCs w:val="20"/>
          <w:lang w:val="en-GB"/>
        </w:rPr>
        <w:t>for pepper improvement mostly by classical</w:t>
      </w:r>
      <w:r w:rsidR="002D6F3F" w:rsidRPr="009543C5">
        <w:rPr>
          <w:rFonts w:ascii="Times New Roman" w:hAnsi="Times New Roman" w:cs="Times New Roman"/>
          <w:sz w:val="20"/>
          <w:szCs w:val="20"/>
          <w:lang w:val="en-GB"/>
        </w:rPr>
        <w:t xml:space="preserve"> </w:t>
      </w:r>
      <w:r w:rsidR="0041164F" w:rsidRPr="009543C5">
        <w:rPr>
          <w:rFonts w:ascii="Times New Roman" w:hAnsi="Times New Roman" w:cs="Times New Roman"/>
          <w:sz w:val="20"/>
          <w:szCs w:val="20"/>
          <w:lang w:val="en-GB"/>
        </w:rPr>
        <w:t>breeding efforts.</w:t>
      </w:r>
      <w:r w:rsidR="00237638" w:rsidRPr="009543C5">
        <w:rPr>
          <w:rFonts w:ascii="Times New Roman" w:hAnsi="Times New Roman" w:cs="Times New Roman"/>
          <w:sz w:val="20"/>
          <w:szCs w:val="20"/>
          <w:lang w:val="en-GB"/>
        </w:rPr>
        <w:t xml:space="preserve"> Marker-assisted selection and genome-wide association studies for the useful exploitation of resistance genes and QTLs have offered considerable advantages over the conventional plant breeding approaches for the improvement of </w:t>
      </w:r>
      <w:r w:rsidR="00237638" w:rsidRPr="009543C5">
        <w:rPr>
          <w:rFonts w:ascii="Times New Roman" w:hAnsi="Times New Roman" w:cs="Times New Roman"/>
          <w:i/>
          <w:iCs/>
          <w:sz w:val="20"/>
          <w:szCs w:val="20"/>
          <w:lang w:val="en-GB"/>
        </w:rPr>
        <w:t xml:space="preserve">Capsicum </w:t>
      </w:r>
      <w:r w:rsidR="00237638" w:rsidRPr="009543C5">
        <w:rPr>
          <w:rFonts w:ascii="Times New Roman" w:hAnsi="Times New Roman" w:cs="Times New Roman"/>
          <w:sz w:val="20"/>
          <w:szCs w:val="20"/>
          <w:lang w:val="en-GB"/>
        </w:rPr>
        <w:t>in terms of accuracy, specificity</w:t>
      </w:r>
      <w:r w:rsidR="003A70A4">
        <w:rPr>
          <w:rFonts w:ascii="Times New Roman" w:hAnsi="Times New Roman" w:cs="Times New Roman"/>
          <w:sz w:val="20"/>
          <w:szCs w:val="20"/>
          <w:lang w:val="en-GB"/>
        </w:rPr>
        <w:t>,</w:t>
      </w:r>
      <w:r w:rsidR="00237638" w:rsidRPr="009543C5">
        <w:rPr>
          <w:rFonts w:ascii="Times New Roman" w:hAnsi="Times New Roman" w:cs="Times New Roman"/>
          <w:sz w:val="20"/>
          <w:szCs w:val="20"/>
          <w:lang w:val="en-GB"/>
        </w:rPr>
        <w:t xml:space="preserve"> and duration</w:t>
      </w:r>
      <w:r w:rsidR="00C24630" w:rsidRPr="009543C5">
        <w:rPr>
          <w:rFonts w:ascii="Times New Roman" w:hAnsi="Times New Roman" w:cs="Times New Roman"/>
          <w:sz w:val="20"/>
          <w:szCs w:val="20"/>
          <w:lang w:val="en-GB"/>
        </w:rPr>
        <w:t xml:space="preserve"> (</w:t>
      </w:r>
      <w:proofErr w:type="spellStart"/>
      <w:r w:rsidR="00C24630" w:rsidRPr="009543C5">
        <w:rPr>
          <w:rFonts w:ascii="Times New Roman" w:hAnsi="Times New Roman" w:cs="Times New Roman"/>
          <w:sz w:val="20"/>
          <w:szCs w:val="20"/>
          <w:lang w:val="en-GB"/>
        </w:rPr>
        <w:t>Uffelmann</w:t>
      </w:r>
      <w:proofErr w:type="spellEnd"/>
      <w:r w:rsidR="00C24630" w:rsidRPr="009543C5">
        <w:rPr>
          <w:rFonts w:ascii="Times New Roman" w:hAnsi="Times New Roman" w:cs="Times New Roman"/>
          <w:sz w:val="20"/>
          <w:szCs w:val="20"/>
          <w:lang w:val="en-GB"/>
        </w:rPr>
        <w:t xml:space="preserve"> et al.</w:t>
      </w:r>
      <w:r w:rsidR="009543C5">
        <w:rPr>
          <w:rFonts w:ascii="Times New Roman" w:hAnsi="Times New Roman" w:cs="Times New Roman"/>
          <w:sz w:val="20"/>
          <w:szCs w:val="20"/>
          <w:lang w:val="en-GB"/>
        </w:rPr>
        <w:t>,</w:t>
      </w:r>
      <w:r w:rsidR="00C24630" w:rsidRPr="009543C5">
        <w:rPr>
          <w:rFonts w:ascii="Times New Roman" w:hAnsi="Times New Roman" w:cs="Times New Roman"/>
          <w:sz w:val="20"/>
          <w:szCs w:val="20"/>
          <w:lang w:val="en-GB"/>
        </w:rPr>
        <w:t xml:space="preserve"> 2021)</w:t>
      </w:r>
      <w:r w:rsidR="00237638" w:rsidRPr="009543C5">
        <w:rPr>
          <w:rFonts w:ascii="Times New Roman" w:hAnsi="Times New Roman" w:cs="Times New Roman"/>
          <w:sz w:val="20"/>
          <w:szCs w:val="20"/>
          <w:lang w:val="en-GB"/>
        </w:rPr>
        <w:t xml:space="preserve">. Furthermore, the next-generation sequencing technologies have proven breakthroughs in the field of identification of the genomic regions responsible for stress tolerance, evasion and responses which could be employed for future </w:t>
      </w:r>
      <w:r w:rsidR="00237638" w:rsidRPr="009543C5">
        <w:rPr>
          <w:rFonts w:ascii="Times New Roman" w:hAnsi="Times New Roman" w:cs="Times New Roman"/>
          <w:i/>
          <w:iCs/>
          <w:sz w:val="20"/>
          <w:szCs w:val="20"/>
          <w:lang w:val="en-GB"/>
        </w:rPr>
        <w:t>Capsicum</w:t>
      </w:r>
      <w:r w:rsidR="00237638" w:rsidRPr="009543C5">
        <w:rPr>
          <w:rFonts w:ascii="Times New Roman" w:hAnsi="Times New Roman" w:cs="Times New Roman"/>
          <w:sz w:val="20"/>
          <w:szCs w:val="20"/>
          <w:lang w:val="en-GB"/>
        </w:rPr>
        <w:t xml:space="preserve"> breeding programs.</w:t>
      </w:r>
      <w:r w:rsidR="002D6F3F" w:rsidRPr="009543C5">
        <w:rPr>
          <w:rFonts w:ascii="Times New Roman" w:hAnsi="Times New Roman" w:cs="Times New Roman"/>
          <w:sz w:val="20"/>
          <w:szCs w:val="20"/>
          <w:lang w:val="en-GB"/>
        </w:rPr>
        <w:t xml:space="preserve"> </w:t>
      </w:r>
    </w:p>
    <w:p w14:paraId="4BEBB4B7" w14:textId="2BC438A9" w:rsidR="00A4069C" w:rsidRPr="009543C5" w:rsidRDefault="00D6427A" w:rsidP="0011579C">
      <w:pPr>
        <w:jc w:val="both"/>
        <w:rPr>
          <w:rFonts w:ascii="Times New Roman" w:hAnsi="Times New Roman" w:cs="Times New Roman"/>
          <w:sz w:val="20"/>
          <w:szCs w:val="20"/>
          <w:lang w:val="en-GB"/>
        </w:rPr>
      </w:pPr>
      <w:r w:rsidRPr="009543C5">
        <w:rPr>
          <w:rFonts w:ascii="Times New Roman" w:hAnsi="Times New Roman" w:cs="Times New Roman"/>
          <w:sz w:val="20"/>
          <w:szCs w:val="20"/>
          <w:lang w:val="en-GB"/>
        </w:rPr>
        <w:t>In pepper it is estimated that there are over 30 thousand accessions available in the network of international gene banks</w:t>
      </w:r>
      <w:r w:rsidR="0053163F" w:rsidRPr="009543C5">
        <w:rPr>
          <w:rFonts w:ascii="Times New Roman" w:hAnsi="Times New Roman" w:cs="Times New Roman"/>
          <w:sz w:val="20"/>
          <w:szCs w:val="20"/>
          <w:lang w:val="en-GB"/>
        </w:rPr>
        <w:t xml:space="preserve"> (</w:t>
      </w:r>
      <w:proofErr w:type="spellStart"/>
      <w:r w:rsidR="00C24630" w:rsidRPr="009543C5">
        <w:rPr>
          <w:rFonts w:ascii="Times New Roman" w:hAnsi="Times New Roman" w:cs="Times New Roman"/>
          <w:sz w:val="20"/>
          <w:szCs w:val="20"/>
          <w:lang w:val="en-GB"/>
        </w:rPr>
        <w:t>Barchenger</w:t>
      </w:r>
      <w:proofErr w:type="spellEnd"/>
      <w:r w:rsidR="00C24630" w:rsidRPr="009543C5">
        <w:rPr>
          <w:rFonts w:ascii="Times New Roman" w:hAnsi="Times New Roman" w:cs="Times New Roman"/>
          <w:sz w:val="20"/>
          <w:szCs w:val="20"/>
          <w:lang w:val="en-GB"/>
        </w:rPr>
        <w:t xml:space="preserve"> et al.,</w:t>
      </w:r>
      <w:r w:rsidR="009543C5">
        <w:rPr>
          <w:rFonts w:ascii="Times New Roman" w:hAnsi="Times New Roman" w:cs="Times New Roman"/>
          <w:sz w:val="20"/>
          <w:szCs w:val="20"/>
          <w:lang w:val="en-GB"/>
        </w:rPr>
        <w:t xml:space="preserve"> </w:t>
      </w:r>
      <w:r w:rsidR="00C24630" w:rsidRPr="009543C5">
        <w:rPr>
          <w:rFonts w:ascii="Times New Roman" w:hAnsi="Times New Roman" w:cs="Times New Roman"/>
          <w:sz w:val="20"/>
          <w:szCs w:val="20"/>
          <w:lang w:val="en-GB"/>
        </w:rPr>
        <w:t>2022)</w:t>
      </w:r>
      <w:r w:rsidRPr="009543C5">
        <w:rPr>
          <w:rFonts w:ascii="Times New Roman" w:hAnsi="Times New Roman" w:cs="Times New Roman"/>
          <w:sz w:val="20"/>
          <w:szCs w:val="20"/>
          <w:lang w:val="en-GB"/>
        </w:rPr>
        <w:t xml:space="preserve">; </w:t>
      </w:r>
      <w:r w:rsidR="00F30AA8" w:rsidRPr="009543C5">
        <w:rPr>
          <w:rFonts w:ascii="Times New Roman" w:hAnsi="Times New Roman" w:cs="Times New Roman"/>
          <w:sz w:val="20"/>
          <w:szCs w:val="20"/>
          <w:lang w:val="en-GB"/>
        </w:rPr>
        <w:t>t</w:t>
      </w:r>
      <w:r w:rsidRPr="009543C5">
        <w:rPr>
          <w:rFonts w:ascii="Times New Roman" w:hAnsi="Times New Roman" w:cs="Times New Roman"/>
          <w:sz w:val="20"/>
          <w:szCs w:val="20"/>
          <w:lang w:val="en-GB"/>
        </w:rPr>
        <w:t xml:space="preserve">he existing germplasm represents an important source of characteristics of interest for agriculture, which, however, at present is still little used for genetic improvement. The innovation of the project concerns the development of advanced germplasm resources through breeding and selection activities and the enrichment with genomic information obtained through latest generation sequencing technologies and </w:t>
      </w:r>
      <w:proofErr w:type="spellStart"/>
      <w:r w:rsidRPr="009543C5">
        <w:rPr>
          <w:rFonts w:ascii="Times New Roman" w:hAnsi="Times New Roman" w:cs="Times New Roman"/>
          <w:sz w:val="20"/>
          <w:szCs w:val="20"/>
          <w:lang w:val="en-GB"/>
        </w:rPr>
        <w:t>phenomic</w:t>
      </w:r>
      <w:proofErr w:type="spellEnd"/>
      <w:r w:rsidRPr="009543C5">
        <w:rPr>
          <w:rFonts w:ascii="Times New Roman" w:hAnsi="Times New Roman" w:cs="Times New Roman"/>
          <w:sz w:val="20"/>
          <w:szCs w:val="20"/>
          <w:lang w:val="en-GB"/>
        </w:rPr>
        <w:t xml:space="preserve"> characterizations for the main characteristics required by the market and consumers.</w:t>
      </w:r>
      <w:r w:rsidR="00FE194E" w:rsidRPr="009543C5">
        <w:rPr>
          <w:sz w:val="20"/>
          <w:szCs w:val="20"/>
          <w:lang w:val="en-GB"/>
        </w:rPr>
        <w:t xml:space="preserve"> </w:t>
      </w:r>
      <w:r w:rsidR="00F30AA8" w:rsidRPr="009543C5">
        <w:rPr>
          <w:rFonts w:ascii="Times New Roman" w:hAnsi="Times New Roman" w:cs="Times New Roman"/>
          <w:sz w:val="20"/>
          <w:szCs w:val="20"/>
          <w:lang w:val="en-GB"/>
        </w:rPr>
        <w:t>These activities allow to define potential germplasm platforms to be used for the discovery of new key genes.</w:t>
      </w:r>
    </w:p>
    <w:p w14:paraId="616022F3" w14:textId="35691E4D" w:rsidR="00A4069C" w:rsidRPr="00DB0C3C" w:rsidRDefault="00A4069C" w:rsidP="00CC4D3B">
      <w:pPr>
        <w:pStyle w:val="Titolo1"/>
        <w:keepNext/>
        <w:widowControl w:val="0"/>
        <w:numPr>
          <w:ilvl w:val="0"/>
          <w:numId w:val="2"/>
        </w:numPr>
        <w:shd w:val="clear" w:color="auto" w:fill="FFFFFF"/>
        <w:suppressAutoHyphens/>
        <w:spacing w:before="240" w:beforeAutospacing="0" w:after="120" w:afterAutospacing="0"/>
        <w:ind w:left="360"/>
        <w:rPr>
          <w:color w:val="000000"/>
          <w:spacing w:val="-2"/>
          <w:kern w:val="0"/>
          <w:sz w:val="24"/>
          <w:szCs w:val="52"/>
          <w:lang w:val="en-GB" w:eastAsia="zh-CN"/>
        </w:rPr>
      </w:pPr>
      <w:r w:rsidRPr="00DB0C3C">
        <w:rPr>
          <w:color w:val="000000"/>
          <w:spacing w:val="-2"/>
          <w:kern w:val="0"/>
          <w:sz w:val="24"/>
          <w:szCs w:val="52"/>
          <w:lang w:val="en-GB" w:eastAsia="zh-CN"/>
        </w:rPr>
        <w:lastRenderedPageBreak/>
        <w:t>PhD Thesis Objectives and Milestones</w:t>
      </w:r>
    </w:p>
    <w:p w14:paraId="30BD9839" w14:textId="64E3C128" w:rsidR="00FF0CEB" w:rsidRDefault="00FF0CEB" w:rsidP="006D23A3">
      <w:pPr>
        <w:spacing w:after="0"/>
        <w:jc w:val="both"/>
        <w:rPr>
          <w:rFonts w:ascii="Times New Roman" w:hAnsi="Times New Roman" w:cs="Times New Roman"/>
          <w:sz w:val="20"/>
          <w:szCs w:val="20"/>
          <w:lang w:val="en-GB"/>
        </w:rPr>
      </w:pPr>
      <w:r w:rsidRPr="009543C5">
        <w:rPr>
          <w:rFonts w:ascii="Times New Roman" w:hAnsi="Times New Roman" w:cs="Times New Roman"/>
          <w:sz w:val="20"/>
          <w:szCs w:val="20"/>
          <w:lang w:val="en-GB"/>
        </w:rPr>
        <w:t xml:space="preserve">The </w:t>
      </w:r>
      <w:r w:rsidR="00985963" w:rsidRPr="009543C5">
        <w:rPr>
          <w:rFonts w:ascii="Times New Roman" w:hAnsi="Times New Roman" w:cs="Times New Roman"/>
          <w:sz w:val="20"/>
          <w:szCs w:val="20"/>
          <w:lang w:val="en-GB"/>
        </w:rPr>
        <w:t>PhD</w:t>
      </w:r>
      <w:r w:rsidRPr="009543C5">
        <w:rPr>
          <w:rFonts w:ascii="Times New Roman" w:hAnsi="Times New Roman" w:cs="Times New Roman"/>
          <w:sz w:val="20"/>
          <w:szCs w:val="20"/>
          <w:lang w:val="en-GB"/>
        </w:rPr>
        <w:t xml:space="preserve"> thesis project, within the general objective mentioned above, can be divided into the following phases</w:t>
      </w:r>
      <w:r w:rsidR="006E2F7A">
        <w:rPr>
          <w:rFonts w:ascii="Times New Roman" w:hAnsi="Times New Roman" w:cs="Times New Roman"/>
          <w:sz w:val="20"/>
          <w:szCs w:val="20"/>
          <w:lang w:val="en-GB"/>
        </w:rPr>
        <w:t xml:space="preserve"> </w:t>
      </w:r>
      <w:r w:rsidR="006E2F7A" w:rsidRPr="006E2F7A">
        <w:rPr>
          <w:rFonts w:ascii="Times New Roman" w:hAnsi="Times New Roman" w:cs="Times New Roman"/>
          <w:sz w:val="20"/>
          <w:szCs w:val="20"/>
          <w:lang w:val="en-GB"/>
        </w:rPr>
        <w:t xml:space="preserve">according to the Gantt diagram given in Table </w:t>
      </w:r>
      <w:r w:rsidR="006E2F7A">
        <w:rPr>
          <w:rFonts w:ascii="Times New Roman" w:hAnsi="Times New Roman" w:cs="Times New Roman"/>
          <w:sz w:val="20"/>
          <w:szCs w:val="20"/>
          <w:lang w:val="en-GB"/>
        </w:rPr>
        <w:t>1</w:t>
      </w:r>
      <w:r w:rsidR="006E2F7A" w:rsidRPr="006E2F7A">
        <w:rPr>
          <w:rFonts w:ascii="Times New Roman" w:hAnsi="Times New Roman" w:cs="Times New Roman"/>
          <w:sz w:val="20"/>
          <w:szCs w:val="20"/>
          <w:lang w:val="en-GB"/>
        </w:rPr>
        <w:t>:</w:t>
      </w:r>
    </w:p>
    <w:p w14:paraId="778D27C8" w14:textId="2764380D" w:rsidR="003A70A4" w:rsidRDefault="003A70A4" w:rsidP="006D23A3">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A1) </w:t>
      </w:r>
      <w:r w:rsidR="00D93462" w:rsidRPr="009543C5">
        <w:rPr>
          <w:rFonts w:ascii="Times New Roman" w:hAnsi="Times New Roman" w:cs="Times New Roman"/>
          <w:b/>
          <w:bCs/>
          <w:sz w:val="20"/>
          <w:szCs w:val="20"/>
          <w:lang w:val="en-GB"/>
        </w:rPr>
        <w:t xml:space="preserve">Development </w:t>
      </w:r>
      <w:r w:rsidR="00D93462">
        <w:rPr>
          <w:rFonts w:ascii="Times New Roman" w:hAnsi="Times New Roman" w:cs="Times New Roman"/>
          <w:b/>
          <w:bCs/>
          <w:sz w:val="20"/>
          <w:szCs w:val="20"/>
          <w:lang w:val="en-GB"/>
        </w:rPr>
        <w:t xml:space="preserve">of experimental </w:t>
      </w:r>
      <w:r w:rsidR="00D93462" w:rsidRPr="009543C5">
        <w:rPr>
          <w:rFonts w:ascii="Times New Roman" w:hAnsi="Times New Roman" w:cs="Times New Roman"/>
          <w:b/>
          <w:bCs/>
          <w:sz w:val="20"/>
          <w:szCs w:val="20"/>
          <w:lang w:val="en-GB"/>
        </w:rPr>
        <w:t>populations</w:t>
      </w:r>
      <w:r w:rsidR="00D93462" w:rsidRPr="00D93462">
        <w:rPr>
          <w:rFonts w:ascii="Times New Roman" w:hAnsi="Times New Roman" w:cs="Times New Roman"/>
          <w:sz w:val="20"/>
          <w:szCs w:val="20"/>
          <w:lang w:val="en-GB"/>
        </w:rPr>
        <w:t xml:space="preserve"> </w:t>
      </w:r>
      <w:r w:rsidR="00D93462">
        <w:rPr>
          <w:rFonts w:ascii="Times New Roman" w:hAnsi="Times New Roman" w:cs="Times New Roman"/>
          <w:sz w:val="20"/>
          <w:szCs w:val="20"/>
          <w:lang w:val="en-GB"/>
        </w:rPr>
        <w:t>including</w:t>
      </w:r>
      <w:r w:rsidR="00D93462" w:rsidRPr="00D93462">
        <w:rPr>
          <w:rFonts w:ascii="Times New Roman" w:hAnsi="Times New Roman" w:cs="Times New Roman"/>
          <w:sz w:val="20"/>
          <w:szCs w:val="20"/>
          <w:lang w:val="en-GB"/>
        </w:rPr>
        <w:t xml:space="preserve"> </w:t>
      </w:r>
      <w:r w:rsidR="00D93462">
        <w:rPr>
          <w:rFonts w:ascii="Times New Roman" w:hAnsi="Times New Roman" w:cs="Times New Roman"/>
          <w:sz w:val="20"/>
          <w:szCs w:val="20"/>
          <w:lang w:val="en-GB"/>
        </w:rPr>
        <w:t>F</w:t>
      </w:r>
      <w:r w:rsidR="00D93462" w:rsidRPr="009543C5">
        <w:rPr>
          <w:rFonts w:ascii="Times New Roman" w:hAnsi="Times New Roman" w:cs="Times New Roman"/>
          <w:sz w:val="20"/>
          <w:szCs w:val="20"/>
          <w:vertAlign w:val="subscript"/>
          <w:lang w:val="en-GB"/>
        </w:rPr>
        <w:t>2</w:t>
      </w:r>
      <w:r w:rsidR="00D93462">
        <w:rPr>
          <w:rFonts w:ascii="Times New Roman" w:hAnsi="Times New Roman" w:cs="Times New Roman"/>
          <w:sz w:val="20"/>
          <w:szCs w:val="20"/>
          <w:lang w:val="en-GB"/>
        </w:rPr>
        <w:t xml:space="preserve"> and Backcrosses derived from </w:t>
      </w:r>
      <w:r w:rsidR="00D93462" w:rsidRPr="00D93462">
        <w:rPr>
          <w:rFonts w:ascii="Times New Roman" w:hAnsi="Times New Roman" w:cs="Times New Roman"/>
          <w:sz w:val="20"/>
          <w:szCs w:val="20"/>
          <w:lang w:val="en-GB"/>
        </w:rPr>
        <w:t xml:space="preserve">intra- and inter-specific crosses </w:t>
      </w:r>
      <w:r w:rsidR="00D93462">
        <w:rPr>
          <w:rFonts w:ascii="Times New Roman" w:hAnsi="Times New Roman" w:cs="Times New Roman"/>
          <w:sz w:val="20"/>
          <w:szCs w:val="20"/>
          <w:lang w:val="en-GB"/>
        </w:rPr>
        <w:t>and core germplasm set</w:t>
      </w:r>
      <w:r w:rsidR="00DD0DCD">
        <w:rPr>
          <w:rFonts w:ascii="Times New Roman" w:hAnsi="Times New Roman" w:cs="Times New Roman"/>
          <w:sz w:val="20"/>
          <w:szCs w:val="20"/>
          <w:lang w:val="en-GB"/>
        </w:rPr>
        <w:t>.</w:t>
      </w:r>
    </w:p>
    <w:p w14:paraId="7955BDED" w14:textId="213C9ED7" w:rsidR="00D93462" w:rsidRDefault="00D93462" w:rsidP="006D23A3">
      <w:pPr>
        <w:spacing w:after="0"/>
        <w:jc w:val="both"/>
        <w:rPr>
          <w:rFonts w:ascii="Times New Roman" w:hAnsi="Times New Roman"/>
          <w:sz w:val="20"/>
          <w:szCs w:val="20"/>
          <w:highlight w:val="yellow"/>
          <w:lang w:val="en-GB"/>
        </w:rPr>
      </w:pPr>
      <w:r>
        <w:rPr>
          <w:rFonts w:ascii="Times New Roman" w:hAnsi="Times New Roman" w:cs="Times New Roman"/>
          <w:sz w:val="20"/>
          <w:szCs w:val="20"/>
          <w:lang w:val="en-GB"/>
        </w:rPr>
        <w:t xml:space="preserve">A2) </w:t>
      </w:r>
      <w:r w:rsidRPr="009543C5">
        <w:rPr>
          <w:rFonts w:ascii="Times New Roman" w:hAnsi="Times New Roman" w:cs="Times New Roman"/>
          <w:b/>
          <w:bCs/>
          <w:sz w:val="20"/>
          <w:szCs w:val="20"/>
          <w:lang w:val="en-GB"/>
        </w:rPr>
        <w:t xml:space="preserve">Application of </w:t>
      </w:r>
      <w:r w:rsidRPr="009543C5">
        <w:rPr>
          <w:rFonts w:ascii="Times New Roman" w:hAnsi="Times New Roman"/>
          <w:b/>
          <w:bCs/>
          <w:i/>
          <w:iCs/>
          <w:sz w:val="20"/>
          <w:szCs w:val="20"/>
          <w:lang w:val="en-GB"/>
        </w:rPr>
        <w:t xml:space="preserve">next generation sequencing </w:t>
      </w:r>
      <w:r w:rsidRPr="009543C5">
        <w:rPr>
          <w:rFonts w:ascii="Times New Roman" w:hAnsi="Times New Roman" w:cs="Times New Roman"/>
          <w:b/>
          <w:bCs/>
          <w:sz w:val="20"/>
          <w:szCs w:val="20"/>
          <w:lang w:val="en-GB"/>
        </w:rPr>
        <w:t xml:space="preserve">for </w:t>
      </w:r>
      <w:r w:rsidRPr="009543C5">
        <w:rPr>
          <w:rFonts w:ascii="Times New Roman" w:hAnsi="Times New Roman"/>
          <w:b/>
          <w:bCs/>
          <w:sz w:val="20"/>
          <w:szCs w:val="20"/>
          <w:lang w:val="en-GB"/>
        </w:rPr>
        <w:t>genomic characterization</w:t>
      </w:r>
      <w:r w:rsidRPr="009543C5">
        <w:rPr>
          <w:rFonts w:ascii="Times New Roman" w:hAnsi="Times New Roman"/>
          <w:sz w:val="20"/>
          <w:szCs w:val="20"/>
          <w:lang w:val="en-GB"/>
        </w:rPr>
        <w:t xml:space="preserve"> through</w:t>
      </w:r>
      <w:r w:rsidR="009543C5">
        <w:rPr>
          <w:rFonts w:ascii="Times New Roman" w:hAnsi="Times New Roman"/>
          <w:sz w:val="20"/>
          <w:szCs w:val="20"/>
          <w:lang w:val="en-GB"/>
        </w:rPr>
        <w:t xml:space="preserve"> </w:t>
      </w:r>
      <w:proofErr w:type="spellStart"/>
      <w:r w:rsidR="009543C5" w:rsidRPr="009543C5">
        <w:rPr>
          <w:rFonts w:ascii="Times New Roman" w:hAnsi="Times New Roman"/>
          <w:sz w:val="20"/>
          <w:szCs w:val="20"/>
          <w:lang w:val="en-GB"/>
        </w:rPr>
        <w:t>ddRAD-seq</w:t>
      </w:r>
      <w:proofErr w:type="spellEnd"/>
      <w:r w:rsidR="009543C5" w:rsidRPr="009543C5">
        <w:rPr>
          <w:rFonts w:ascii="Times New Roman" w:hAnsi="Times New Roman"/>
          <w:sz w:val="20"/>
          <w:szCs w:val="20"/>
          <w:lang w:val="en-GB"/>
        </w:rPr>
        <w:t xml:space="preserve"> </w:t>
      </w:r>
      <w:r w:rsidR="009543C5">
        <w:rPr>
          <w:rFonts w:ascii="Times New Roman" w:hAnsi="Times New Roman"/>
          <w:sz w:val="20"/>
          <w:szCs w:val="20"/>
          <w:lang w:val="en-GB"/>
        </w:rPr>
        <w:t>(</w:t>
      </w:r>
      <w:r w:rsidRPr="009543C5">
        <w:rPr>
          <w:rFonts w:ascii="Times New Roman" w:hAnsi="Times New Roman"/>
          <w:sz w:val="20"/>
          <w:szCs w:val="20"/>
          <w:lang w:val="en-GB"/>
        </w:rPr>
        <w:t>Double digest restriction-site associated sequencing</w:t>
      </w:r>
      <w:r w:rsidR="009543C5">
        <w:rPr>
          <w:rFonts w:ascii="Times New Roman" w:hAnsi="Times New Roman"/>
          <w:sz w:val="20"/>
          <w:szCs w:val="20"/>
          <w:lang w:val="en-GB"/>
        </w:rPr>
        <w:t>).</w:t>
      </w:r>
      <w:r w:rsidRPr="009543C5">
        <w:rPr>
          <w:rFonts w:ascii="Times New Roman" w:hAnsi="Times New Roman"/>
          <w:sz w:val="20"/>
          <w:szCs w:val="20"/>
          <w:lang w:val="en-GB"/>
        </w:rPr>
        <w:t xml:space="preserve"> </w:t>
      </w:r>
    </w:p>
    <w:p w14:paraId="08C55D46" w14:textId="07BD1E4C" w:rsidR="00D93462" w:rsidRDefault="00D93462" w:rsidP="006D23A3">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A3)</w:t>
      </w:r>
      <w:r w:rsidRPr="009543C5">
        <w:rPr>
          <w:rFonts w:ascii="Times New Roman" w:hAnsi="Times New Roman" w:cs="Times New Roman"/>
          <w:b/>
          <w:bCs/>
          <w:sz w:val="20"/>
          <w:szCs w:val="20"/>
          <w:lang w:val="en-GB"/>
        </w:rPr>
        <w:t xml:space="preserve"> Phenotyping</w:t>
      </w:r>
      <w:r>
        <w:rPr>
          <w:rFonts w:ascii="Times New Roman" w:hAnsi="Times New Roman" w:cs="Times New Roman"/>
          <w:sz w:val="20"/>
          <w:szCs w:val="20"/>
          <w:lang w:val="en-GB"/>
        </w:rPr>
        <w:t xml:space="preserve"> for shelf life </w:t>
      </w:r>
      <w:proofErr w:type="gramStart"/>
      <w:r>
        <w:rPr>
          <w:rFonts w:ascii="Times New Roman" w:hAnsi="Times New Roman" w:cs="Times New Roman"/>
          <w:sz w:val="20"/>
          <w:szCs w:val="20"/>
          <w:lang w:val="en-GB"/>
        </w:rPr>
        <w:t>an</w:t>
      </w:r>
      <w:proofErr w:type="gramEnd"/>
      <w:r w:rsidR="00DD0DCD">
        <w:rPr>
          <w:rFonts w:ascii="Times New Roman" w:hAnsi="Times New Roman" w:cs="Times New Roman"/>
          <w:sz w:val="20"/>
          <w:szCs w:val="20"/>
          <w:lang w:val="en-GB"/>
        </w:rPr>
        <w:t xml:space="preserve"> main metabolites underlying pepper quality (vitamin C, flavonoids, carotenoids).</w:t>
      </w:r>
    </w:p>
    <w:p w14:paraId="14C99EC5" w14:textId="35BDBB9A" w:rsidR="00DD0DCD" w:rsidRDefault="00DD0DCD" w:rsidP="006D23A3">
      <w:pPr>
        <w:spacing w:after="0"/>
        <w:jc w:val="both"/>
        <w:rPr>
          <w:rFonts w:ascii="Times New Roman" w:hAnsi="Times New Roman"/>
          <w:sz w:val="20"/>
          <w:szCs w:val="20"/>
          <w:lang w:val="en-GB"/>
        </w:rPr>
      </w:pPr>
      <w:r>
        <w:rPr>
          <w:rFonts w:ascii="Times New Roman" w:hAnsi="Times New Roman" w:cs="Times New Roman"/>
          <w:sz w:val="20"/>
          <w:szCs w:val="20"/>
          <w:lang w:val="en-GB"/>
        </w:rPr>
        <w:t>A4) S</w:t>
      </w:r>
      <w:r w:rsidRPr="009543C5">
        <w:rPr>
          <w:rFonts w:ascii="Times New Roman" w:hAnsi="Times New Roman" w:cs="Times New Roman"/>
          <w:b/>
          <w:bCs/>
          <w:sz w:val="20"/>
          <w:szCs w:val="20"/>
          <w:lang w:val="en-GB"/>
        </w:rPr>
        <w:t xml:space="preserve">canning </w:t>
      </w:r>
      <w:r w:rsidRPr="009543C5">
        <w:rPr>
          <w:rFonts w:ascii="Times New Roman" w:hAnsi="Times New Roman"/>
          <w:b/>
          <w:bCs/>
          <w:sz w:val="20"/>
          <w:szCs w:val="20"/>
          <w:lang w:val="en-GB"/>
        </w:rPr>
        <w:t>genomic regions underlying phenotypes</w:t>
      </w:r>
      <w:r w:rsidRPr="00DD0DCD">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 xml:space="preserve">through </w:t>
      </w:r>
      <w:r w:rsidRPr="00E510AE">
        <w:rPr>
          <w:rFonts w:ascii="Times New Roman" w:hAnsi="Times New Roman"/>
          <w:i/>
          <w:iCs/>
          <w:sz w:val="20"/>
          <w:szCs w:val="20"/>
          <w:lang w:val="en-GB"/>
        </w:rPr>
        <w:t>quantitative trait loci</w:t>
      </w:r>
      <w:r w:rsidRPr="00E510AE">
        <w:rPr>
          <w:rFonts w:ascii="Times New Roman" w:hAnsi="Times New Roman"/>
          <w:b/>
          <w:bCs/>
          <w:i/>
          <w:iCs/>
          <w:sz w:val="20"/>
          <w:szCs w:val="20"/>
          <w:lang w:val="en-GB"/>
        </w:rPr>
        <w:t xml:space="preserve"> </w:t>
      </w:r>
      <w:r w:rsidRPr="00E510AE">
        <w:rPr>
          <w:rFonts w:ascii="Times New Roman" w:hAnsi="Times New Roman"/>
          <w:i/>
          <w:iCs/>
          <w:sz w:val="20"/>
          <w:szCs w:val="20"/>
          <w:lang w:val="en-GB"/>
        </w:rPr>
        <w:t xml:space="preserve">mapping </w:t>
      </w:r>
      <w:r w:rsidRPr="00E510AE">
        <w:rPr>
          <w:rFonts w:ascii="Times New Roman" w:hAnsi="Times New Roman"/>
          <w:b/>
          <w:bCs/>
          <w:sz w:val="20"/>
          <w:szCs w:val="20"/>
          <w:lang w:val="en-GB"/>
        </w:rPr>
        <w:t>(QTL</w:t>
      </w:r>
      <w:r w:rsidRPr="00E510AE">
        <w:rPr>
          <w:rFonts w:ascii="Times New Roman" w:hAnsi="Times New Roman"/>
          <w:i/>
          <w:iCs/>
          <w:sz w:val="20"/>
          <w:szCs w:val="20"/>
          <w:lang w:val="en-GB"/>
        </w:rPr>
        <w:t>)</w:t>
      </w:r>
      <w:r>
        <w:rPr>
          <w:rFonts w:ascii="Times New Roman" w:hAnsi="Times New Roman"/>
          <w:i/>
          <w:iCs/>
          <w:sz w:val="20"/>
          <w:szCs w:val="20"/>
          <w:lang w:val="en-GB"/>
        </w:rPr>
        <w:t xml:space="preserve"> </w:t>
      </w:r>
      <w:r>
        <w:rPr>
          <w:rFonts w:ascii="Times New Roman" w:hAnsi="Times New Roman"/>
          <w:sz w:val="20"/>
          <w:szCs w:val="20"/>
          <w:lang w:val="en-GB"/>
        </w:rPr>
        <w:t>and genome wide association approaches.</w:t>
      </w:r>
    </w:p>
    <w:p w14:paraId="78FBE2C1" w14:textId="4FB0F935" w:rsidR="00DD0DCD" w:rsidRPr="008F697C" w:rsidRDefault="00DD0DCD" w:rsidP="006D23A3">
      <w:pPr>
        <w:spacing w:after="0"/>
        <w:jc w:val="both"/>
        <w:rPr>
          <w:rFonts w:ascii="Times New Roman" w:hAnsi="Times New Roman" w:cs="Times New Roman"/>
          <w:b/>
          <w:bCs/>
          <w:sz w:val="20"/>
          <w:szCs w:val="20"/>
          <w:lang w:val="en-GB"/>
        </w:rPr>
      </w:pPr>
      <w:r>
        <w:rPr>
          <w:rFonts w:ascii="Times New Roman" w:hAnsi="Times New Roman" w:cs="Times New Roman"/>
          <w:sz w:val="20"/>
          <w:szCs w:val="20"/>
          <w:lang w:val="en-GB"/>
        </w:rPr>
        <w:t xml:space="preserve">A5) </w:t>
      </w:r>
      <w:r w:rsidRPr="008F697C">
        <w:rPr>
          <w:rFonts w:ascii="Times New Roman" w:hAnsi="Times New Roman"/>
          <w:b/>
          <w:bCs/>
          <w:sz w:val="20"/>
          <w:szCs w:val="20"/>
          <w:lang w:val="en-GB"/>
        </w:rPr>
        <w:t>Development of functional genomic markers</w:t>
      </w:r>
      <w:r w:rsidRPr="008F697C">
        <w:rPr>
          <w:rFonts w:ascii="Times New Roman" w:hAnsi="Times New Roman"/>
          <w:sz w:val="20"/>
          <w:szCs w:val="20"/>
          <w:lang w:val="en-GB"/>
        </w:rPr>
        <w:t>, developed for precision breeding and assisted selection of target genes.</w:t>
      </w:r>
    </w:p>
    <w:p w14:paraId="5C6990D9" w14:textId="2662F071" w:rsidR="00CE4BF0" w:rsidRPr="009543C5" w:rsidRDefault="00DD0DCD" w:rsidP="00E54097">
      <w:pPr>
        <w:spacing w:after="0"/>
        <w:jc w:val="both"/>
        <w:rPr>
          <w:rFonts w:ascii="Times New Roman" w:hAnsi="Times New Roman"/>
          <w:sz w:val="20"/>
          <w:szCs w:val="20"/>
          <w:lang w:val="en-GB"/>
        </w:rPr>
      </w:pPr>
      <w:r w:rsidRPr="006153FA">
        <w:rPr>
          <w:rFonts w:ascii="Times New Roman" w:hAnsi="Times New Roman"/>
          <w:sz w:val="20"/>
          <w:szCs w:val="20"/>
          <w:lang w:val="en-GB"/>
        </w:rPr>
        <w:t>A6)</w:t>
      </w:r>
      <w:r>
        <w:rPr>
          <w:rFonts w:ascii="Times New Roman" w:hAnsi="Times New Roman"/>
          <w:b/>
          <w:bCs/>
          <w:sz w:val="20"/>
          <w:szCs w:val="20"/>
          <w:lang w:val="en-GB"/>
        </w:rPr>
        <w:t xml:space="preserve"> </w:t>
      </w:r>
      <w:r w:rsidRPr="00034894">
        <w:rPr>
          <w:rFonts w:ascii="Times New Roman" w:hAnsi="Times New Roman"/>
          <w:b/>
          <w:bCs/>
          <w:sz w:val="20"/>
          <w:szCs w:val="20"/>
          <w:lang w:val="en-GB"/>
        </w:rPr>
        <w:t>Writing and Editing</w:t>
      </w:r>
      <w:r w:rsidRPr="00034894">
        <w:rPr>
          <w:rFonts w:ascii="Times New Roman" w:hAnsi="Times New Roman"/>
          <w:sz w:val="20"/>
          <w:szCs w:val="20"/>
          <w:lang w:val="en-GB"/>
        </w:rPr>
        <w:t xml:space="preserve"> of the PhD thesis, scientific papers and oral and/or poster communications.</w:t>
      </w:r>
    </w:p>
    <w:p w14:paraId="41293C60" w14:textId="72121C1B" w:rsidR="00322E16" w:rsidRPr="004631F6" w:rsidRDefault="00322E16" w:rsidP="00BD3804">
      <w:pPr>
        <w:pStyle w:val="Didascalia"/>
        <w:keepNext/>
        <w:spacing w:before="300" w:after="120"/>
        <w:rPr>
          <w:rFonts w:ascii="Times New Roman" w:eastAsia="Times New Roman" w:hAnsi="Times New Roman" w:cs="Times New Roman"/>
          <w:b/>
          <w:color w:val="auto"/>
          <w:kern w:val="0"/>
          <w:szCs w:val="20"/>
          <w:lang w:val="en-GB" w:eastAsia="zh-CN"/>
          <w14:ligatures w14:val="none"/>
        </w:rPr>
      </w:pPr>
      <w:proofErr w:type="spellStart"/>
      <w:r w:rsidRPr="004631F6">
        <w:rPr>
          <w:rFonts w:ascii="Times New Roman" w:eastAsia="Times New Roman" w:hAnsi="Times New Roman" w:cs="Times New Roman"/>
          <w:b/>
          <w:color w:val="auto"/>
          <w:kern w:val="0"/>
          <w:szCs w:val="20"/>
          <w:lang w:val="en-GB" w:eastAsia="zh-CN"/>
          <w14:ligatures w14:val="none"/>
        </w:rPr>
        <w:t>Table</w:t>
      </w:r>
      <w:proofErr w:type="spellEnd"/>
      <w:r w:rsidRPr="004631F6">
        <w:rPr>
          <w:rFonts w:ascii="Times New Roman" w:eastAsia="Times New Roman" w:hAnsi="Times New Roman" w:cs="Times New Roman"/>
          <w:b/>
          <w:color w:val="auto"/>
          <w:kern w:val="0"/>
          <w:szCs w:val="20"/>
          <w:lang w:val="en-GB" w:eastAsia="zh-CN"/>
          <w14:ligatures w14:val="none"/>
        </w:rPr>
        <w:t xml:space="preserve"> </w:t>
      </w:r>
      <w:r w:rsidRPr="004631F6">
        <w:rPr>
          <w:rFonts w:ascii="Times New Roman" w:eastAsia="Times New Roman" w:hAnsi="Times New Roman" w:cs="Times New Roman"/>
          <w:b/>
          <w:color w:val="auto"/>
          <w:kern w:val="0"/>
          <w:szCs w:val="20"/>
          <w:lang w:val="en-GB" w:eastAsia="zh-CN"/>
          <w14:ligatures w14:val="none"/>
        </w:rPr>
        <w:fldChar w:fldCharType="begin"/>
      </w:r>
      <w:r w:rsidRPr="004631F6">
        <w:rPr>
          <w:rFonts w:ascii="Times New Roman" w:eastAsia="Times New Roman" w:hAnsi="Times New Roman" w:cs="Times New Roman"/>
          <w:b/>
          <w:color w:val="auto"/>
          <w:kern w:val="0"/>
          <w:szCs w:val="20"/>
          <w:lang w:val="en-GB" w:eastAsia="zh-CN"/>
          <w14:ligatures w14:val="none"/>
        </w:rPr>
        <w:instrText xml:space="preserve"> SEQ Table \* ARABIC </w:instrText>
      </w:r>
      <w:r w:rsidRPr="004631F6">
        <w:rPr>
          <w:rFonts w:ascii="Times New Roman" w:eastAsia="Times New Roman" w:hAnsi="Times New Roman" w:cs="Times New Roman"/>
          <w:b/>
          <w:color w:val="auto"/>
          <w:kern w:val="0"/>
          <w:szCs w:val="20"/>
          <w:lang w:val="en-GB" w:eastAsia="zh-CN"/>
          <w14:ligatures w14:val="none"/>
        </w:rPr>
        <w:fldChar w:fldCharType="separate"/>
      </w:r>
      <w:r w:rsidRPr="004631F6">
        <w:rPr>
          <w:rFonts w:ascii="Times New Roman" w:eastAsia="Times New Roman" w:hAnsi="Times New Roman" w:cs="Times New Roman"/>
          <w:b/>
          <w:color w:val="auto"/>
          <w:kern w:val="0"/>
          <w:szCs w:val="20"/>
          <w:lang w:val="en-GB" w:eastAsia="zh-CN"/>
          <w14:ligatures w14:val="none"/>
        </w:rPr>
        <w:t>1</w:t>
      </w:r>
      <w:r w:rsidRPr="004631F6">
        <w:rPr>
          <w:rFonts w:ascii="Times New Roman" w:eastAsia="Times New Roman" w:hAnsi="Times New Roman" w:cs="Times New Roman"/>
          <w:b/>
          <w:color w:val="auto"/>
          <w:kern w:val="0"/>
          <w:szCs w:val="20"/>
          <w:lang w:val="en-GB" w:eastAsia="zh-CN"/>
          <w14:ligatures w14:val="none"/>
        </w:rPr>
        <w:fldChar w:fldCharType="end"/>
      </w:r>
      <w:r w:rsidRPr="004631F6">
        <w:rPr>
          <w:rFonts w:ascii="Times New Roman" w:eastAsia="Times New Roman" w:hAnsi="Times New Roman" w:cs="Times New Roman"/>
          <w:b/>
          <w:color w:val="auto"/>
          <w:kern w:val="0"/>
          <w:szCs w:val="20"/>
          <w:lang w:val="en-GB" w:eastAsia="zh-CN"/>
          <w14:ligatures w14:val="none"/>
        </w:rPr>
        <w:t>:</w:t>
      </w:r>
      <w:r w:rsidR="00D866BB" w:rsidRPr="004631F6">
        <w:rPr>
          <w:rFonts w:ascii="Times New Roman" w:eastAsia="Times New Roman" w:hAnsi="Times New Roman" w:cs="Times New Roman"/>
          <w:b/>
          <w:color w:val="auto"/>
          <w:kern w:val="0"/>
          <w:szCs w:val="20"/>
          <w:lang w:val="en-GB" w:eastAsia="zh-CN"/>
          <w14:ligatures w14:val="none"/>
        </w:rPr>
        <w:t xml:space="preserve"> </w:t>
      </w:r>
      <w:r w:rsidR="00D866BB" w:rsidRPr="00811C55">
        <w:rPr>
          <w:rFonts w:ascii="Times New Roman" w:eastAsia="Times New Roman" w:hAnsi="Times New Roman" w:cs="Times New Roman"/>
          <w:bCs/>
          <w:i w:val="0"/>
          <w:iCs w:val="0"/>
          <w:color w:val="auto"/>
          <w:kern w:val="0"/>
          <w:szCs w:val="20"/>
          <w:lang w:val="en-GB" w:eastAsia="zh-CN"/>
          <w14:ligatures w14:val="none"/>
        </w:rPr>
        <w:t>Gantt diagram for this PhD thesis project.</w:t>
      </w:r>
    </w:p>
    <w:tbl>
      <w:tblPr>
        <w:tblW w:w="8680" w:type="dxa"/>
        <w:tblLook w:val="04A0" w:firstRow="1" w:lastRow="0" w:firstColumn="1" w:lastColumn="0" w:noHBand="0" w:noVBand="1"/>
      </w:tblPr>
      <w:tblGrid>
        <w:gridCol w:w="496"/>
        <w:gridCol w:w="2250"/>
        <w:gridCol w:w="494"/>
        <w:gridCol w:w="494"/>
        <w:gridCol w:w="494"/>
        <w:gridCol w:w="494"/>
        <w:gridCol w:w="494"/>
        <w:gridCol w:w="494"/>
        <w:gridCol w:w="494"/>
        <w:gridCol w:w="494"/>
        <w:gridCol w:w="494"/>
        <w:gridCol w:w="496"/>
        <w:gridCol w:w="496"/>
        <w:gridCol w:w="496"/>
      </w:tblGrid>
      <w:tr w:rsidR="00F070C0" w:rsidRPr="00C82492" w14:paraId="2904CEA4" w14:textId="77777777" w:rsidTr="00BA1487">
        <w:trPr>
          <w:trHeight w:val="240"/>
        </w:trPr>
        <w:tc>
          <w:tcPr>
            <w:tcW w:w="2746" w:type="dxa"/>
            <w:gridSpan w:val="2"/>
            <w:tcBorders>
              <w:top w:val="single" w:sz="4" w:space="0" w:color="auto"/>
              <w:left w:val="nil"/>
              <w:bottom w:val="single" w:sz="8" w:space="0" w:color="auto"/>
              <w:right w:val="nil"/>
            </w:tcBorders>
            <w:shd w:val="clear" w:color="auto" w:fill="auto"/>
            <w:vAlign w:val="center"/>
            <w:hideMark/>
          </w:tcPr>
          <w:p w14:paraId="7D41A2F0" w14:textId="298DB8DF"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 xml:space="preserve">Activity                  </w:t>
            </w:r>
            <w:r w:rsidR="00E54BCD" w:rsidRPr="00C82492">
              <w:rPr>
                <w:rFonts w:ascii="Times New Roman" w:eastAsia="Times New Roman" w:hAnsi="Times New Roman" w:cs="Times New Roman"/>
                <w:bCs/>
                <w:color w:val="auto"/>
                <w:kern w:val="0"/>
                <w:sz w:val="18"/>
                <w:szCs w:val="20"/>
                <w:lang w:eastAsia="zh-CN"/>
                <w14:ligatures w14:val="none"/>
              </w:rPr>
              <w:t>Trimester</w:t>
            </w:r>
          </w:p>
        </w:tc>
        <w:tc>
          <w:tcPr>
            <w:tcW w:w="49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A14CC71"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1</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6AF4039C"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2</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2E3B5B7A"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3</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36312F10"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4</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17E74731"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5</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1EA2D621"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6</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67FD73B9"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7</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014D61D8"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8</w:t>
            </w:r>
          </w:p>
        </w:tc>
        <w:tc>
          <w:tcPr>
            <w:tcW w:w="494" w:type="dxa"/>
            <w:tcBorders>
              <w:top w:val="single" w:sz="4" w:space="0" w:color="auto"/>
              <w:left w:val="nil"/>
              <w:bottom w:val="single" w:sz="8" w:space="0" w:color="auto"/>
              <w:right w:val="single" w:sz="4" w:space="0" w:color="auto"/>
            </w:tcBorders>
            <w:shd w:val="clear" w:color="auto" w:fill="auto"/>
            <w:vAlign w:val="center"/>
            <w:hideMark/>
          </w:tcPr>
          <w:p w14:paraId="10AF4296"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9</w:t>
            </w:r>
          </w:p>
        </w:tc>
        <w:tc>
          <w:tcPr>
            <w:tcW w:w="496" w:type="dxa"/>
            <w:tcBorders>
              <w:top w:val="single" w:sz="4" w:space="0" w:color="auto"/>
              <w:left w:val="nil"/>
              <w:bottom w:val="single" w:sz="8" w:space="0" w:color="auto"/>
              <w:right w:val="single" w:sz="4" w:space="0" w:color="auto"/>
            </w:tcBorders>
            <w:shd w:val="clear" w:color="auto" w:fill="auto"/>
            <w:vAlign w:val="center"/>
            <w:hideMark/>
          </w:tcPr>
          <w:p w14:paraId="2E9A20ED"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10</w:t>
            </w:r>
          </w:p>
        </w:tc>
        <w:tc>
          <w:tcPr>
            <w:tcW w:w="496" w:type="dxa"/>
            <w:tcBorders>
              <w:top w:val="single" w:sz="4" w:space="0" w:color="auto"/>
              <w:left w:val="nil"/>
              <w:bottom w:val="single" w:sz="8" w:space="0" w:color="auto"/>
              <w:right w:val="single" w:sz="4" w:space="0" w:color="auto"/>
            </w:tcBorders>
            <w:shd w:val="clear" w:color="auto" w:fill="auto"/>
            <w:vAlign w:val="center"/>
            <w:hideMark/>
          </w:tcPr>
          <w:p w14:paraId="69EDFE6C"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11</w:t>
            </w:r>
          </w:p>
        </w:tc>
        <w:tc>
          <w:tcPr>
            <w:tcW w:w="496" w:type="dxa"/>
            <w:tcBorders>
              <w:top w:val="single" w:sz="4" w:space="0" w:color="auto"/>
              <w:left w:val="nil"/>
              <w:bottom w:val="single" w:sz="8" w:space="0" w:color="auto"/>
              <w:right w:val="single" w:sz="4" w:space="0" w:color="auto"/>
            </w:tcBorders>
            <w:shd w:val="clear" w:color="auto" w:fill="auto"/>
            <w:vAlign w:val="center"/>
            <w:hideMark/>
          </w:tcPr>
          <w:p w14:paraId="6A466104"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12</w:t>
            </w:r>
          </w:p>
        </w:tc>
      </w:tr>
      <w:tr w:rsidR="00F070C0" w:rsidRPr="00C82492" w14:paraId="7B1EE3A0" w14:textId="77777777" w:rsidTr="00BA1487">
        <w:trPr>
          <w:cantSplit/>
          <w:trHeight w:val="375"/>
        </w:trPr>
        <w:tc>
          <w:tcPr>
            <w:tcW w:w="496" w:type="dxa"/>
            <w:tcBorders>
              <w:top w:val="nil"/>
              <w:left w:val="nil"/>
              <w:bottom w:val="nil"/>
              <w:right w:val="nil"/>
            </w:tcBorders>
            <w:shd w:val="clear" w:color="auto" w:fill="auto"/>
            <w:vAlign w:val="center"/>
            <w:hideMark/>
          </w:tcPr>
          <w:p w14:paraId="38782A8B"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A1)</w:t>
            </w:r>
          </w:p>
        </w:tc>
        <w:tc>
          <w:tcPr>
            <w:tcW w:w="2250" w:type="dxa"/>
            <w:tcBorders>
              <w:top w:val="nil"/>
              <w:left w:val="nil"/>
              <w:bottom w:val="nil"/>
              <w:right w:val="nil"/>
            </w:tcBorders>
            <w:shd w:val="clear" w:color="auto" w:fill="auto"/>
            <w:vAlign w:val="center"/>
            <w:hideMark/>
          </w:tcPr>
          <w:p w14:paraId="7504DC7A" w14:textId="70CFC7E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 xml:space="preserve">Mapping </w:t>
            </w:r>
            <w:proofErr w:type="spellStart"/>
            <w:r w:rsidRPr="00C82492">
              <w:rPr>
                <w:rFonts w:ascii="Times New Roman" w:eastAsia="Times New Roman" w:hAnsi="Times New Roman" w:cs="Times New Roman"/>
                <w:bCs/>
                <w:color w:val="auto"/>
                <w:kern w:val="0"/>
                <w:sz w:val="18"/>
                <w:szCs w:val="20"/>
                <w:lang w:eastAsia="zh-CN"/>
                <w14:ligatures w14:val="none"/>
              </w:rPr>
              <w:t>populations</w:t>
            </w:r>
            <w:proofErr w:type="spellEnd"/>
          </w:p>
        </w:tc>
        <w:tc>
          <w:tcPr>
            <w:tcW w:w="494" w:type="dxa"/>
            <w:tcBorders>
              <w:top w:val="nil"/>
              <w:left w:val="single" w:sz="4" w:space="0" w:color="auto"/>
              <w:bottom w:val="single" w:sz="4" w:space="0" w:color="auto"/>
              <w:right w:val="single" w:sz="4" w:space="0" w:color="auto"/>
            </w:tcBorders>
            <w:shd w:val="clear" w:color="000000" w:fill="7F7F7F"/>
            <w:vAlign w:val="center"/>
            <w:hideMark/>
          </w:tcPr>
          <w:p w14:paraId="568B272F" w14:textId="6E35A9C2"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7F7F7F"/>
            <w:vAlign w:val="center"/>
            <w:hideMark/>
          </w:tcPr>
          <w:p w14:paraId="336B2173" w14:textId="1BBE6F9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7F7F7F"/>
            <w:vAlign w:val="center"/>
            <w:hideMark/>
          </w:tcPr>
          <w:p w14:paraId="2FEEF76B" w14:textId="73CBADE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7D969803" w14:textId="67DC2E2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552AA9F" w14:textId="04E41625"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F684F3C" w14:textId="3D3239D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7FB4707B" w14:textId="4AE1FA5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484C2E05" w14:textId="5A4DEAD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2D8E6217" w14:textId="7A382BE0"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4A55D1E3" w14:textId="57F8196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5961E0E2" w14:textId="63F4378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1AFD1BC4" w14:textId="2B03E49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16768F8A" w14:textId="77777777" w:rsidTr="00BA1487">
        <w:trPr>
          <w:cantSplit/>
          <w:trHeight w:val="375"/>
        </w:trPr>
        <w:tc>
          <w:tcPr>
            <w:tcW w:w="496" w:type="dxa"/>
            <w:tcBorders>
              <w:top w:val="nil"/>
              <w:left w:val="nil"/>
              <w:bottom w:val="nil"/>
              <w:right w:val="nil"/>
            </w:tcBorders>
            <w:shd w:val="clear" w:color="auto" w:fill="auto"/>
            <w:vAlign w:val="center"/>
            <w:hideMark/>
          </w:tcPr>
          <w:p w14:paraId="6B0F5E85"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A2)</w:t>
            </w:r>
          </w:p>
        </w:tc>
        <w:tc>
          <w:tcPr>
            <w:tcW w:w="2250" w:type="dxa"/>
            <w:tcBorders>
              <w:top w:val="nil"/>
              <w:left w:val="nil"/>
              <w:bottom w:val="nil"/>
              <w:right w:val="nil"/>
            </w:tcBorders>
            <w:shd w:val="clear" w:color="auto" w:fill="auto"/>
            <w:vAlign w:val="center"/>
            <w:hideMark/>
          </w:tcPr>
          <w:p w14:paraId="47A9F5A6" w14:textId="4F65D39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roofErr w:type="spellStart"/>
            <w:r w:rsidRPr="00C82492">
              <w:rPr>
                <w:rFonts w:ascii="Times New Roman" w:eastAsia="Times New Roman" w:hAnsi="Times New Roman" w:cs="Times New Roman"/>
                <w:bCs/>
                <w:color w:val="auto"/>
                <w:kern w:val="0"/>
                <w:sz w:val="18"/>
                <w:szCs w:val="20"/>
                <w:lang w:eastAsia="zh-CN"/>
                <w14:ligatures w14:val="none"/>
              </w:rPr>
              <w:t>Genomic</w:t>
            </w:r>
            <w:proofErr w:type="spellEnd"/>
            <w:r w:rsidRPr="00C82492">
              <w:rPr>
                <w:rFonts w:ascii="Times New Roman" w:eastAsia="Times New Roman" w:hAnsi="Times New Roman" w:cs="Times New Roman"/>
                <w:bCs/>
                <w:color w:val="auto"/>
                <w:kern w:val="0"/>
                <w:sz w:val="18"/>
                <w:szCs w:val="20"/>
                <w:lang w:eastAsia="zh-CN"/>
                <w14:ligatures w14:val="none"/>
              </w:rPr>
              <w:t xml:space="preserve"> </w:t>
            </w:r>
            <w:proofErr w:type="spellStart"/>
            <w:r w:rsidRPr="00C82492">
              <w:rPr>
                <w:rFonts w:ascii="Times New Roman" w:eastAsia="Times New Roman" w:hAnsi="Times New Roman" w:cs="Times New Roman"/>
                <w:bCs/>
                <w:color w:val="auto"/>
                <w:kern w:val="0"/>
                <w:sz w:val="18"/>
                <w:szCs w:val="20"/>
                <w:lang w:eastAsia="zh-CN"/>
                <w14:ligatures w14:val="none"/>
              </w:rPr>
              <w:t>characterization</w:t>
            </w:r>
            <w:proofErr w:type="spellEnd"/>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5E41B958" w14:textId="10742EEA"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A704F38" w14:textId="54388AA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619BE08C" w14:textId="182C9CC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34024675" w14:textId="02879C9F"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5655CA0C" w14:textId="27902BD2"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34351C81" w14:textId="60EDE9A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74935B26" w14:textId="2228F49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541CBC49" w14:textId="183C580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6D70238B" w14:textId="5E096166"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02108256" w14:textId="28EA7EF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4E64D404" w14:textId="47169031"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0D266ED5" w14:textId="47A6914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0AC17BD3" w14:textId="77777777" w:rsidTr="00BA1487">
        <w:trPr>
          <w:cantSplit/>
          <w:trHeight w:val="375"/>
        </w:trPr>
        <w:tc>
          <w:tcPr>
            <w:tcW w:w="496" w:type="dxa"/>
            <w:tcBorders>
              <w:top w:val="nil"/>
              <w:left w:val="nil"/>
              <w:bottom w:val="nil"/>
              <w:right w:val="nil"/>
            </w:tcBorders>
            <w:shd w:val="clear" w:color="auto" w:fill="auto"/>
            <w:vAlign w:val="center"/>
            <w:hideMark/>
          </w:tcPr>
          <w:p w14:paraId="5D6D5069"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2250" w:type="dxa"/>
            <w:tcBorders>
              <w:top w:val="nil"/>
              <w:left w:val="nil"/>
              <w:bottom w:val="nil"/>
              <w:right w:val="nil"/>
            </w:tcBorders>
            <w:shd w:val="clear" w:color="auto" w:fill="auto"/>
            <w:vAlign w:val="center"/>
            <w:hideMark/>
          </w:tcPr>
          <w:p w14:paraId="45B2BD96" w14:textId="5C21073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 xml:space="preserve">1) </w:t>
            </w:r>
            <w:proofErr w:type="spellStart"/>
            <w:r w:rsidRPr="00C82492">
              <w:rPr>
                <w:rFonts w:ascii="Times New Roman" w:eastAsia="Times New Roman" w:hAnsi="Times New Roman" w:cs="Times New Roman"/>
                <w:bCs/>
                <w:color w:val="auto"/>
                <w:kern w:val="0"/>
                <w:sz w:val="18"/>
                <w:szCs w:val="20"/>
                <w:lang w:eastAsia="zh-CN"/>
                <w14:ligatures w14:val="none"/>
              </w:rPr>
              <w:t>Nucleic</w:t>
            </w:r>
            <w:proofErr w:type="spellEnd"/>
            <w:r w:rsidRPr="00C82492">
              <w:rPr>
                <w:rFonts w:ascii="Times New Roman" w:eastAsia="Times New Roman" w:hAnsi="Times New Roman" w:cs="Times New Roman"/>
                <w:bCs/>
                <w:color w:val="auto"/>
                <w:kern w:val="0"/>
                <w:sz w:val="18"/>
                <w:szCs w:val="20"/>
                <w:lang w:eastAsia="zh-CN"/>
                <w14:ligatures w14:val="none"/>
              </w:rPr>
              <w:t xml:space="preserve"> acid </w:t>
            </w:r>
            <w:proofErr w:type="spellStart"/>
            <w:r w:rsidRPr="00C82492">
              <w:rPr>
                <w:rFonts w:ascii="Times New Roman" w:eastAsia="Times New Roman" w:hAnsi="Times New Roman" w:cs="Times New Roman"/>
                <w:bCs/>
                <w:color w:val="auto"/>
                <w:kern w:val="0"/>
                <w:sz w:val="18"/>
                <w:szCs w:val="20"/>
                <w:lang w:eastAsia="zh-CN"/>
                <w14:ligatures w14:val="none"/>
              </w:rPr>
              <w:t>isolation</w:t>
            </w:r>
            <w:proofErr w:type="spellEnd"/>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751FFD7A" w14:textId="7A1EDDC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674C374A" w14:textId="0D2F5E2F"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71F20964" w14:textId="6D3CF5C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6D5F36AA" w14:textId="56ADE926"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78C102FA" w14:textId="68D63B6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F9C2E54" w14:textId="7DB2E8F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45AA0995" w14:textId="53A11FA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273E7465" w14:textId="6749341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22040350" w14:textId="7E606D6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0EFFC585" w14:textId="5452362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05492E4D" w14:textId="70F53EE0"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6381EF2D" w14:textId="0B7A121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349A441F" w14:textId="77777777" w:rsidTr="00BA1487">
        <w:trPr>
          <w:cantSplit/>
          <w:trHeight w:val="375"/>
        </w:trPr>
        <w:tc>
          <w:tcPr>
            <w:tcW w:w="496" w:type="dxa"/>
            <w:tcBorders>
              <w:top w:val="nil"/>
              <w:left w:val="nil"/>
              <w:bottom w:val="nil"/>
              <w:right w:val="nil"/>
            </w:tcBorders>
            <w:shd w:val="clear" w:color="auto" w:fill="auto"/>
            <w:vAlign w:val="center"/>
            <w:hideMark/>
          </w:tcPr>
          <w:p w14:paraId="3BB80566"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2250" w:type="dxa"/>
            <w:tcBorders>
              <w:top w:val="nil"/>
              <w:left w:val="nil"/>
              <w:bottom w:val="nil"/>
              <w:right w:val="nil"/>
            </w:tcBorders>
            <w:shd w:val="clear" w:color="auto" w:fill="auto"/>
            <w:vAlign w:val="center"/>
            <w:hideMark/>
          </w:tcPr>
          <w:p w14:paraId="1DB3F94A" w14:textId="6515840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 xml:space="preserve">2) </w:t>
            </w:r>
            <w:proofErr w:type="spellStart"/>
            <w:r w:rsidRPr="00C82492">
              <w:rPr>
                <w:rFonts w:ascii="Times New Roman" w:eastAsia="Times New Roman" w:hAnsi="Times New Roman" w:cs="Times New Roman"/>
                <w:bCs/>
                <w:color w:val="auto"/>
                <w:kern w:val="0"/>
                <w:sz w:val="18"/>
                <w:szCs w:val="20"/>
                <w:lang w:eastAsia="zh-CN"/>
                <w14:ligatures w14:val="none"/>
              </w:rPr>
              <w:t>ddRAD</w:t>
            </w:r>
            <w:proofErr w:type="spellEnd"/>
            <w:r w:rsidRPr="00C82492">
              <w:rPr>
                <w:rFonts w:ascii="Times New Roman" w:eastAsia="Times New Roman" w:hAnsi="Times New Roman" w:cs="Times New Roman"/>
                <w:bCs/>
                <w:color w:val="auto"/>
                <w:kern w:val="0"/>
                <w:sz w:val="18"/>
                <w:szCs w:val="20"/>
                <w:lang w:eastAsia="zh-CN"/>
                <w14:ligatures w14:val="none"/>
              </w:rPr>
              <w:t xml:space="preserve"> </w:t>
            </w:r>
            <w:proofErr w:type="spellStart"/>
            <w:r w:rsidRPr="00C82492">
              <w:rPr>
                <w:rFonts w:ascii="Times New Roman" w:eastAsia="Times New Roman" w:hAnsi="Times New Roman" w:cs="Times New Roman"/>
                <w:bCs/>
                <w:color w:val="auto"/>
                <w:kern w:val="0"/>
                <w:sz w:val="18"/>
                <w:szCs w:val="20"/>
                <w:lang w:eastAsia="zh-CN"/>
                <w14:ligatures w14:val="none"/>
              </w:rPr>
              <w:t>sequencing</w:t>
            </w:r>
            <w:proofErr w:type="spellEnd"/>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1C6F608E" w14:textId="0576E1C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77D7E4CD" w14:textId="3CC1467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307175AC" w14:textId="5DB950F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0BBC223A" w14:textId="2965139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4B79BD46" w14:textId="25AD503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85EF4BC" w14:textId="04EBF97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0DDF7CA8" w14:textId="6BCE4B1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51BE00E3" w14:textId="642434D5"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0134E5BA" w14:textId="5C0BAA1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655DBB34" w14:textId="468A19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57E3A14B" w14:textId="3AFFB88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52AF92A9" w14:textId="7F570C20"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53533821" w14:textId="77777777" w:rsidTr="00BA1487">
        <w:trPr>
          <w:cantSplit/>
          <w:trHeight w:val="375"/>
        </w:trPr>
        <w:tc>
          <w:tcPr>
            <w:tcW w:w="496" w:type="dxa"/>
            <w:tcBorders>
              <w:top w:val="nil"/>
              <w:left w:val="nil"/>
              <w:bottom w:val="nil"/>
              <w:right w:val="nil"/>
            </w:tcBorders>
            <w:shd w:val="clear" w:color="auto" w:fill="auto"/>
            <w:vAlign w:val="center"/>
            <w:hideMark/>
          </w:tcPr>
          <w:p w14:paraId="1D34343A"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A3)</w:t>
            </w:r>
          </w:p>
        </w:tc>
        <w:tc>
          <w:tcPr>
            <w:tcW w:w="2250" w:type="dxa"/>
            <w:tcBorders>
              <w:top w:val="nil"/>
              <w:left w:val="nil"/>
              <w:bottom w:val="nil"/>
              <w:right w:val="nil"/>
            </w:tcBorders>
            <w:shd w:val="clear" w:color="auto" w:fill="auto"/>
            <w:vAlign w:val="center"/>
            <w:hideMark/>
          </w:tcPr>
          <w:p w14:paraId="76C45C2D"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Phenotyping</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661112A5" w14:textId="497915D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38053E26" w14:textId="4547E0C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3C2E1B76" w14:textId="7187F070"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4FE047AC" w14:textId="071FDBF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6A2A6819" w14:textId="6C46867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77E88662" w14:textId="68A281F6"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2E784EBF" w14:textId="3D60B3A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5871B3A7" w14:textId="41D9D09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D05E556" w14:textId="5C24C590"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063BDBA7" w14:textId="09BC1DC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41664D1D" w14:textId="10CFF7F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0CA93B43" w14:textId="1567DAC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0C74EBF1" w14:textId="77777777" w:rsidTr="00BA1487">
        <w:trPr>
          <w:cantSplit/>
          <w:trHeight w:val="375"/>
        </w:trPr>
        <w:tc>
          <w:tcPr>
            <w:tcW w:w="496" w:type="dxa"/>
            <w:tcBorders>
              <w:top w:val="nil"/>
              <w:left w:val="nil"/>
              <w:bottom w:val="nil"/>
              <w:right w:val="nil"/>
            </w:tcBorders>
            <w:shd w:val="clear" w:color="auto" w:fill="auto"/>
            <w:vAlign w:val="center"/>
            <w:hideMark/>
          </w:tcPr>
          <w:p w14:paraId="3A9D2C12"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2250" w:type="dxa"/>
            <w:tcBorders>
              <w:top w:val="nil"/>
              <w:left w:val="nil"/>
              <w:bottom w:val="nil"/>
              <w:right w:val="nil"/>
            </w:tcBorders>
            <w:shd w:val="clear" w:color="auto" w:fill="auto"/>
            <w:vAlign w:val="center"/>
            <w:hideMark/>
          </w:tcPr>
          <w:p w14:paraId="3AB07F76"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1) Shelf life</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2016B24D" w14:textId="4C40D24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21C3050C" w14:textId="6DD0647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51A5655D" w14:textId="6EAAB4D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512E8FFA" w14:textId="25E8A24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025658F1" w14:textId="68A74A1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459ED756" w14:textId="74D29106"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79B7EA83" w14:textId="4D127B41"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FACA67E" w14:textId="590F51F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3D7BEFD6" w14:textId="3BC94DE6"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56ACCA32" w14:textId="34BE351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3DD5B7C1" w14:textId="00087B1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4AF74DEA" w14:textId="60670E3A"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08A96C0B" w14:textId="77777777" w:rsidTr="00BA1487">
        <w:trPr>
          <w:cantSplit/>
          <w:trHeight w:val="375"/>
        </w:trPr>
        <w:tc>
          <w:tcPr>
            <w:tcW w:w="496" w:type="dxa"/>
            <w:tcBorders>
              <w:top w:val="nil"/>
              <w:left w:val="nil"/>
              <w:bottom w:val="nil"/>
              <w:right w:val="nil"/>
            </w:tcBorders>
            <w:shd w:val="clear" w:color="auto" w:fill="auto"/>
            <w:vAlign w:val="center"/>
            <w:hideMark/>
          </w:tcPr>
          <w:p w14:paraId="7C8C3F89"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2250" w:type="dxa"/>
            <w:tcBorders>
              <w:top w:val="nil"/>
              <w:left w:val="nil"/>
              <w:bottom w:val="nil"/>
              <w:right w:val="nil"/>
            </w:tcBorders>
            <w:shd w:val="clear" w:color="auto" w:fill="auto"/>
            <w:vAlign w:val="center"/>
            <w:hideMark/>
          </w:tcPr>
          <w:p w14:paraId="2B6E5372"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2) Metabolic compounds</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42840CD0" w14:textId="6C999DF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5EEC5D94" w14:textId="5C4ECEFF"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2CCEE4B0" w14:textId="5667EF9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1827F953" w14:textId="6C605836"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5094A045" w14:textId="47250B5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70D55CF7" w14:textId="733044C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445C7122" w14:textId="1DCC1131"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296CF381" w14:textId="38BC389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53C660A6" w14:textId="27D34CF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7C769066" w14:textId="703BCF2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6B8E9FEC" w14:textId="41880DC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599A1F23" w14:textId="1B862F2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11AD68A8" w14:textId="77777777" w:rsidTr="00BA1487">
        <w:trPr>
          <w:cantSplit/>
          <w:trHeight w:val="375"/>
        </w:trPr>
        <w:tc>
          <w:tcPr>
            <w:tcW w:w="496" w:type="dxa"/>
            <w:tcBorders>
              <w:top w:val="nil"/>
              <w:left w:val="nil"/>
              <w:bottom w:val="nil"/>
              <w:right w:val="nil"/>
            </w:tcBorders>
            <w:shd w:val="clear" w:color="auto" w:fill="auto"/>
            <w:vAlign w:val="center"/>
            <w:hideMark/>
          </w:tcPr>
          <w:p w14:paraId="66A28BCE"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A4)</w:t>
            </w:r>
          </w:p>
        </w:tc>
        <w:tc>
          <w:tcPr>
            <w:tcW w:w="2250" w:type="dxa"/>
            <w:tcBorders>
              <w:top w:val="nil"/>
              <w:left w:val="nil"/>
              <w:bottom w:val="nil"/>
              <w:right w:val="nil"/>
            </w:tcBorders>
            <w:shd w:val="clear" w:color="auto" w:fill="auto"/>
            <w:vAlign w:val="center"/>
            <w:hideMark/>
          </w:tcPr>
          <w:p w14:paraId="04DA4551"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Gene mapping</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44A1E1FB" w14:textId="05CB3E5D"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16744CF" w14:textId="612437C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41C77EE2" w14:textId="457D67E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D5B7B19" w14:textId="7708A84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598E1D23" w14:textId="222C293F"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3C00A440" w14:textId="1337292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7FAA1199" w14:textId="4631CF9F"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3A721F6E" w14:textId="7FF6F188"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000000" w:fill="808080"/>
            <w:vAlign w:val="center"/>
            <w:hideMark/>
          </w:tcPr>
          <w:p w14:paraId="472C9ABF" w14:textId="3F9CE86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000000" w:fill="808080"/>
            <w:vAlign w:val="center"/>
            <w:hideMark/>
          </w:tcPr>
          <w:p w14:paraId="15397EC9" w14:textId="018C1315"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000000" w:fill="808080"/>
            <w:vAlign w:val="center"/>
            <w:hideMark/>
          </w:tcPr>
          <w:p w14:paraId="59C19FFD" w14:textId="75C4BC6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742384E0" w14:textId="177DC3D2"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081D4E9A" w14:textId="77777777" w:rsidTr="00BA1487">
        <w:trPr>
          <w:trHeight w:val="375"/>
        </w:trPr>
        <w:tc>
          <w:tcPr>
            <w:tcW w:w="496" w:type="dxa"/>
            <w:tcBorders>
              <w:top w:val="nil"/>
              <w:left w:val="nil"/>
              <w:bottom w:val="nil"/>
              <w:right w:val="nil"/>
            </w:tcBorders>
            <w:shd w:val="clear" w:color="auto" w:fill="auto"/>
            <w:vAlign w:val="center"/>
            <w:hideMark/>
          </w:tcPr>
          <w:p w14:paraId="4494C26F"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A5)</w:t>
            </w:r>
          </w:p>
        </w:tc>
        <w:tc>
          <w:tcPr>
            <w:tcW w:w="2250" w:type="dxa"/>
            <w:tcBorders>
              <w:top w:val="nil"/>
              <w:left w:val="nil"/>
              <w:bottom w:val="nil"/>
              <w:right w:val="nil"/>
            </w:tcBorders>
            <w:shd w:val="clear" w:color="auto" w:fill="auto"/>
            <w:vAlign w:val="center"/>
            <w:hideMark/>
          </w:tcPr>
          <w:p w14:paraId="19F3E828"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Functional markers</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3D1DF31D" w14:textId="4ECE180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41047C4C" w14:textId="537D4625"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64214480" w14:textId="07F8E5B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6B4DDAFB" w14:textId="7291630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24D6D263" w14:textId="4E905982"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6051D589" w14:textId="12C6ADF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3E79E41A" w14:textId="6B0C991F"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65309288" w14:textId="5D5B238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4" w:space="0" w:color="auto"/>
              <w:right w:val="single" w:sz="4" w:space="0" w:color="auto"/>
            </w:tcBorders>
            <w:shd w:val="clear" w:color="auto" w:fill="auto"/>
            <w:vAlign w:val="center"/>
            <w:hideMark/>
          </w:tcPr>
          <w:p w14:paraId="13726A7D" w14:textId="0C6F208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000000" w:fill="808080"/>
            <w:vAlign w:val="center"/>
            <w:hideMark/>
          </w:tcPr>
          <w:p w14:paraId="276BF349" w14:textId="1E409CA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000000" w:fill="808080"/>
            <w:vAlign w:val="center"/>
            <w:hideMark/>
          </w:tcPr>
          <w:p w14:paraId="736101FF" w14:textId="2FC5E3C5"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4" w:space="0" w:color="auto"/>
              <w:right w:val="single" w:sz="4" w:space="0" w:color="auto"/>
            </w:tcBorders>
            <w:shd w:val="clear" w:color="auto" w:fill="auto"/>
            <w:vAlign w:val="center"/>
            <w:hideMark/>
          </w:tcPr>
          <w:p w14:paraId="6B96829A" w14:textId="55BFCC2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r w:rsidR="00F070C0" w:rsidRPr="00C82492" w14:paraId="79A37C79" w14:textId="77777777" w:rsidTr="00BA1487">
        <w:trPr>
          <w:cantSplit/>
          <w:trHeight w:val="375"/>
        </w:trPr>
        <w:tc>
          <w:tcPr>
            <w:tcW w:w="496" w:type="dxa"/>
            <w:tcBorders>
              <w:top w:val="nil"/>
              <w:left w:val="nil"/>
              <w:bottom w:val="single" w:sz="8" w:space="0" w:color="auto"/>
              <w:right w:val="nil"/>
            </w:tcBorders>
            <w:shd w:val="clear" w:color="auto" w:fill="auto"/>
            <w:vAlign w:val="center"/>
            <w:hideMark/>
          </w:tcPr>
          <w:p w14:paraId="675D18C6"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A5)</w:t>
            </w:r>
          </w:p>
        </w:tc>
        <w:tc>
          <w:tcPr>
            <w:tcW w:w="2250" w:type="dxa"/>
            <w:tcBorders>
              <w:top w:val="nil"/>
              <w:left w:val="nil"/>
              <w:bottom w:val="single" w:sz="8" w:space="0" w:color="auto"/>
              <w:right w:val="nil"/>
            </w:tcBorders>
            <w:shd w:val="clear" w:color="auto" w:fill="auto"/>
            <w:vAlign w:val="center"/>
            <w:hideMark/>
          </w:tcPr>
          <w:p w14:paraId="798C51EC" w14:textId="7777777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r w:rsidRPr="00C82492">
              <w:rPr>
                <w:rFonts w:ascii="Times New Roman" w:eastAsia="Times New Roman" w:hAnsi="Times New Roman" w:cs="Times New Roman"/>
                <w:bCs/>
                <w:color w:val="auto"/>
                <w:kern w:val="0"/>
                <w:sz w:val="18"/>
                <w:szCs w:val="20"/>
                <w:lang w:eastAsia="zh-CN"/>
                <w14:ligatures w14:val="none"/>
              </w:rPr>
              <w:t>Thesis and Paper Preparation</w:t>
            </w:r>
          </w:p>
        </w:tc>
        <w:tc>
          <w:tcPr>
            <w:tcW w:w="494" w:type="dxa"/>
            <w:tcBorders>
              <w:top w:val="nil"/>
              <w:left w:val="single" w:sz="4" w:space="0" w:color="auto"/>
              <w:bottom w:val="single" w:sz="8" w:space="0" w:color="auto"/>
              <w:right w:val="single" w:sz="4" w:space="0" w:color="auto"/>
            </w:tcBorders>
            <w:shd w:val="clear" w:color="000000" w:fill="808080"/>
            <w:vAlign w:val="center"/>
            <w:hideMark/>
          </w:tcPr>
          <w:p w14:paraId="172FBD74" w14:textId="3A07572C"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1D83C237" w14:textId="46A80182"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62BE7EDC" w14:textId="364EBFDA"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4115B7AE" w14:textId="0622F00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79346E6A" w14:textId="0560051B"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6B7CE166" w14:textId="4FB0A33E"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30E000DD" w14:textId="46735179"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1C8DED0A" w14:textId="5109618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4" w:type="dxa"/>
            <w:tcBorders>
              <w:top w:val="nil"/>
              <w:left w:val="nil"/>
              <w:bottom w:val="single" w:sz="8" w:space="0" w:color="auto"/>
              <w:right w:val="single" w:sz="4" w:space="0" w:color="auto"/>
            </w:tcBorders>
            <w:shd w:val="clear" w:color="000000" w:fill="808080"/>
            <w:vAlign w:val="center"/>
            <w:hideMark/>
          </w:tcPr>
          <w:p w14:paraId="0BCB4871" w14:textId="6FEF5853"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8" w:space="0" w:color="auto"/>
              <w:right w:val="single" w:sz="4" w:space="0" w:color="auto"/>
            </w:tcBorders>
            <w:shd w:val="clear" w:color="000000" w:fill="808080"/>
            <w:vAlign w:val="center"/>
            <w:hideMark/>
          </w:tcPr>
          <w:p w14:paraId="10A6C62F" w14:textId="4C1C51A7"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8" w:space="0" w:color="auto"/>
              <w:right w:val="single" w:sz="4" w:space="0" w:color="auto"/>
            </w:tcBorders>
            <w:shd w:val="clear" w:color="000000" w:fill="808080"/>
            <w:vAlign w:val="center"/>
            <w:hideMark/>
          </w:tcPr>
          <w:p w14:paraId="690DB637" w14:textId="757543EA"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c>
          <w:tcPr>
            <w:tcW w:w="496" w:type="dxa"/>
            <w:tcBorders>
              <w:top w:val="nil"/>
              <w:left w:val="nil"/>
              <w:bottom w:val="single" w:sz="8" w:space="0" w:color="auto"/>
              <w:right w:val="single" w:sz="4" w:space="0" w:color="auto"/>
            </w:tcBorders>
            <w:shd w:val="clear" w:color="000000" w:fill="808080"/>
            <w:vAlign w:val="center"/>
            <w:hideMark/>
          </w:tcPr>
          <w:p w14:paraId="4E143E36" w14:textId="2EBB5674" w:rsidR="00F070C0" w:rsidRPr="00C82492" w:rsidRDefault="00F070C0" w:rsidP="00BA1487">
            <w:pPr>
              <w:pStyle w:val="Titolo2"/>
              <w:keepLines w:val="0"/>
              <w:widowControl w:val="0"/>
              <w:suppressAutoHyphens/>
              <w:spacing w:before="0" w:line="240" w:lineRule="auto"/>
              <w:jc w:val="center"/>
              <w:rPr>
                <w:rFonts w:ascii="Times New Roman" w:eastAsia="Times New Roman" w:hAnsi="Times New Roman" w:cs="Times New Roman"/>
                <w:bCs/>
                <w:color w:val="auto"/>
                <w:kern w:val="0"/>
                <w:sz w:val="18"/>
                <w:szCs w:val="20"/>
                <w:lang w:eastAsia="zh-CN"/>
                <w14:ligatures w14:val="none"/>
              </w:rPr>
            </w:pPr>
          </w:p>
        </w:tc>
      </w:tr>
    </w:tbl>
    <w:p w14:paraId="2DAB0AE8" w14:textId="77777777" w:rsidR="006E2F7A" w:rsidRDefault="006E2F7A" w:rsidP="00BA1487">
      <w:pPr>
        <w:pStyle w:val="Default"/>
        <w:rPr>
          <w:rFonts w:ascii="Times New Roman" w:hAnsi="Times New Roman" w:cs="Times New Roman"/>
          <w:b/>
          <w:bCs/>
          <w:color w:val="auto"/>
          <w:kern w:val="2"/>
          <w:sz w:val="22"/>
          <w:szCs w:val="22"/>
          <w:lang w:val="en-GB"/>
        </w:rPr>
      </w:pPr>
    </w:p>
    <w:p w14:paraId="1A6A2849" w14:textId="0F59036F" w:rsidR="00611EB3" w:rsidRPr="00DB0C3C" w:rsidRDefault="007F36CB" w:rsidP="00CC4D3B">
      <w:pPr>
        <w:pStyle w:val="Titolo1"/>
        <w:keepNext/>
        <w:widowControl w:val="0"/>
        <w:numPr>
          <w:ilvl w:val="0"/>
          <w:numId w:val="2"/>
        </w:numPr>
        <w:shd w:val="clear" w:color="auto" w:fill="FFFFFF"/>
        <w:suppressAutoHyphens/>
        <w:spacing w:before="240" w:beforeAutospacing="0" w:after="120" w:afterAutospacing="0"/>
        <w:ind w:left="360"/>
        <w:rPr>
          <w:color w:val="000000"/>
          <w:spacing w:val="-2"/>
          <w:kern w:val="0"/>
          <w:sz w:val="24"/>
          <w:szCs w:val="52"/>
          <w:lang w:val="en-GB" w:eastAsia="zh-CN"/>
        </w:rPr>
      </w:pPr>
      <w:r w:rsidRPr="00DB0C3C">
        <w:rPr>
          <w:color w:val="000000"/>
          <w:spacing w:val="-2"/>
          <w:kern w:val="0"/>
          <w:sz w:val="24"/>
          <w:szCs w:val="52"/>
          <w:lang w:val="en-GB" w:eastAsia="zh-CN"/>
        </w:rPr>
        <w:t>References</w:t>
      </w:r>
    </w:p>
    <w:p w14:paraId="32CD6CA5" w14:textId="77777777" w:rsidR="00581BDB" w:rsidRPr="00D40A81" w:rsidRDefault="00581BDB" w:rsidP="00D40A81">
      <w:pPr>
        <w:pStyle w:val="Titolo1"/>
        <w:spacing w:before="0" w:beforeAutospacing="0" w:after="0" w:afterAutospacing="0"/>
        <w:ind w:left="284" w:hanging="284"/>
        <w:jc w:val="both"/>
        <w:rPr>
          <w:rFonts w:eastAsiaTheme="minorHAnsi"/>
          <w:b w:val="0"/>
          <w:bCs w:val="0"/>
          <w:kern w:val="2"/>
          <w:sz w:val="18"/>
          <w:szCs w:val="18"/>
          <w:lang w:val="en-GB" w:eastAsia="en-US"/>
          <w14:ligatures w14:val="standardContextual"/>
        </w:rPr>
      </w:pPr>
      <w:proofErr w:type="spellStart"/>
      <w:r w:rsidRPr="00D40A81">
        <w:rPr>
          <w:rFonts w:eastAsiaTheme="minorHAnsi"/>
          <w:b w:val="0"/>
          <w:bCs w:val="0"/>
          <w:kern w:val="2"/>
          <w:sz w:val="18"/>
          <w:szCs w:val="18"/>
          <w:lang w:val="en-GB" w:eastAsia="en-US"/>
          <w14:ligatures w14:val="standardContextual"/>
        </w:rPr>
        <w:t>Barchenger</w:t>
      </w:r>
      <w:proofErr w:type="spellEnd"/>
      <w:r w:rsidRPr="00D40A81">
        <w:rPr>
          <w:rFonts w:eastAsiaTheme="minorHAnsi"/>
          <w:b w:val="0"/>
          <w:bCs w:val="0"/>
          <w:kern w:val="2"/>
          <w:sz w:val="18"/>
          <w:szCs w:val="18"/>
          <w:lang w:val="en-GB" w:eastAsia="en-US"/>
          <w14:ligatures w14:val="standardContextual"/>
        </w:rPr>
        <w:t xml:space="preserve"> D.W., Khoury C.K. (2022), A Global Strategy for the Conservation and Use of Capsicum Genetic Resources, Global Crop Diversity Trust. Bonn, German</w:t>
      </w:r>
    </w:p>
    <w:p w14:paraId="0DCDC61E" w14:textId="77777777" w:rsidR="00581BDB" w:rsidRPr="00607D93" w:rsidRDefault="00581BDB" w:rsidP="007B47B6">
      <w:pPr>
        <w:pStyle w:val="Titolo1"/>
        <w:spacing w:before="0" w:beforeAutospacing="0" w:after="0" w:afterAutospacing="0"/>
        <w:ind w:left="284" w:hanging="284"/>
        <w:jc w:val="both"/>
        <w:rPr>
          <w:rFonts w:eastAsiaTheme="minorHAnsi"/>
          <w:b w:val="0"/>
          <w:bCs w:val="0"/>
          <w:kern w:val="2"/>
          <w:sz w:val="18"/>
          <w:szCs w:val="18"/>
          <w:lang w:val="en-GB" w:eastAsia="en-US"/>
          <w14:ligatures w14:val="standardContextual"/>
        </w:rPr>
      </w:pPr>
      <w:r w:rsidRPr="00607D93">
        <w:rPr>
          <w:rFonts w:eastAsiaTheme="minorHAnsi"/>
          <w:b w:val="0"/>
          <w:bCs w:val="0"/>
          <w:kern w:val="2"/>
          <w:sz w:val="18"/>
          <w:szCs w:val="18"/>
          <w:lang w:val="en-GB" w:eastAsia="en-US"/>
          <w14:ligatures w14:val="standardContextual"/>
        </w:rPr>
        <w:t xml:space="preserve">Patel N., </w:t>
      </w:r>
      <w:proofErr w:type="spellStart"/>
      <w:r w:rsidRPr="00607D93">
        <w:rPr>
          <w:rFonts w:eastAsiaTheme="minorHAnsi"/>
          <w:b w:val="0"/>
          <w:bCs w:val="0"/>
          <w:kern w:val="2"/>
          <w:sz w:val="18"/>
          <w:szCs w:val="18"/>
          <w:lang w:val="en-GB" w:eastAsia="en-US"/>
          <w14:ligatures w14:val="standardContextual"/>
        </w:rPr>
        <w:t>Gantait</w:t>
      </w:r>
      <w:proofErr w:type="spellEnd"/>
      <w:r w:rsidRPr="00607D93">
        <w:rPr>
          <w:rFonts w:eastAsiaTheme="minorHAnsi"/>
          <w:b w:val="0"/>
          <w:bCs w:val="0"/>
          <w:kern w:val="2"/>
          <w:sz w:val="18"/>
          <w:szCs w:val="18"/>
          <w:lang w:val="en-GB" w:eastAsia="en-US"/>
          <w14:ligatures w14:val="standardContextual"/>
        </w:rPr>
        <w:t xml:space="preserve"> S., </w:t>
      </w:r>
      <w:proofErr w:type="spellStart"/>
      <w:r w:rsidRPr="00607D93">
        <w:rPr>
          <w:rFonts w:eastAsiaTheme="minorHAnsi"/>
          <w:b w:val="0"/>
          <w:bCs w:val="0"/>
          <w:kern w:val="2"/>
          <w:sz w:val="18"/>
          <w:szCs w:val="18"/>
          <w:lang w:val="en-GB" w:eastAsia="en-US"/>
          <w14:ligatures w14:val="standardContextual"/>
        </w:rPr>
        <w:t>Panigrahi</w:t>
      </w:r>
      <w:proofErr w:type="spellEnd"/>
      <w:r w:rsidRPr="00607D93">
        <w:rPr>
          <w:rFonts w:eastAsiaTheme="minorHAnsi"/>
          <w:b w:val="0"/>
          <w:bCs w:val="0"/>
          <w:kern w:val="2"/>
          <w:sz w:val="18"/>
          <w:szCs w:val="18"/>
          <w:lang w:val="en-GB" w:eastAsia="en-US"/>
          <w14:ligatures w14:val="standardContextual"/>
        </w:rPr>
        <w:t xml:space="preserve"> J., (2019), </w:t>
      </w:r>
      <w:r w:rsidRPr="00607D93">
        <w:rPr>
          <w:rFonts w:eastAsiaTheme="minorHAnsi"/>
          <w:b w:val="0"/>
          <w:bCs w:val="0"/>
          <w:i/>
          <w:iCs/>
          <w:kern w:val="2"/>
          <w:sz w:val="18"/>
          <w:szCs w:val="18"/>
          <w:lang w:val="en-GB" w:eastAsia="en-US"/>
          <w14:ligatures w14:val="standardContextual"/>
        </w:rPr>
        <w:t xml:space="preserve">Extension of postharvest shelf-life in green bell pepper (Capsicum annuum L.) using exogenous application of polyamines (spermidine and putrescine), </w:t>
      </w:r>
      <w:r w:rsidRPr="00607D93">
        <w:rPr>
          <w:rFonts w:eastAsiaTheme="minorHAnsi"/>
          <w:b w:val="0"/>
          <w:bCs w:val="0"/>
          <w:kern w:val="2"/>
          <w:sz w:val="18"/>
          <w:szCs w:val="18"/>
          <w:lang w:val="en-GB" w:eastAsia="en-US"/>
          <w14:ligatures w14:val="standardContextual"/>
        </w:rPr>
        <w:t>Food Chemistry, Volume 275, Pages 681-687</w:t>
      </w:r>
    </w:p>
    <w:p w14:paraId="79459249" w14:textId="61B27820" w:rsidR="00581BDB" w:rsidRDefault="00581BDB" w:rsidP="007B47B6">
      <w:pPr>
        <w:spacing w:after="0"/>
        <w:ind w:left="284" w:hanging="284"/>
        <w:jc w:val="both"/>
        <w:rPr>
          <w:rFonts w:ascii="Times New Roman" w:hAnsi="Times New Roman" w:cs="Times New Roman"/>
          <w:sz w:val="18"/>
          <w:szCs w:val="18"/>
          <w:lang w:val="en-GB"/>
        </w:rPr>
      </w:pPr>
      <w:proofErr w:type="spellStart"/>
      <w:r w:rsidRPr="00607D93">
        <w:rPr>
          <w:rFonts w:ascii="Times New Roman" w:hAnsi="Times New Roman" w:cs="Times New Roman"/>
          <w:sz w:val="18"/>
          <w:szCs w:val="18"/>
          <w:lang w:val="en-GB"/>
        </w:rPr>
        <w:t>Uffelmann</w:t>
      </w:r>
      <w:proofErr w:type="spellEnd"/>
      <w:r w:rsidRPr="00607D93">
        <w:rPr>
          <w:rFonts w:ascii="Times New Roman" w:hAnsi="Times New Roman" w:cs="Times New Roman"/>
          <w:sz w:val="18"/>
          <w:szCs w:val="18"/>
          <w:lang w:val="en-GB"/>
        </w:rPr>
        <w:t xml:space="preserve"> E, Huang Q, </w:t>
      </w:r>
      <w:proofErr w:type="spellStart"/>
      <w:r w:rsidRPr="00607D93">
        <w:rPr>
          <w:rFonts w:ascii="Times New Roman" w:hAnsi="Times New Roman" w:cs="Times New Roman"/>
          <w:sz w:val="18"/>
          <w:szCs w:val="18"/>
          <w:lang w:val="en-GB"/>
        </w:rPr>
        <w:t>Munung</w:t>
      </w:r>
      <w:proofErr w:type="spellEnd"/>
      <w:r w:rsidRPr="00607D93">
        <w:rPr>
          <w:rFonts w:ascii="Times New Roman" w:hAnsi="Times New Roman" w:cs="Times New Roman"/>
          <w:sz w:val="18"/>
          <w:szCs w:val="18"/>
          <w:lang w:val="en-GB"/>
        </w:rPr>
        <w:t xml:space="preserve"> N.S., De Vries J., Okada Y., Martin A., Hilary C. Martin2, </w:t>
      </w:r>
      <w:proofErr w:type="spellStart"/>
      <w:r w:rsidRPr="00607D93">
        <w:rPr>
          <w:rFonts w:ascii="Times New Roman" w:hAnsi="Times New Roman" w:cs="Times New Roman"/>
          <w:sz w:val="18"/>
          <w:szCs w:val="18"/>
          <w:lang w:val="en-GB"/>
        </w:rPr>
        <w:t>Lappalainen</w:t>
      </w:r>
      <w:proofErr w:type="spellEnd"/>
      <w:r w:rsidRPr="00607D93">
        <w:rPr>
          <w:rFonts w:ascii="Times New Roman" w:hAnsi="Times New Roman" w:cs="Times New Roman"/>
          <w:sz w:val="18"/>
          <w:szCs w:val="18"/>
          <w:lang w:val="en-GB"/>
        </w:rPr>
        <w:t xml:space="preserve"> </w:t>
      </w:r>
      <w:proofErr w:type="spellStart"/>
      <w:proofErr w:type="gramStart"/>
      <w:r w:rsidRPr="00607D93">
        <w:rPr>
          <w:rFonts w:ascii="Times New Roman" w:hAnsi="Times New Roman" w:cs="Times New Roman"/>
          <w:sz w:val="18"/>
          <w:szCs w:val="18"/>
          <w:lang w:val="en-GB"/>
        </w:rPr>
        <w:t>T.,and</w:t>
      </w:r>
      <w:proofErr w:type="spellEnd"/>
      <w:proofErr w:type="gramEnd"/>
      <w:r w:rsidRPr="00607D93">
        <w:rPr>
          <w:rFonts w:ascii="Times New Roman" w:hAnsi="Times New Roman" w:cs="Times New Roman"/>
          <w:sz w:val="18"/>
          <w:szCs w:val="18"/>
          <w:lang w:val="en-GB"/>
        </w:rPr>
        <w:t xml:space="preserve"> </w:t>
      </w:r>
      <w:proofErr w:type="spellStart"/>
      <w:r w:rsidRPr="00607D93">
        <w:rPr>
          <w:rFonts w:ascii="Times New Roman" w:hAnsi="Times New Roman" w:cs="Times New Roman"/>
          <w:sz w:val="18"/>
          <w:szCs w:val="18"/>
          <w:lang w:val="en-GB"/>
        </w:rPr>
        <w:t>Posthuma</w:t>
      </w:r>
      <w:proofErr w:type="spellEnd"/>
      <w:r w:rsidRPr="00607D93">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 </w:t>
      </w:r>
      <w:r w:rsidR="008918B4">
        <w:rPr>
          <w:rFonts w:ascii="Times New Roman" w:hAnsi="Times New Roman" w:cs="Times New Roman"/>
          <w:sz w:val="18"/>
          <w:szCs w:val="18"/>
          <w:lang w:val="en-GB"/>
        </w:rPr>
        <w:t xml:space="preserve"> </w:t>
      </w:r>
      <w:r w:rsidRPr="00607D93">
        <w:rPr>
          <w:rFonts w:ascii="Times New Roman" w:hAnsi="Times New Roman" w:cs="Times New Roman"/>
          <w:sz w:val="18"/>
          <w:szCs w:val="18"/>
          <w:lang w:val="en-GB"/>
        </w:rPr>
        <w:t xml:space="preserve">D.,(2021), </w:t>
      </w:r>
      <w:r w:rsidRPr="00A751AD">
        <w:rPr>
          <w:rFonts w:ascii="Times New Roman" w:hAnsi="Times New Roman" w:cs="Times New Roman"/>
          <w:i/>
          <w:iCs/>
          <w:sz w:val="18"/>
          <w:szCs w:val="18"/>
          <w:lang w:val="en-GB"/>
        </w:rPr>
        <w:t>Genome-wide association studies</w:t>
      </w:r>
      <w:r w:rsidRPr="008918B4">
        <w:rPr>
          <w:rFonts w:ascii="Times New Roman" w:hAnsi="Times New Roman" w:cs="Times New Roman"/>
          <w:sz w:val="18"/>
          <w:szCs w:val="18"/>
          <w:lang w:val="en-GB"/>
        </w:rPr>
        <w:t>. Nat Rev Methods Primers 1, 59</w:t>
      </w:r>
    </w:p>
    <w:p w14:paraId="7B8FFD02" w14:textId="0B37DDD3" w:rsidR="00581BDB" w:rsidRPr="00607D93" w:rsidRDefault="00581BDB" w:rsidP="007B47B6">
      <w:pPr>
        <w:spacing w:after="0"/>
        <w:ind w:left="284" w:hanging="284"/>
        <w:jc w:val="both"/>
        <w:rPr>
          <w:rFonts w:ascii="Times New Roman" w:hAnsi="Times New Roman" w:cs="Times New Roman"/>
          <w:sz w:val="18"/>
          <w:szCs w:val="18"/>
          <w:lang w:val="en-GB"/>
        </w:rPr>
      </w:pPr>
      <w:r w:rsidRPr="00607D93">
        <w:rPr>
          <w:rFonts w:ascii="Times New Roman" w:hAnsi="Times New Roman" w:cs="Times New Roman"/>
          <w:sz w:val="18"/>
          <w:szCs w:val="18"/>
          <w:lang w:val="en-GB"/>
        </w:rPr>
        <w:t xml:space="preserve">Ziv C., </w:t>
      </w:r>
      <w:proofErr w:type="spellStart"/>
      <w:r w:rsidRPr="00607D93">
        <w:rPr>
          <w:rFonts w:ascii="Times New Roman" w:hAnsi="Times New Roman" w:cs="Times New Roman"/>
          <w:sz w:val="18"/>
          <w:szCs w:val="18"/>
          <w:lang w:val="en-GB"/>
        </w:rPr>
        <w:t>Lers</w:t>
      </w:r>
      <w:proofErr w:type="spellEnd"/>
      <w:r w:rsidRPr="00607D93">
        <w:rPr>
          <w:rFonts w:ascii="Times New Roman" w:hAnsi="Times New Roman" w:cs="Times New Roman"/>
          <w:sz w:val="18"/>
          <w:szCs w:val="18"/>
          <w:lang w:val="en-GB"/>
        </w:rPr>
        <w:t xml:space="preserve"> A, </w:t>
      </w:r>
      <w:proofErr w:type="spellStart"/>
      <w:r w:rsidRPr="00607D93">
        <w:rPr>
          <w:rFonts w:ascii="Times New Roman" w:hAnsi="Times New Roman" w:cs="Times New Roman"/>
          <w:sz w:val="18"/>
          <w:szCs w:val="18"/>
          <w:lang w:val="en-GB"/>
        </w:rPr>
        <w:t>Fallik</w:t>
      </w:r>
      <w:proofErr w:type="spellEnd"/>
      <w:r w:rsidRPr="00607D93">
        <w:rPr>
          <w:rFonts w:ascii="Times New Roman" w:hAnsi="Times New Roman" w:cs="Times New Roman"/>
          <w:sz w:val="18"/>
          <w:szCs w:val="18"/>
          <w:lang w:val="en-GB"/>
        </w:rPr>
        <w:t xml:space="preserve"> E, </w:t>
      </w:r>
      <w:proofErr w:type="spellStart"/>
      <w:r w:rsidRPr="00607D93">
        <w:rPr>
          <w:rFonts w:ascii="Times New Roman" w:hAnsi="Times New Roman" w:cs="Times New Roman"/>
          <w:sz w:val="18"/>
          <w:szCs w:val="18"/>
          <w:lang w:val="en-GB"/>
        </w:rPr>
        <w:t>Paran</w:t>
      </w:r>
      <w:proofErr w:type="spellEnd"/>
      <w:r w:rsidRPr="00607D93">
        <w:rPr>
          <w:rFonts w:ascii="Times New Roman" w:hAnsi="Times New Roman" w:cs="Times New Roman"/>
          <w:sz w:val="18"/>
          <w:szCs w:val="18"/>
          <w:lang w:val="en-GB"/>
        </w:rPr>
        <w:t xml:space="preserve"> I., (2022</w:t>
      </w:r>
      <w:r w:rsidRPr="008918B4">
        <w:rPr>
          <w:rFonts w:ascii="Times New Roman" w:hAnsi="Times New Roman" w:cs="Times New Roman"/>
          <w:sz w:val="18"/>
          <w:szCs w:val="18"/>
          <w:lang w:val="en-GB"/>
        </w:rPr>
        <w:t xml:space="preserve">), </w:t>
      </w:r>
      <w:r w:rsidRPr="008918B4">
        <w:rPr>
          <w:rFonts w:ascii="Times New Roman" w:hAnsi="Times New Roman" w:cs="Times New Roman"/>
          <w:i/>
          <w:iCs/>
          <w:sz w:val="18"/>
          <w:szCs w:val="18"/>
          <w:lang w:val="en-GB"/>
        </w:rPr>
        <w:t>Genetic and biotechnological tools to identify breeding targets for improving postharvest quality and extending shelf life of peppers</w:t>
      </w:r>
      <w:r w:rsidRPr="008918B4">
        <w:rPr>
          <w:rFonts w:ascii="Times New Roman" w:hAnsi="Times New Roman" w:cs="Times New Roman"/>
          <w:sz w:val="18"/>
          <w:szCs w:val="18"/>
          <w:lang w:val="en-GB"/>
        </w:rPr>
        <w:t>,</w:t>
      </w:r>
      <w:r w:rsidRPr="00607D93">
        <w:rPr>
          <w:rFonts w:ascii="Times New Roman" w:hAnsi="Times New Roman" w:cs="Times New Roman"/>
          <w:sz w:val="18"/>
          <w:szCs w:val="18"/>
          <w:lang w:val="en-GB"/>
        </w:rPr>
        <w:t xml:space="preserve"> Current Opinion in Biotechnology, Volume 78</w:t>
      </w:r>
    </w:p>
    <w:p w14:paraId="13A863EA" w14:textId="09C05317" w:rsidR="00CA0300" w:rsidRPr="00607D93" w:rsidRDefault="00CA0300" w:rsidP="00BA1487">
      <w:pPr>
        <w:jc w:val="both"/>
        <w:rPr>
          <w:sz w:val="18"/>
          <w:szCs w:val="18"/>
          <w:lang w:val="en-GB"/>
        </w:rPr>
      </w:pPr>
    </w:p>
    <w:sectPr w:rsidR="00CA0300" w:rsidRPr="00607D93" w:rsidSect="00606F6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FA82" w14:textId="77777777" w:rsidR="0010278E" w:rsidRDefault="0010278E" w:rsidP="006D12DA">
      <w:pPr>
        <w:spacing w:after="0" w:line="240" w:lineRule="auto"/>
      </w:pPr>
      <w:r>
        <w:separator/>
      </w:r>
    </w:p>
  </w:endnote>
  <w:endnote w:type="continuationSeparator" w:id="0">
    <w:p w14:paraId="5F5AC0C5" w14:textId="77777777" w:rsidR="0010278E" w:rsidRDefault="0010278E" w:rsidP="006D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619F" w14:textId="77777777" w:rsidR="0010278E" w:rsidRDefault="0010278E" w:rsidP="006D12DA">
      <w:pPr>
        <w:spacing w:after="0" w:line="240" w:lineRule="auto"/>
      </w:pPr>
      <w:r>
        <w:separator/>
      </w:r>
    </w:p>
  </w:footnote>
  <w:footnote w:type="continuationSeparator" w:id="0">
    <w:p w14:paraId="54C695B6" w14:textId="77777777" w:rsidR="0010278E" w:rsidRDefault="0010278E" w:rsidP="006D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A80"/>
    <w:multiLevelType w:val="hybridMultilevel"/>
    <w:tmpl w:val="2B782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65C1A"/>
    <w:multiLevelType w:val="hybridMultilevel"/>
    <w:tmpl w:val="F0EC26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E012A9"/>
    <w:multiLevelType w:val="hybridMultilevel"/>
    <w:tmpl w:val="49E2D6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0F87748"/>
    <w:multiLevelType w:val="hybridMultilevel"/>
    <w:tmpl w:val="8B76C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594CDB"/>
    <w:multiLevelType w:val="hybridMultilevel"/>
    <w:tmpl w:val="1C3C7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856040"/>
    <w:multiLevelType w:val="multilevel"/>
    <w:tmpl w:val="E3A83B60"/>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4957636">
    <w:abstractNumId w:val="0"/>
  </w:num>
  <w:num w:numId="2" w16cid:durableId="649287493">
    <w:abstractNumId w:val="1"/>
  </w:num>
  <w:num w:numId="3" w16cid:durableId="875896760">
    <w:abstractNumId w:val="4"/>
  </w:num>
  <w:num w:numId="4" w16cid:durableId="890655023">
    <w:abstractNumId w:val="2"/>
  </w:num>
  <w:num w:numId="5" w16cid:durableId="454058182">
    <w:abstractNumId w:val="3"/>
  </w:num>
  <w:num w:numId="6" w16cid:durableId="404960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09"/>
    <w:rsid w:val="00033169"/>
    <w:rsid w:val="00046C35"/>
    <w:rsid w:val="000A76CC"/>
    <w:rsid w:val="000B4651"/>
    <w:rsid w:val="000C168D"/>
    <w:rsid w:val="000D6115"/>
    <w:rsid w:val="000E09C0"/>
    <w:rsid w:val="000E3A15"/>
    <w:rsid w:val="000E7211"/>
    <w:rsid w:val="0010278E"/>
    <w:rsid w:val="0011579C"/>
    <w:rsid w:val="001339CB"/>
    <w:rsid w:val="001629A6"/>
    <w:rsid w:val="00185F9A"/>
    <w:rsid w:val="001A136D"/>
    <w:rsid w:val="001A1C03"/>
    <w:rsid w:val="00213E40"/>
    <w:rsid w:val="00237638"/>
    <w:rsid w:val="00247468"/>
    <w:rsid w:val="00272107"/>
    <w:rsid w:val="00287ACD"/>
    <w:rsid w:val="002B1705"/>
    <w:rsid w:val="002B33CB"/>
    <w:rsid w:val="002D6F3F"/>
    <w:rsid w:val="003133BA"/>
    <w:rsid w:val="00322E16"/>
    <w:rsid w:val="00387B11"/>
    <w:rsid w:val="003A70A4"/>
    <w:rsid w:val="003C54F4"/>
    <w:rsid w:val="003F2A70"/>
    <w:rsid w:val="003F7ED9"/>
    <w:rsid w:val="0041164F"/>
    <w:rsid w:val="00416670"/>
    <w:rsid w:val="0046054C"/>
    <w:rsid w:val="004631F6"/>
    <w:rsid w:val="0046447E"/>
    <w:rsid w:val="004A3216"/>
    <w:rsid w:val="004C7C36"/>
    <w:rsid w:val="004D0A6F"/>
    <w:rsid w:val="004D1584"/>
    <w:rsid w:val="00505E86"/>
    <w:rsid w:val="005115EA"/>
    <w:rsid w:val="00530B32"/>
    <w:rsid w:val="0053163F"/>
    <w:rsid w:val="005348BF"/>
    <w:rsid w:val="005431A6"/>
    <w:rsid w:val="00581BDB"/>
    <w:rsid w:val="005914ED"/>
    <w:rsid w:val="005C486D"/>
    <w:rsid w:val="00606F65"/>
    <w:rsid w:val="00607D93"/>
    <w:rsid w:val="00611EB3"/>
    <w:rsid w:val="006153FA"/>
    <w:rsid w:val="00623BC0"/>
    <w:rsid w:val="006634E4"/>
    <w:rsid w:val="006A3E84"/>
    <w:rsid w:val="006B0E78"/>
    <w:rsid w:val="006D12DA"/>
    <w:rsid w:val="006D23A3"/>
    <w:rsid w:val="006E2F7A"/>
    <w:rsid w:val="00770D6A"/>
    <w:rsid w:val="00776AE5"/>
    <w:rsid w:val="007B47B6"/>
    <w:rsid w:val="007D1E55"/>
    <w:rsid w:val="007F36CB"/>
    <w:rsid w:val="00811C55"/>
    <w:rsid w:val="0081360F"/>
    <w:rsid w:val="0083064E"/>
    <w:rsid w:val="0085580F"/>
    <w:rsid w:val="00890056"/>
    <w:rsid w:val="008918B4"/>
    <w:rsid w:val="008933FE"/>
    <w:rsid w:val="008A4714"/>
    <w:rsid w:val="008C48B3"/>
    <w:rsid w:val="008F69AD"/>
    <w:rsid w:val="009037C9"/>
    <w:rsid w:val="00907490"/>
    <w:rsid w:val="00936DCE"/>
    <w:rsid w:val="00945F50"/>
    <w:rsid w:val="00947032"/>
    <w:rsid w:val="009543C5"/>
    <w:rsid w:val="00975300"/>
    <w:rsid w:val="009805E8"/>
    <w:rsid w:val="00985963"/>
    <w:rsid w:val="0099090F"/>
    <w:rsid w:val="009928C6"/>
    <w:rsid w:val="009D1EA8"/>
    <w:rsid w:val="009D2570"/>
    <w:rsid w:val="00A01490"/>
    <w:rsid w:val="00A4069C"/>
    <w:rsid w:val="00A751AD"/>
    <w:rsid w:val="00A901B5"/>
    <w:rsid w:val="00AB3FD7"/>
    <w:rsid w:val="00AB7A0D"/>
    <w:rsid w:val="00AD37C9"/>
    <w:rsid w:val="00B122AD"/>
    <w:rsid w:val="00B246D8"/>
    <w:rsid w:val="00B253EE"/>
    <w:rsid w:val="00B43721"/>
    <w:rsid w:val="00B95A9E"/>
    <w:rsid w:val="00BA1487"/>
    <w:rsid w:val="00BA2E0D"/>
    <w:rsid w:val="00BA5B5C"/>
    <w:rsid w:val="00BD3804"/>
    <w:rsid w:val="00BE31A2"/>
    <w:rsid w:val="00BF4AD7"/>
    <w:rsid w:val="00C24630"/>
    <w:rsid w:val="00C255D3"/>
    <w:rsid w:val="00C5014C"/>
    <w:rsid w:val="00C50A51"/>
    <w:rsid w:val="00C805E9"/>
    <w:rsid w:val="00C82492"/>
    <w:rsid w:val="00C91943"/>
    <w:rsid w:val="00C92B9C"/>
    <w:rsid w:val="00CA0300"/>
    <w:rsid w:val="00CC4D3B"/>
    <w:rsid w:val="00CD76A2"/>
    <w:rsid w:val="00CE4BF0"/>
    <w:rsid w:val="00CE4C0D"/>
    <w:rsid w:val="00D1202A"/>
    <w:rsid w:val="00D319EB"/>
    <w:rsid w:val="00D40A81"/>
    <w:rsid w:val="00D45EBC"/>
    <w:rsid w:val="00D51039"/>
    <w:rsid w:val="00D55DFB"/>
    <w:rsid w:val="00D6427A"/>
    <w:rsid w:val="00D75AD9"/>
    <w:rsid w:val="00D866BB"/>
    <w:rsid w:val="00D93462"/>
    <w:rsid w:val="00DB0C3C"/>
    <w:rsid w:val="00DD0309"/>
    <w:rsid w:val="00DD0DCD"/>
    <w:rsid w:val="00DF0609"/>
    <w:rsid w:val="00E47A60"/>
    <w:rsid w:val="00E54097"/>
    <w:rsid w:val="00E54BCD"/>
    <w:rsid w:val="00E61AF9"/>
    <w:rsid w:val="00E74724"/>
    <w:rsid w:val="00ED1F29"/>
    <w:rsid w:val="00F070C0"/>
    <w:rsid w:val="00F30AA8"/>
    <w:rsid w:val="00F36416"/>
    <w:rsid w:val="00F37F23"/>
    <w:rsid w:val="00F5346C"/>
    <w:rsid w:val="00F56665"/>
    <w:rsid w:val="00F633E2"/>
    <w:rsid w:val="00FA5CF2"/>
    <w:rsid w:val="00FB5AB7"/>
    <w:rsid w:val="00FE194E"/>
    <w:rsid w:val="00FF0CEB"/>
    <w:rsid w:val="00FF4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D02E"/>
  <w15:chartTrackingRefBased/>
  <w15:docId w15:val="{D252CC45-B2F3-41F4-AF27-37A0147F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605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next w:val="Normale"/>
    <w:link w:val="Titolo2Carattere"/>
    <w:uiPriority w:val="9"/>
    <w:unhideWhenUsed/>
    <w:qFormat/>
    <w:rsid w:val="00992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qFormat/>
    <w:rsid w:val="000C168D"/>
    <w:pPr>
      <w:widowControl w:val="0"/>
      <w:shd w:val="clear" w:color="auto" w:fill="FFFFFF"/>
      <w:suppressAutoHyphens/>
      <w:spacing w:after="0" w:line="240" w:lineRule="auto"/>
    </w:pPr>
    <w:rPr>
      <w:rFonts w:ascii="Times New Roman" w:eastAsia="Times New Roman" w:hAnsi="Times New Roman" w:cs="Times New Roman"/>
      <w:b/>
      <w:bCs/>
      <w:i/>
      <w:iCs/>
      <w:kern w:val="0"/>
      <w:sz w:val="28"/>
      <w:szCs w:val="20"/>
      <w:lang w:eastAsia="zh-CN"/>
      <w14:ligatures w14:val="none"/>
    </w:rPr>
  </w:style>
  <w:style w:type="character" w:customStyle="1" w:styleId="Corpodeltesto2Carattere">
    <w:name w:val="Corpo del testo 2 Carattere"/>
    <w:basedOn w:val="Carpredefinitoparagrafo"/>
    <w:link w:val="Corpodeltesto2"/>
    <w:rsid w:val="000C168D"/>
    <w:rPr>
      <w:rFonts w:ascii="Times New Roman" w:eastAsia="Times New Roman" w:hAnsi="Times New Roman" w:cs="Times New Roman"/>
      <w:b/>
      <w:bCs/>
      <w:i/>
      <w:iCs/>
      <w:kern w:val="0"/>
      <w:sz w:val="28"/>
      <w:szCs w:val="20"/>
      <w:shd w:val="clear" w:color="auto" w:fill="FFFFFF"/>
      <w:lang w:eastAsia="zh-CN"/>
      <w14:ligatures w14:val="none"/>
    </w:rPr>
  </w:style>
  <w:style w:type="paragraph" w:styleId="Paragrafoelenco">
    <w:name w:val="List Paragraph"/>
    <w:basedOn w:val="Normale"/>
    <w:uiPriority w:val="34"/>
    <w:qFormat/>
    <w:rsid w:val="00CA0300"/>
    <w:pPr>
      <w:ind w:left="720"/>
      <w:contextualSpacing/>
    </w:pPr>
  </w:style>
  <w:style w:type="paragraph" w:styleId="Titolo">
    <w:name w:val="Title"/>
    <w:basedOn w:val="Normale"/>
    <w:next w:val="Normale"/>
    <w:link w:val="TitoloCarattere"/>
    <w:uiPriority w:val="10"/>
    <w:qFormat/>
    <w:rsid w:val="00046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46C35"/>
    <w:rPr>
      <w:rFonts w:asciiTheme="majorHAnsi" w:eastAsiaTheme="majorEastAsia" w:hAnsiTheme="majorHAnsi" w:cstheme="majorBidi"/>
      <w:spacing w:val="-10"/>
      <w:kern w:val="28"/>
      <w:sz w:val="56"/>
      <w:szCs w:val="56"/>
    </w:rPr>
  </w:style>
  <w:style w:type="paragraph" w:customStyle="1" w:styleId="Default">
    <w:name w:val="Default"/>
    <w:rsid w:val="00611EB3"/>
    <w:pPr>
      <w:autoSpaceDE w:val="0"/>
      <w:autoSpaceDN w:val="0"/>
      <w:adjustRightInd w:val="0"/>
      <w:spacing w:after="0" w:line="240" w:lineRule="auto"/>
    </w:pPr>
    <w:rPr>
      <w:rFonts w:ascii="Charis SIL" w:hAnsi="Charis SIL" w:cs="Charis SIL"/>
      <w:color w:val="000000"/>
      <w:kern w:val="0"/>
      <w:sz w:val="24"/>
      <w:szCs w:val="24"/>
    </w:rPr>
  </w:style>
  <w:style w:type="character" w:styleId="Collegamentoipertestuale">
    <w:name w:val="Hyperlink"/>
    <w:basedOn w:val="Carpredefinitoparagrafo"/>
    <w:uiPriority w:val="99"/>
    <w:unhideWhenUsed/>
    <w:rsid w:val="00247468"/>
    <w:rPr>
      <w:color w:val="0563C1" w:themeColor="hyperlink"/>
      <w:u w:val="single"/>
    </w:rPr>
  </w:style>
  <w:style w:type="character" w:styleId="Menzionenonrisolta">
    <w:name w:val="Unresolved Mention"/>
    <w:basedOn w:val="Carpredefinitoparagrafo"/>
    <w:uiPriority w:val="99"/>
    <w:semiHidden/>
    <w:unhideWhenUsed/>
    <w:rsid w:val="00247468"/>
    <w:rPr>
      <w:color w:val="605E5C"/>
      <w:shd w:val="clear" w:color="auto" w:fill="E1DFDD"/>
    </w:rPr>
  </w:style>
  <w:style w:type="character" w:styleId="Enfasicorsivo">
    <w:name w:val="Emphasis"/>
    <w:basedOn w:val="Carpredefinitoparagrafo"/>
    <w:uiPriority w:val="20"/>
    <w:qFormat/>
    <w:rsid w:val="00272107"/>
    <w:rPr>
      <w:i/>
      <w:iCs/>
    </w:rPr>
  </w:style>
  <w:style w:type="character" w:customStyle="1" w:styleId="anchor-text">
    <w:name w:val="anchor-text"/>
    <w:basedOn w:val="Carpredefinitoparagrafo"/>
    <w:rsid w:val="00272107"/>
  </w:style>
  <w:style w:type="character" w:customStyle="1" w:styleId="ts-alignment-element">
    <w:name w:val="ts-alignment-element"/>
    <w:basedOn w:val="Carpredefinitoparagrafo"/>
    <w:rsid w:val="00F30AA8"/>
  </w:style>
  <w:style w:type="character" w:customStyle="1" w:styleId="ts-alignment-element-highlighted">
    <w:name w:val="ts-alignment-element-highlighted"/>
    <w:basedOn w:val="Carpredefinitoparagrafo"/>
    <w:rsid w:val="00F30AA8"/>
  </w:style>
  <w:style w:type="character" w:customStyle="1" w:styleId="given-name">
    <w:name w:val="given-name"/>
    <w:basedOn w:val="Carpredefinitoparagrafo"/>
    <w:rsid w:val="00FF4EA7"/>
  </w:style>
  <w:style w:type="character" w:customStyle="1" w:styleId="text">
    <w:name w:val="text"/>
    <w:basedOn w:val="Carpredefinitoparagrafo"/>
    <w:rsid w:val="00FF4EA7"/>
  </w:style>
  <w:style w:type="character" w:customStyle="1" w:styleId="button-link-text">
    <w:name w:val="button-link-text"/>
    <w:basedOn w:val="Carpredefinitoparagrafo"/>
    <w:rsid w:val="00FF4EA7"/>
  </w:style>
  <w:style w:type="character" w:customStyle="1" w:styleId="react-xocs-alternative-link">
    <w:name w:val="react-xocs-alternative-link"/>
    <w:basedOn w:val="Carpredefinitoparagrafo"/>
    <w:rsid w:val="00FF4EA7"/>
  </w:style>
  <w:style w:type="character" w:customStyle="1" w:styleId="author-ref">
    <w:name w:val="author-ref"/>
    <w:basedOn w:val="Carpredefinitoparagrafo"/>
    <w:rsid w:val="00FF4EA7"/>
  </w:style>
  <w:style w:type="character" w:customStyle="1" w:styleId="Titolo1Carattere">
    <w:name w:val="Titolo 1 Carattere"/>
    <w:basedOn w:val="Carpredefinitoparagrafo"/>
    <w:link w:val="Titolo1"/>
    <w:uiPriority w:val="9"/>
    <w:rsid w:val="0046054C"/>
    <w:rPr>
      <w:rFonts w:ascii="Times New Roman" w:eastAsia="Times New Roman" w:hAnsi="Times New Roman" w:cs="Times New Roman"/>
      <w:b/>
      <w:bCs/>
      <w:kern w:val="36"/>
      <w:sz w:val="48"/>
      <w:szCs w:val="48"/>
      <w:lang w:eastAsia="it-IT"/>
      <w14:ligatures w14:val="none"/>
    </w:rPr>
  </w:style>
  <w:style w:type="character" w:customStyle="1" w:styleId="title-text">
    <w:name w:val="title-text"/>
    <w:basedOn w:val="Carpredefinitoparagrafo"/>
    <w:rsid w:val="0046054C"/>
  </w:style>
  <w:style w:type="paragraph" w:styleId="Intestazione">
    <w:name w:val="header"/>
    <w:basedOn w:val="Normale"/>
    <w:link w:val="IntestazioneCarattere"/>
    <w:unhideWhenUsed/>
    <w:rsid w:val="006D12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D12DA"/>
  </w:style>
  <w:style w:type="paragraph" w:styleId="Pidipagina">
    <w:name w:val="footer"/>
    <w:basedOn w:val="Normale"/>
    <w:link w:val="PidipaginaCarattere"/>
    <w:uiPriority w:val="99"/>
    <w:unhideWhenUsed/>
    <w:rsid w:val="006D12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2DA"/>
  </w:style>
  <w:style w:type="character" w:customStyle="1" w:styleId="Titolo2Carattere">
    <w:name w:val="Titolo 2 Carattere"/>
    <w:basedOn w:val="Carpredefinitoparagrafo"/>
    <w:link w:val="Titolo2"/>
    <w:uiPriority w:val="9"/>
    <w:rsid w:val="009928C6"/>
    <w:rPr>
      <w:rFonts w:asciiTheme="majorHAnsi" w:eastAsiaTheme="majorEastAsia" w:hAnsiTheme="majorHAnsi" w:cstheme="majorBidi"/>
      <w:color w:val="2F5496" w:themeColor="accent1" w:themeShade="BF"/>
      <w:sz w:val="26"/>
      <w:szCs w:val="26"/>
    </w:rPr>
  </w:style>
  <w:style w:type="paragraph" w:styleId="Revisione">
    <w:name w:val="Revision"/>
    <w:hidden/>
    <w:uiPriority w:val="99"/>
    <w:semiHidden/>
    <w:rsid w:val="009928C6"/>
    <w:pPr>
      <w:spacing w:after="0" w:line="240" w:lineRule="auto"/>
    </w:pPr>
  </w:style>
  <w:style w:type="paragraph" w:styleId="Didascalia">
    <w:name w:val="caption"/>
    <w:basedOn w:val="Normale"/>
    <w:next w:val="Normale"/>
    <w:uiPriority w:val="35"/>
    <w:unhideWhenUsed/>
    <w:qFormat/>
    <w:rsid w:val="00322E1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892">
      <w:bodyDiv w:val="1"/>
      <w:marLeft w:val="0"/>
      <w:marRight w:val="0"/>
      <w:marTop w:val="0"/>
      <w:marBottom w:val="0"/>
      <w:divBdr>
        <w:top w:val="none" w:sz="0" w:space="0" w:color="auto"/>
        <w:left w:val="none" w:sz="0" w:space="0" w:color="auto"/>
        <w:bottom w:val="none" w:sz="0" w:space="0" w:color="auto"/>
        <w:right w:val="none" w:sz="0" w:space="0" w:color="auto"/>
      </w:divBdr>
    </w:div>
    <w:div w:id="402878388">
      <w:bodyDiv w:val="1"/>
      <w:marLeft w:val="0"/>
      <w:marRight w:val="0"/>
      <w:marTop w:val="0"/>
      <w:marBottom w:val="0"/>
      <w:divBdr>
        <w:top w:val="none" w:sz="0" w:space="0" w:color="auto"/>
        <w:left w:val="none" w:sz="0" w:space="0" w:color="auto"/>
        <w:bottom w:val="none" w:sz="0" w:space="0" w:color="auto"/>
        <w:right w:val="none" w:sz="0" w:space="0" w:color="auto"/>
      </w:divBdr>
    </w:div>
    <w:div w:id="1203059580">
      <w:bodyDiv w:val="1"/>
      <w:marLeft w:val="0"/>
      <w:marRight w:val="0"/>
      <w:marTop w:val="0"/>
      <w:marBottom w:val="0"/>
      <w:divBdr>
        <w:top w:val="none" w:sz="0" w:space="0" w:color="auto"/>
        <w:left w:val="none" w:sz="0" w:space="0" w:color="auto"/>
        <w:bottom w:val="none" w:sz="0" w:space="0" w:color="auto"/>
        <w:right w:val="none" w:sz="0" w:space="0" w:color="auto"/>
      </w:divBdr>
    </w:div>
    <w:div w:id="1602685248">
      <w:bodyDiv w:val="1"/>
      <w:marLeft w:val="0"/>
      <w:marRight w:val="0"/>
      <w:marTop w:val="0"/>
      <w:marBottom w:val="0"/>
      <w:divBdr>
        <w:top w:val="none" w:sz="0" w:space="0" w:color="auto"/>
        <w:left w:val="none" w:sz="0" w:space="0" w:color="auto"/>
        <w:bottom w:val="none" w:sz="0" w:space="0" w:color="auto"/>
        <w:right w:val="none" w:sz="0" w:space="0" w:color="auto"/>
      </w:divBdr>
    </w:div>
    <w:div w:id="1863469306">
      <w:bodyDiv w:val="1"/>
      <w:marLeft w:val="0"/>
      <w:marRight w:val="0"/>
      <w:marTop w:val="0"/>
      <w:marBottom w:val="0"/>
      <w:divBdr>
        <w:top w:val="none" w:sz="0" w:space="0" w:color="auto"/>
        <w:left w:val="none" w:sz="0" w:space="0" w:color="auto"/>
        <w:bottom w:val="none" w:sz="0" w:space="0" w:color="auto"/>
        <w:right w:val="none" w:sz="0" w:space="0" w:color="auto"/>
      </w:divBdr>
    </w:div>
    <w:div w:id="1926377939">
      <w:bodyDiv w:val="1"/>
      <w:marLeft w:val="0"/>
      <w:marRight w:val="0"/>
      <w:marTop w:val="0"/>
      <w:marBottom w:val="0"/>
      <w:divBdr>
        <w:top w:val="none" w:sz="0" w:space="0" w:color="auto"/>
        <w:left w:val="none" w:sz="0" w:space="0" w:color="auto"/>
        <w:bottom w:val="none" w:sz="0" w:space="0" w:color="auto"/>
        <w:right w:val="none" w:sz="0" w:space="0" w:color="auto"/>
      </w:divBdr>
      <w:divsChild>
        <w:div w:id="1566918607">
          <w:marLeft w:val="0"/>
          <w:marRight w:val="0"/>
          <w:marTop w:val="0"/>
          <w:marBottom w:val="0"/>
          <w:divBdr>
            <w:top w:val="none" w:sz="0" w:space="0" w:color="auto"/>
            <w:left w:val="none" w:sz="0" w:space="0" w:color="auto"/>
            <w:bottom w:val="none" w:sz="0" w:space="0" w:color="auto"/>
            <w:right w:val="none" w:sz="0" w:space="0" w:color="auto"/>
          </w:divBdr>
          <w:divsChild>
            <w:div w:id="642542959">
              <w:marLeft w:val="0"/>
              <w:marRight w:val="0"/>
              <w:marTop w:val="0"/>
              <w:marBottom w:val="0"/>
              <w:divBdr>
                <w:top w:val="none" w:sz="0" w:space="0" w:color="auto"/>
                <w:left w:val="none" w:sz="0" w:space="0" w:color="auto"/>
                <w:bottom w:val="none" w:sz="0" w:space="0" w:color="auto"/>
                <w:right w:val="none" w:sz="0" w:space="0" w:color="auto"/>
              </w:divBdr>
              <w:divsChild>
                <w:div w:id="802848731">
                  <w:marLeft w:val="0"/>
                  <w:marRight w:val="0"/>
                  <w:marTop w:val="0"/>
                  <w:marBottom w:val="0"/>
                  <w:divBdr>
                    <w:top w:val="none" w:sz="0" w:space="0" w:color="auto"/>
                    <w:left w:val="none" w:sz="0" w:space="0" w:color="auto"/>
                    <w:bottom w:val="none" w:sz="0" w:space="0" w:color="auto"/>
                    <w:right w:val="none" w:sz="0" w:space="0" w:color="auto"/>
                  </w:divBdr>
                  <w:divsChild>
                    <w:div w:id="618142960">
                      <w:marLeft w:val="0"/>
                      <w:marRight w:val="0"/>
                      <w:marTop w:val="0"/>
                      <w:marBottom w:val="0"/>
                      <w:divBdr>
                        <w:top w:val="none" w:sz="0" w:space="0" w:color="auto"/>
                        <w:left w:val="none" w:sz="0" w:space="0" w:color="auto"/>
                        <w:bottom w:val="none" w:sz="0" w:space="0" w:color="auto"/>
                        <w:right w:val="none" w:sz="0" w:space="0" w:color="auto"/>
                      </w:divBdr>
                      <w:divsChild>
                        <w:div w:id="1811051782">
                          <w:marLeft w:val="0"/>
                          <w:marRight w:val="0"/>
                          <w:marTop w:val="0"/>
                          <w:marBottom w:val="0"/>
                          <w:divBdr>
                            <w:top w:val="none" w:sz="0" w:space="0" w:color="auto"/>
                            <w:left w:val="none" w:sz="0" w:space="0" w:color="auto"/>
                            <w:bottom w:val="none" w:sz="0" w:space="0" w:color="auto"/>
                            <w:right w:val="none" w:sz="0" w:space="0" w:color="auto"/>
                          </w:divBdr>
                          <w:divsChild>
                            <w:div w:id="686450014">
                              <w:marLeft w:val="0"/>
                              <w:marRight w:val="0"/>
                              <w:marTop w:val="0"/>
                              <w:marBottom w:val="0"/>
                              <w:divBdr>
                                <w:top w:val="none" w:sz="0" w:space="0" w:color="auto"/>
                                <w:left w:val="none" w:sz="0" w:space="0" w:color="auto"/>
                                <w:bottom w:val="none" w:sz="0" w:space="0" w:color="auto"/>
                                <w:right w:val="none" w:sz="0" w:space="0" w:color="auto"/>
                              </w:divBdr>
                              <w:divsChild>
                                <w:div w:id="562253096">
                                  <w:marLeft w:val="0"/>
                                  <w:marRight w:val="0"/>
                                  <w:marTop w:val="0"/>
                                  <w:marBottom w:val="0"/>
                                  <w:divBdr>
                                    <w:top w:val="none" w:sz="0" w:space="0" w:color="auto"/>
                                    <w:left w:val="none" w:sz="0" w:space="0" w:color="auto"/>
                                    <w:bottom w:val="none" w:sz="0" w:space="0" w:color="auto"/>
                                    <w:right w:val="none" w:sz="0" w:space="0" w:color="auto"/>
                                  </w:divBdr>
                                  <w:divsChild>
                                    <w:div w:id="1570194668">
                                      <w:marLeft w:val="0"/>
                                      <w:marRight w:val="0"/>
                                      <w:marTop w:val="0"/>
                                      <w:marBottom w:val="0"/>
                                      <w:divBdr>
                                        <w:top w:val="none" w:sz="0" w:space="0" w:color="auto"/>
                                        <w:left w:val="none" w:sz="0" w:space="0" w:color="auto"/>
                                        <w:bottom w:val="none" w:sz="0" w:space="0" w:color="auto"/>
                                        <w:right w:val="none" w:sz="0" w:space="0" w:color="auto"/>
                                      </w:divBdr>
                                      <w:divsChild>
                                        <w:div w:id="508057018">
                                          <w:marLeft w:val="0"/>
                                          <w:marRight w:val="0"/>
                                          <w:marTop w:val="0"/>
                                          <w:marBottom w:val="0"/>
                                          <w:divBdr>
                                            <w:top w:val="none" w:sz="0" w:space="0" w:color="auto"/>
                                            <w:left w:val="none" w:sz="0" w:space="0" w:color="auto"/>
                                            <w:bottom w:val="none" w:sz="0" w:space="0" w:color="auto"/>
                                            <w:right w:val="none" w:sz="0" w:space="0" w:color="auto"/>
                                          </w:divBdr>
                                          <w:divsChild>
                                            <w:div w:id="1133713380">
                                              <w:marLeft w:val="0"/>
                                              <w:marRight w:val="0"/>
                                              <w:marTop w:val="0"/>
                                              <w:marBottom w:val="0"/>
                                              <w:divBdr>
                                                <w:top w:val="none" w:sz="0" w:space="0" w:color="auto"/>
                                                <w:left w:val="none" w:sz="0" w:space="0" w:color="auto"/>
                                                <w:bottom w:val="none" w:sz="0" w:space="0" w:color="auto"/>
                                                <w:right w:val="none" w:sz="0" w:space="0" w:color="auto"/>
                                              </w:divBdr>
                                              <w:divsChild>
                                                <w:div w:id="1077677802">
                                                  <w:marLeft w:val="0"/>
                                                  <w:marRight w:val="0"/>
                                                  <w:marTop w:val="0"/>
                                                  <w:marBottom w:val="0"/>
                                                  <w:divBdr>
                                                    <w:top w:val="none" w:sz="0" w:space="0" w:color="auto"/>
                                                    <w:left w:val="none" w:sz="0" w:space="0" w:color="auto"/>
                                                    <w:bottom w:val="none" w:sz="0" w:space="0" w:color="auto"/>
                                                    <w:right w:val="none" w:sz="0" w:space="0" w:color="auto"/>
                                                  </w:divBdr>
                                                  <w:divsChild>
                                                    <w:div w:id="809593511">
                                                      <w:marLeft w:val="0"/>
                                                      <w:marRight w:val="0"/>
                                                      <w:marTop w:val="0"/>
                                                      <w:marBottom w:val="0"/>
                                                      <w:divBdr>
                                                        <w:top w:val="none" w:sz="0" w:space="0" w:color="auto"/>
                                                        <w:left w:val="none" w:sz="0" w:space="0" w:color="auto"/>
                                                        <w:bottom w:val="none" w:sz="0" w:space="0" w:color="auto"/>
                                                        <w:right w:val="none" w:sz="0" w:space="0" w:color="auto"/>
                                                      </w:divBdr>
                                                      <w:divsChild>
                                                        <w:div w:id="677118387">
                                                          <w:marLeft w:val="0"/>
                                                          <w:marRight w:val="0"/>
                                                          <w:marTop w:val="0"/>
                                                          <w:marBottom w:val="0"/>
                                                          <w:divBdr>
                                                            <w:top w:val="none" w:sz="0" w:space="0" w:color="auto"/>
                                                            <w:left w:val="none" w:sz="0" w:space="0" w:color="auto"/>
                                                            <w:bottom w:val="none" w:sz="0" w:space="0" w:color="auto"/>
                                                            <w:right w:val="none" w:sz="0" w:space="0" w:color="auto"/>
                                                          </w:divBdr>
                                                          <w:divsChild>
                                                            <w:div w:id="18662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isa.cocozza@uni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D74F-6901-4683-B6FD-BFEAC9F1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1066</Words>
  <Characters>6081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Cocozza</dc:creator>
  <cp:keywords/>
  <dc:description/>
  <cp:lastModifiedBy>Annalisa Cocozza</cp:lastModifiedBy>
  <cp:revision>54</cp:revision>
  <dcterms:created xsi:type="dcterms:W3CDTF">2023-06-09T10:06:00Z</dcterms:created>
  <dcterms:modified xsi:type="dcterms:W3CDTF">2023-06-29T08:54:00Z</dcterms:modified>
</cp:coreProperties>
</file>