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F42B6" w14:textId="77777777" w:rsidR="00081E79" w:rsidRDefault="00081E79" w:rsidP="00081E79">
      <w:pPr>
        <w:pStyle w:val="BodyText2"/>
        <w:tabs>
          <w:tab w:val="left" w:pos="5040"/>
          <w:tab w:val="left" w:pos="5760"/>
          <w:tab w:val="left" w:pos="6480"/>
        </w:tabs>
        <w:spacing w:before="600"/>
        <w:rPr>
          <w:i w:val="0"/>
          <w:iCs w:val="0"/>
          <w:sz w:val="52"/>
          <w:szCs w:val="2"/>
          <w:lang w:val="en-GB"/>
        </w:rPr>
      </w:pPr>
    </w:p>
    <w:p w14:paraId="586EFE02" w14:textId="77777777" w:rsidR="00081E79" w:rsidRDefault="00081E79" w:rsidP="00081E79">
      <w:pPr>
        <w:pStyle w:val="BodyText2"/>
        <w:tabs>
          <w:tab w:val="left" w:pos="5040"/>
          <w:tab w:val="left" w:pos="5760"/>
          <w:tab w:val="left" w:pos="6480"/>
        </w:tabs>
        <w:spacing w:before="600"/>
        <w:rPr>
          <w:i w:val="0"/>
          <w:iCs w:val="0"/>
          <w:sz w:val="52"/>
          <w:szCs w:val="2"/>
          <w:lang w:val="en-GB"/>
        </w:rPr>
      </w:pPr>
    </w:p>
    <w:p w14:paraId="351384EB" w14:textId="77777777" w:rsidR="00081E79" w:rsidRDefault="00081E79" w:rsidP="00081E79">
      <w:pPr>
        <w:pStyle w:val="BodyText2"/>
        <w:tabs>
          <w:tab w:val="left" w:pos="5040"/>
          <w:tab w:val="left" w:pos="5760"/>
          <w:tab w:val="left" w:pos="6480"/>
        </w:tabs>
        <w:spacing w:before="600"/>
        <w:rPr>
          <w:i w:val="0"/>
          <w:iCs w:val="0"/>
          <w:sz w:val="52"/>
          <w:lang w:val="en-GB"/>
        </w:rPr>
      </w:pPr>
    </w:p>
    <w:p w14:paraId="48DEFE51" w14:textId="77777777" w:rsidR="00081E79" w:rsidRDefault="00081E79" w:rsidP="00081E79">
      <w:pPr>
        <w:pStyle w:val="BodyText2"/>
        <w:tabs>
          <w:tab w:val="left" w:pos="5040"/>
          <w:tab w:val="left" w:pos="5760"/>
          <w:tab w:val="left" w:pos="6480"/>
        </w:tabs>
        <w:spacing w:before="600"/>
        <w:rPr>
          <w:i w:val="0"/>
          <w:iCs w:val="0"/>
          <w:sz w:val="52"/>
          <w:lang w:val="en-GB"/>
        </w:rPr>
      </w:pPr>
    </w:p>
    <w:p w14:paraId="2DCF4630" w14:textId="77777777" w:rsidR="00081E79" w:rsidRDefault="00081E79" w:rsidP="00081E79">
      <w:pPr>
        <w:pStyle w:val="BodyText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579B649A" w14:textId="0A89F8B0" w:rsidR="00081E79" w:rsidRDefault="00081E79" w:rsidP="00081E79">
      <w:pPr>
        <w:pStyle w:val="BodyText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6F86702" w14:textId="6DA5BE7F" w:rsidR="00081E79" w:rsidRPr="00081E79" w:rsidRDefault="00081E79" w:rsidP="00081E79">
      <w:pPr>
        <w:widowControl/>
        <w:suppressAutoHyphens w:val="0"/>
        <w:rPr>
          <w:sz w:val="28"/>
          <w:lang w:val="en-GB"/>
        </w:rPr>
      </w:pPr>
      <w:r>
        <w:rPr>
          <w:b/>
          <w:bCs/>
          <w:i/>
          <w:iCs/>
          <w:lang w:val="en-GB"/>
        </w:rPr>
        <w:br w:type="page"/>
      </w:r>
    </w:p>
    <w:p w14:paraId="0BEC5831" w14:textId="0E5DBF1F" w:rsidR="00081E79" w:rsidRDefault="009914AF" w:rsidP="00081E79">
      <w:pPr>
        <w:pStyle w:val="Title"/>
        <w:spacing w:before="600" w:line="240" w:lineRule="auto"/>
        <w:rPr>
          <w:lang w:val="en-GB"/>
        </w:rPr>
      </w:pPr>
      <w:r w:rsidRPr="009914AF">
        <w:rPr>
          <w:lang w:val="en-GB"/>
        </w:rPr>
        <w:lastRenderedPageBreak/>
        <w:t>Study of Chemical and Sensory Markers for Precision Oenology as a Component of the Decision Support System</w:t>
      </w:r>
      <w:r w:rsidR="00CA6C7E">
        <w:rPr>
          <w:lang w:val="en-GB"/>
        </w:rPr>
        <w:t xml:space="preserve"> (DSS)</w:t>
      </w:r>
      <w:r w:rsidRPr="009914AF">
        <w:rPr>
          <w:lang w:val="en-GB"/>
        </w:rPr>
        <w:t xml:space="preserve"> for Wineries</w:t>
      </w:r>
    </w:p>
    <w:p w14:paraId="050008D4" w14:textId="5C9861A6" w:rsidR="00081E79" w:rsidRDefault="009B342D" w:rsidP="00081E79">
      <w:pPr>
        <w:jc w:val="center"/>
        <w:rPr>
          <w:lang w:val="de-DE"/>
        </w:rPr>
      </w:pPr>
      <w:r>
        <w:rPr>
          <w:lang w:val="de-DE"/>
        </w:rPr>
        <w:t>Wasim Akhtar (</w:t>
      </w:r>
      <w:r w:rsidR="00040E39">
        <w:rPr>
          <w:lang w:val="de-DE"/>
        </w:rPr>
        <w:t>Wasim.A</w:t>
      </w:r>
      <w:r>
        <w:rPr>
          <w:lang w:val="de-DE"/>
        </w:rPr>
        <w:t>khta</w:t>
      </w:r>
      <w:bookmarkStart w:id="0" w:name="_GoBack"/>
      <w:bookmarkEnd w:id="0"/>
      <w:r>
        <w:rPr>
          <w:lang w:val="de-DE"/>
        </w:rPr>
        <w:t>r@</w:t>
      </w:r>
      <w:r w:rsidR="00040E39">
        <w:rPr>
          <w:lang w:val="de-DE"/>
        </w:rPr>
        <w:t>student.</w:t>
      </w:r>
      <w:r>
        <w:rPr>
          <w:lang w:val="de-DE"/>
        </w:rPr>
        <w:t>unibz</w:t>
      </w:r>
      <w:r w:rsidR="00081E79">
        <w:rPr>
          <w:lang w:val="de-DE"/>
        </w:rPr>
        <w:t>.it)</w:t>
      </w:r>
    </w:p>
    <w:p w14:paraId="6D5F5145" w14:textId="47756C10" w:rsidR="00081E79" w:rsidRDefault="009914AF" w:rsidP="00081E79">
      <w:pPr>
        <w:jc w:val="center"/>
        <w:rPr>
          <w:lang w:val="en-GB"/>
        </w:rPr>
      </w:pPr>
      <w:r w:rsidRPr="009914AF">
        <w:rPr>
          <w:lang w:val="en-GB"/>
        </w:rPr>
        <w:t>Faculty of Agricultural, Environmental and Food Sciences</w:t>
      </w:r>
      <w:r w:rsidR="00CA6C7E">
        <w:rPr>
          <w:lang w:val="en-GB"/>
        </w:rPr>
        <w:t>,</w:t>
      </w:r>
      <w:r w:rsidR="00081E79">
        <w:rPr>
          <w:lang w:val="en-GB"/>
        </w:rPr>
        <w:t xml:space="preserve"> </w:t>
      </w:r>
      <w:r w:rsidRPr="009914AF">
        <w:rPr>
          <w:lang w:val="en-GB"/>
        </w:rPr>
        <w:t>Free University of Bolzano/</w:t>
      </w:r>
      <w:proofErr w:type="spellStart"/>
      <w:r w:rsidRPr="009914AF">
        <w:rPr>
          <w:lang w:val="en-GB"/>
        </w:rPr>
        <w:t>Bozen</w:t>
      </w:r>
      <w:proofErr w:type="spellEnd"/>
      <w:r w:rsidR="00081E79">
        <w:rPr>
          <w:lang w:val="en-GB"/>
        </w:rPr>
        <w:t xml:space="preserve">, </w:t>
      </w:r>
      <w:r w:rsidR="00B65EB2">
        <w:rPr>
          <w:lang w:val="en-GB"/>
        </w:rPr>
        <w:t>Bolzano</w:t>
      </w:r>
      <w:r w:rsidR="00081E79">
        <w:rPr>
          <w:lang w:val="en-GB"/>
        </w:rPr>
        <w:t>, Italy</w:t>
      </w:r>
    </w:p>
    <w:p w14:paraId="7B211205" w14:textId="77777777" w:rsidR="008F6925" w:rsidRPr="003F6384" w:rsidRDefault="00081E79" w:rsidP="008F6925">
      <w:pPr>
        <w:jc w:val="center"/>
        <w:rPr>
          <w:lang w:val="en-US"/>
        </w:rPr>
      </w:pPr>
      <w:r>
        <w:rPr>
          <w:lang w:val="en-GB"/>
        </w:rPr>
        <w:t xml:space="preserve">Tutor: </w:t>
      </w:r>
      <w:proofErr w:type="spellStart"/>
      <w:r>
        <w:rPr>
          <w:lang w:val="en-GB"/>
        </w:rPr>
        <w:t>Prof.</w:t>
      </w:r>
      <w:proofErr w:type="spellEnd"/>
      <w:r w:rsidR="009914AF">
        <w:rPr>
          <w:lang w:val="en-GB"/>
        </w:rPr>
        <w:t xml:space="preserve"> Emanuele </w:t>
      </w:r>
      <w:proofErr w:type="spellStart"/>
      <w:r w:rsidR="009914AF">
        <w:rPr>
          <w:lang w:val="en-GB"/>
        </w:rPr>
        <w:t>Boselli</w:t>
      </w:r>
      <w:proofErr w:type="spellEnd"/>
    </w:p>
    <w:p w14:paraId="406E0AE6" w14:textId="0A772B88" w:rsidR="008F6925" w:rsidRDefault="008F6925" w:rsidP="008F6925">
      <w:pPr>
        <w:jc w:val="center"/>
        <w:rPr>
          <w:lang w:val="en-GB"/>
        </w:rPr>
      </w:pPr>
      <w:r w:rsidRPr="008F6925">
        <w:rPr>
          <w:lang w:val="en-GB"/>
        </w:rPr>
        <w:t>Co-Tutor</w:t>
      </w:r>
      <w:r>
        <w:rPr>
          <w:lang w:val="en-GB"/>
        </w:rPr>
        <w:t>:</w:t>
      </w:r>
      <w:r w:rsidRPr="003F6384">
        <w:rPr>
          <w:lang w:val="en-US"/>
        </w:rPr>
        <w:t xml:space="preserve"> </w:t>
      </w:r>
      <w:proofErr w:type="spellStart"/>
      <w:r w:rsidRPr="008F6925">
        <w:rPr>
          <w:lang w:val="en-GB"/>
        </w:rPr>
        <w:t>Dr.</w:t>
      </w:r>
      <w:proofErr w:type="spellEnd"/>
      <w:r w:rsidRPr="008F6925">
        <w:rPr>
          <w:lang w:val="en-GB"/>
        </w:rPr>
        <w:t xml:space="preserve"> Daniel Martín </w:t>
      </w:r>
      <w:proofErr w:type="spellStart"/>
      <w:r w:rsidRPr="008F6925">
        <w:rPr>
          <w:lang w:val="en-GB"/>
        </w:rPr>
        <w:t>Vertedor</w:t>
      </w:r>
      <w:proofErr w:type="spellEnd"/>
      <w:r w:rsidRPr="008F6925">
        <w:rPr>
          <w:lang w:val="en-GB"/>
        </w:rPr>
        <w:t xml:space="preserve">, </w:t>
      </w:r>
      <w:proofErr w:type="spellStart"/>
      <w:r w:rsidRPr="008F6925">
        <w:rPr>
          <w:lang w:val="en-GB"/>
        </w:rPr>
        <w:t>Dr.</w:t>
      </w:r>
      <w:proofErr w:type="spellEnd"/>
      <w:r w:rsidRPr="008F6925">
        <w:rPr>
          <w:lang w:val="en-GB"/>
        </w:rPr>
        <w:t xml:space="preserve"> </w:t>
      </w:r>
      <w:proofErr w:type="spellStart"/>
      <w:r w:rsidRPr="008F6925">
        <w:rPr>
          <w:lang w:val="en-GB"/>
        </w:rPr>
        <w:t>Edoardo</w:t>
      </w:r>
      <w:proofErr w:type="spellEnd"/>
      <w:r w:rsidRPr="008F6925">
        <w:rPr>
          <w:lang w:val="en-GB"/>
        </w:rPr>
        <w:t xml:space="preserve"> Longo</w:t>
      </w:r>
      <w:r>
        <w:rPr>
          <w:lang w:val="en-GB"/>
        </w:rPr>
        <w:t xml:space="preserve"> </w:t>
      </w:r>
    </w:p>
    <w:p w14:paraId="06E6C32E" w14:textId="77777777" w:rsidR="00CF5418" w:rsidRDefault="00CF5418" w:rsidP="005103E4">
      <w:pPr>
        <w:jc w:val="both"/>
        <w:rPr>
          <w:lang w:val="en-GB"/>
        </w:rPr>
      </w:pPr>
    </w:p>
    <w:p w14:paraId="7E59C6EE" w14:textId="06EA3B42" w:rsidR="00081E79" w:rsidRPr="005103E4" w:rsidRDefault="008F6925" w:rsidP="005103E4">
      <w:pPr>
        <w:jc w:val="both"/>
        <w:rPr>
          <w:lang w:val="en-GB"/>
        </w:rPr>
      </w:pPr>
      <w:r w:rsidRPr="009914AF">
        <w:rPr>
          <w:lang w:val="en-GB"/>
        </w:rPr>
        <w:t xml:space="preserve">This </w:t>
      </w:r>
      <w:r>
        <w:rPr>
          <w:lang w:val="en-GB"/>
        </w:rPr>
        <w:t xml:space="preserve">PhD thesis </w:t>
      </w:r>
      <w:r w:rsidRPr="009914AF">
        <w:rPr>
          <w:lang w:val="en-GB"/>
        </w:rPr>
        <w:t>resear</w:t>
      </w:r>
      <w:r>
        <w:rPr>
          <w:lang w:val="en-GB"/>
        </w:rPr>
        <w:t>ch project aims to</w:t>
      </w:r>
      <w:r w:rsidRPr="009914AF">
        <w:rPr>
          <w:lang w:val="en-GB"/>
        </w:rPr>
        <w:t xml:space="preserve"> study chemical and sensory </w:t>
      </w:r>
      <w:r>
        <w:rPr>
          <w:lang w:val="en-GB"/>
        </w:rPr>
        <w:t xml:space="preserve">markers </w:t>
      </w:r>
      <w:r w:rsidRPr="009914AF">
        <w:rPr>
          <w:lang w:val="en-GB"/>
        </w:rPr>
        <w:t>that wineries can use in a DSS to improve wine production and quality.</w:t>
      </w:r>
      <w:r>
        <w:rPr>
          <w:lang w:val="en-GB"/>
        </w:rPr>
        <w:t xml:space="preserve"> </w:t>
      </w:r>
      <w:r w:rsidR="005103E4" w:rsidRPr="005103E4">
        <w:rPr>
          <w:lang w:val="en-GB"/>
        </w:rPr>
        <w:t>Precision oenology, which optimizes winemaking operations using data-d</w:t>
      </w:r>
      <w:r w:rsidR="006F0294">
        <w:rPr>
          <w:lang w:val="en-GB"/>
        </w:rPr>
        <w:t>riven methodologies and DSS</w:t>
      </w:r>
      <w:r w:rsidR="008F4B89">
        <w:rPr>
          <w:lang w:val="en-GB"/>
        </w:rPr>
        <w:t xml:space="preserve">, </w:t>
      </w:r>
      <w:r w:rsidR="006F0294">
        <w:rPr>
          <w:lang w:val="en-GB"/>
        </w:rPr>
        <w:t>is one of the two</w:t>
      </w:r>
      <w:r w:rsidR="005103E4" w:rsidRPr="005103E4">
        <w:rPr>
          <w:lang w:val="en-GB"/>
        </w:rPr>
        <w:t xml:space="preserve"> side</w:t>
      </w:r>
      <w:r w:rsidR="006F0294">
        <w:rPr>
          <w:lang w:val="en-GB"/>
        </w:rPr>
        <w:t>s</w:t>
      </w:r>
      <w:r w:rsidR="005103E4" w:rsidRPr="005103E4">
        <w:rPr>
          <w:lang w:val="en-GB"/>
        </w:rPr>
        <w:t xml:space="preserve"> of </w:t>
      </w:r>
      <w:r w:rsidR="006F0294">
        <w:rPr>
          <w:lang w:val="en-GB"/>
        </w:rPr>
        <w:t>aspect</w:t>
      </w:r>
      <w:r w:rsidR="008F4B89">
        <w:rPr>
          <w:lang w:val="en-GB"/>
        </w:rPr>
        <w:t>s</w:t>
      </w:r>
      <w:r w:rsidR="006F0294">
        <w:rPr>
          <w:lang w:val="en-GB"/>
        </w:rPr>
        <w:t xml:space="preserve"> connecting</w:t>
      </w:r>
      <w:r w:rsidR="005103E4" w:rsidRPr="005103E4">
        <w:rPr>
          <w:lang w:val="en-GB"/>
        </w:rPr>
        <w:t xml:space="preserve"> </w:t>
      </w:r>
      <w:r w:rsidR="008B6CEF">
        <w:rPr>
          <w:lang w:val="en-GB"/>
        </w:rPr>
        <w:t xml:space="preserve">the </w:t>
      </w:r>
      <w:r w:rsidR="005103E4" w:rsidRPr="005103E4">
        <w:rPr>
          <w:lang w:val="en-GB"/>
        </w:rPr>
        <w:t>right product</w:t>
      </w:r>
      <w:r w:rsidR="006F0294">
        <w:rPr>
          <w:lang w:val="en-GB"/>
        </w:rPr>
        <w:t xml:space="preserve"> for the right consumer</w:t>
      </w:r>
      <w:r w:rsidR="00E61A86">
        <w:rPr>
          <w:lang w:val="en-GB"/>
        </w:rPr>
        <w:t>. T</w:t>
      </w:r>
      <w:r w:rsidR="00CF5418">
        <w:rPr>
          <w:lang w:val="en-GB"/>
        </w:rPr>
        <w:t xml:space="preserve">he </w:t>
      </w:r>
      <w:r w:rsidR="006F0294">
        <w:rPr>
          <w:lang w:val="en-GB"/>
        </w:rPr>
        <w:t xml:space="preserve">other </w:t>
      </w:r>
      <w:r w:rsidR="00E61A86">
        <w:rPr>
          <w:lang w:val="en-GB"/>
        </w:rPr>
        <w:t xml:space="preserve">side </w:t>
      </w:r>
      <w:r w:rsidR="006F0294">
        <w:rPr>
          <w:lang w:val="en-GB"/>
        </w:rPr>
        <w:t xml:space="preserve">would be </w:t>
      </w:r>
      <w:r w:rsidR="008B6CEF">
        <w:rPr>
          <w:lang w:val="en-GB"/>
        </w:rPr>
        <w:t xml:space="preserve">the </w:t>
      </w:r>
      <w:r w:rsidR="006F0294">
        <w:rPr>
          <w:lang w:val="en-GB"/>
        </w:rPr>
        <w:t>development of non-invasive method for fingerprinting bottled wine products to ensure their authenticity and consumers expectations.</w:t>
      </w:r>
      <w:r w:rsidR="006F0294" w:rsidRPr="003F6384">
        <w:rPr>
          <w:lang w:val="en-US"/>
        </w:rPr>
        <w:t xml:space="preserve"> </w:t>
      </w:r>
      <w:r w:rsidR="008F4B89">
        <w:rPr>
          <w:lang w:val="en-GB"/>
        </w:rPr>
        <w:t>The</w:t>
      </w:r>
      <w:r w:rsidR="006F0294" w:rsidRPr="006F0294">
        <w:rPr>
          <w:lang w:val="en-GB"/>
        </w:rPr>
        <w:t xml:space="preserve"> project will be developed in collaboration with wineries and providers of </w:t>
      </w:r>
      <w:r w:rsidR="000B69AA">
        <w:rPr>
          <w:lang w:val="en-GB"/>
        </w:rPr>
        <w:t>analytical non-invasive devices</w:t>
      </w:r>
      <w:r w:rsidR="009914AF" w:rsidRPr="009914AF">
        <w:rPr>
          <w:lang w:val="en-GB"/>
        </w:rPr>
        <w:t xml:space="preserve">. </w:t>
      </w:r>
    </w:p>
    <w:p w14:paraId="553191D8" w14:textId="14EDD52C" w:rsidR="00081E79" w:rsidRDefault="00B65EB2" w:rsidP="00081E79">
      <w:pPr>
        <w:pStyle w:val="Title"/>
        <w:spacing w:before="240" w:line="240" w:lineRule="auto"/>
        <w:rPr>
          <w:sz w:val="24"/>
          <w:lang w:val="it-IT"/>
        </w:rPr>
      </w:pPr>
      <w:r w:rsidRPr="00B65EB2">
        <w:rPr>
          <w:sz w:val="24"/>
          <w:lang w:val="it-IT"/>
        </w:rPr>
        <w:t>Studio di marcatori chimici e sensoriali per l'enologia di precisione come componente del sistema di supporto d</w:t>
      </w:r>
      <w:r>
        <w:rPr>
          <w:sz w:val="24"/>
          <w:lang w:val="it-IT"/>
        </w:rPr>
        <w:t>ecisionale (DSS) per le aziende</w:t>
      </w:r>
    </w:p>
    <w:p w14:paraId="58CFE9E7" w14:textId="5AB43CDD" w:rsidR="000B69AA" w:rsidRDefault="00E61A86" w:rsidP="000B69AA">
      <w:pPr>
        <w:jc w:val="both"/>
      </w:pPr>
      <w:r w:rsidRPr="00E61A86">
        <w:t>Questo progetto di ricerca per la tesi di dottorato mira a studiare i marcatori chimici e sensoriali che le aziende vinicole possono utilizzare in un DSS per migliorare la produzione e la qualità del vino. L'enologia di precisione, che ottimizza le operazioni di vinificazione utilizzando metodologie guidate dai dati e DSS, è una delle due facce degli aspetti che collegano il prodotto giusto al consumatore giusto. L'altro aspetto è lo sviluppo di un metodo non invasivo per la rilevazione dell</w:t>
      </w:r>
      <w:r w:rsidR="003F6384">
        <w:t>’</w:t>
      </w:r>
      <w:r w:rsidRPr="00E61A86">
        <w:t>impront</w:t>
      </w:r>
      <w:r w:rsidR="003F6384">
        <w:t>a</w:t>
      </w:r>
      <w:r w:rsidRPr="00E61A86">
        <w:t xml:space="preserve"> digital</w:t>
      </w:r>
      <w:r w:rsidR="003342BC">
        <w:t>e</w:t>
      </w:r>
      <w:r w:rsidRPr="00E61A86">
        <w:t xml:space="preserve"> dei prodotti vinicoli imbottigliati, per garantirne l'autenticità e le aspettative dei consumatori. Il progetto sarà sviluppato in collaborazione con aziende vinicole e fornitori di dispositivi analitici non invasivi.</w:t>
      </w:r>
    </w:p>
    <w:p w14:paraId="799BD9FD" w14:textId="7A306A40" w:rsidR="002865A8" w:rsidRPr="002865A8" w:rsidRDefault="00081E79" w:rsidP="002865A8">
      <w:pPr>
        <w:pStyle w:val="Heading1"/>
        <w:spacing w:before="240" w:after="120"/>
        <w:ind w:right="0"/>
        <w:jc w:val="left"/>
        <w:rPr>
          <w:b/>
          <w:bCs/>
          <w:color w:val="000000"/>
          <w:sz w:val="24"/>
          <w:lang w:val="en-GB"/>
        </w:rPr>
      </w:pPr>
      <w:r>
        <w:rPr>
          <w:b/>
          <w:bCs/>
          <w:color w:val="000000"/>
          <w:sz w:val="24"/>
          <w:lang w:val="en-GB"/>
        </w:rPr>
        <w:t>1. State-of-the-Art</w:t>
      </w:r>
    </w:p>
    <w:p w14:paraId="41313593" w14:textId="694295A4" w:rsidR="002865A8" w:rsidRPr="002865A8" w:rsidRDefault="002865A8" w:rsidP="002865A8">
      <w:pPr>
        <w:jc w:val="both"/>
        <w:rPr>
          <w:lang w:val="en-US"/>
        </w:rPr>
      </w:pPr>
      <w:r w:rsidRPr="002865A8">
        <w:rPr>
          <w:lang w:val="en-US"/>
        </w:rPr>
        <w:t>Wine production is a multi-stage process that starts with grape growth and harvest</w:t>
      </w:r>
      <w:r w:rsidR="000A5FBC">
        <w:rPr>
          <w:lang w:val="en-US"/>
        </w:rPr>
        <w:t>,</w:t>
      </w:r>
      <w:r w:rsidRPr="002865A8">
        <w:rPr>
          <w:lang w:val="en-US"/>
        </w:rPr>
        <w:t xml:space="preserve"> and continues through fermentation, ageing, and bottling. Numerous elements, such as grape variety, </w:t>
      </w:r>
      <w:r w:rsidRPr="007A63B0">
        <w:rPr>
          <w:i/>
          <w:lang w:val="en-US"/>
        </w:rPr>
        <w:t>terroir</w:t>
      </w:r>
      <w:r w:rsidRPr="002865A8">
        <w:rPr>
          <w:lang w:val="en-US"/>
        </w:rPr>
        <w:t xml:space="preserve">, </w:t>
      </w:r>
      <w:r w:rsidR="00A0147B" w:rsidRPr="002865A8">
        <w:rPr>
          <w:lang w:val="en-US"/>
        </w:rPr>
        <w:t>viticulture</w:t>
      </w:r>
      <w:r w:rsidRPr="002865A8">
        <w:rPr>
          <w:lang w:val="en-US"/>
        </w:rPr>
        <w:t xml:space="preserve"> practices, winemaking methods, and ageing circumstances, have an impact on the wine's quality and sensory qualities </w:t>
      </w:r>
      <w:r w:rsidRPr="002865A8">
        <w:rPr>
          <w:lang w:val="en-US"/>
        </w:rPr>
        <w:fldChar w:fldCharType="begin"/>
      </w:r>
      <w:r w:rsidR="006F31F3">
        <w:rPr>
          <w:lang w:val="en-US"/>
        </w:rPr>
        <w:instrText xml:space="preserve"> ADDIN EN.CITE &lt;EndNote&gt;&lt;Cite&gt;&lt;Author&gt;Reynolds&lt;/Author&gt;&lt;Year&gt;2022&lt;/Year&gt;&lt;RecNum&gt;1&lt;/RecNum&gt;&lt;DisplayText&gt;(Reynolds, 2022)&lt;/DisplayText&gt;&lt;record&gt;&lt;rec-number&gt;1&lt;/rec-number&gt;&lt;foreign-keys&gt;&lt;key app="EN" db-id="xw2r2vpsqtaapyeerz5ptpv92xa5rtwf5esw" timestamp="1681729439"&gt;1&lt;/key&gt;&lt;/foreign-keys&gt;&lt;ref-type name="Book Section"&gt;5&lt;/ref-type&gt;&lt;contributors&gt;&lt;authors&gt;&lt;author&gt;Reynolds, Andrew G&lt;/author&gt;&lt;/authors&gt;&lt;/contributors&gt;&lt;titles&gt;&lt;title&gt;Viticultural and vineyard management practices and their effects on grape and wine quality&lt;/title&gt;&lt;secondary-title&gt;Managing wine quality&lt;/secondary-title&gt;&lt;/titles&gt;&lt;pages&gt;443-539&lt;/pages&gt;&lt;dates&gt;&lt;year&gt;2022&lt;/year&gt;&lt;/dates&gt;&lt;publisher&gt;Elsevier&lt;/publisher&gt;&lt;urls&gt;&lt;/urls&gt;&lt;/record&gt;&lt;/Cite&gt;&lt;/EndNote&gt;</w:instrText>
      </w:r>
      <w:r w:rsidRPr="002865A8">
        <w:rPr>
          <w:lang w:val="en-US"/>
        </w:rPr>
        <w:fldChar w:fldCharType="separate"/>
      </w:r>
      <w:r w:rsidR="006F31F3">
        <w:rPr>
          <w:noProof/>
          <w:lang w:val="en-US"/>
        </w:rPr>
        <w:t>(Reynolds, 2022)</w:t>
      </w:r>
      <w:r w:rsidRPr="002865A8">
        <w:rPr>
          <w:lang w:val="en-GB"/>
        </w:rPr>
        <w:fldChar w:fldCharType="end"/>
      </w:r>
      <w:r w:rsidR="000B69AA">
        <w:rPr>
          <w:lang w:val="en-US"/>
        </w:rPr>
        <w:t xml:space="preserve">. </w:t>
      </w:r>
      <w:r w:rsidRPr="002865A8">
        <w:rPr>
          <w:lang w:val="en-US"/>
        </w:rPr>
        <w:t xml:space="preserve">Precision oenology is a burgeoning field of study that employs chemical and sensory markers to analyze and monitor different facets of wine production. Winemakers can make informed decisions regarding grape selection, fermentation techniques, maturation, and overall wine quality by identifying specific markers </w:t>
      </w:r>
      <w:r w:rsidRPr="002865A8">
        <w:rPr>
          <w:lang w:val="en-US"/>
        </w:rPr>
        <w:fldChar w:fldCharType="begin"/>
      </w:r>
      <w:r w:rsidRPr="002865A8">
        <w:rPr>
          <w:lang w:val="en-US"/>
        </w:rPr>
        <w:instrText xml:space="preserve"> ADDIN EN.CITE &lt;EndNote&gt;&lt;Cite&gt;&lt;Author&gt;Poggesi&lt;/Author&gt;&lt;Year&gt;2021&lt;/Year&gt;&lt;RecNum&gt;40&lt;/RecNum&gt;&lt;DisplayText&gt;(Poggesi et al., 2021)&lt;/DisplayText&gt;&lt;record&gt;&lt;rec-number&gt;40&lt;/rec-number&gt;&lt;foreign-keys&gt;&lt;key app="EN" db-id="wxrd2xxp4rswwvee2xmpdxpdzs22dtew29v0" timestamp="1682598462"&gt;40&lt;/key&gt;&lt;/foreign-keys&gt;&lt;ref-type name="Journal Article"&gt;17&lt;/ref-type&gt;&lt;contributors&gt;&lt;authors&gt;&lt;author&gt;Poggesi, Simone&lt;/author&gt;&lt;author&gt;Dupas de Matos, Amanda&lt;/author&gt;&lt;author&gt;Longo, Edoardo&lt;/author&gt;&lt;author&gt;Chiotti, Danila&lt;/author&gt;&lt;author&gt;Pedri, Ulrich&lt;/author&gt;&lt;author&gt;Eisenstecken, Daniela&lt;/author&gt;&lt;author&gt;Robatscher, Peter&lt;/author&gt;&lt;author&gt;Boselli, Emanuele&lt;/author&gt;&lt;/authors&gt;&lt;/contributors&gt;&lt;titles&gt;&lt;title&gt;Chemosensory Profile of South Tyrolean Pinot Blanc Wines: A Multivariate Regression Approach&lt;/title&gt;&lt;secondary-title&gt;Molecules&lt;/secondary-title&gt;&lt;/titles&gt;&lt;periodical&gt;&lt;full-title&gt;Molecules&lt;/full-title&gt;&lt;/periodical&gt;&lt;pages&gt;6245&lt;/pages&gt;&lt;volume&gt;26&lt;/volume&gt;&lt;number&gt;20&lt;/number&gt;&lt;dates&gt;&lt;year&gt;2021&lt;/year&gt;&lt;/dates&gt;&lt;isbn&gt;1420-3049&lt;/isbn&gt;&lt;accession-num&gt;doi:10.3390/molecules26206245&lt;/accession-num&gt;&lt;urls&gt;&lt;related-urls&gt;&lt;url&gt;https://www.mdpi.com/1420-3049/26/20/6245&lt;/url&gt;&lt;/related-urls&gt;&lt;/urls&gt;&lt;/record&gt;&lt;/Cite&gt;&lt;/EndNote&gt;</w:instrText>
      </w:r>
      <w:r w:rsidRPr="002865A8">
        <w:rPr>
          <w:lang w:val="en-US"/>
        </w:rPr>
        <w:fldChar w:fldCharType="separate"/>
      </w:r>
      <w:r w:rsidRPr="002865A8">
        <w:rPr>
          <w:lang w:val="en-US"/>
        </w:rPr>
        <w:t>(Poggesi et al., 2021)</w:t>
      </w:r>
      <w:r w:rsidRPr="002865A8">
        <w:rPr>
          <w:lang w:val="en-GB"/>
        </w:rPr>
        <w:fldChar w:fldCharType="end"/>
      </w:r>
      <w:r w:rsidRPr="002865A8">
        <w:rPr>
          <w:lang w:val="en-US"/>
        </w:rPr>
        <w:t>. As the wine industry strive</w:t>
      </w:r>
      <w:r w:rsidR="006F31F3">
        <w:rPr>
          <w:lang w:val="en-US"/>
        </w:rPr>
        <w:t>s to produce high-quality wines,</w:t>
      </w:r>
      <w:r w:rsidRPr="002865A8">
        <w:rPr>
          <w:lang w:val="en-US"/>
        </w:rPr>
        <w:t xml:space="preserve"> the application of precision oenology has become increasingly vital. However, consumers and manufacturers alike continue to worry about the authenticity of wine sold in bottles. Financial costs for producers and damage to consumer trust can occur from fraudulent tactics like adulteration, mislabeling, and counterfeiting </w:t>
      </w:r>
      <w:r w:rsidRPr="002865A8">
        <w:rPr>
          <w:lang w:val="en-US"/>
        </w:rPr>
        <w:fldChar w:fldCharType="begin"/>
      </w:r>
      <w:r>
        <w:rPr>
          <w:lang w:val="en-US"/>
        </w:rPr>
        <w:instrText xml:space="preserve"> ADDIN EN.CITE &lt;EndNote&gt;&lt;Cite&gt;&lt;Author&gt;Popović&lt;/Author&gt;&lt;Year&gt;2021&lt;/Year&gt;&lt;RecNum&gt;34&lt;/RecNum&gt;&lt;DisplayText&gt;(Popović et al., 2021, Merkytė et al., 2020b)&lt;/DisplayText&gt;&lt;record&gt;&lt;rec-number&gt;34&lt;/rec-number&gt;&lt;foreign-keys&gt;&lt;key app="EN" db-id="wxrd2xxp4rswwvee2xmpdxpdzs22dtew29v0" timestamp="1682519797"&gt;34&lt;/key&gt;&lt;/foreign-keys&gt;&lt;ref-type name="Journal Article"&gt;17&lt;/ref-type&gt;&lt;contributors&gt;&lt;authors&gt;&lt;author&gt;Popović, Tomo&lt;/author&gt;&lt;author&gt;Krčo, Srdjan&lt;/author&gt;&lt;author&gt;Maraš, Vesna&lt;/author&gt;&lt;author&gt;Hakola, Liisa&lt;/author&gt;&lt;author&gt;Radonjić, Sanja&lt;/author&gt;&lt;author&gt;Van Kranenburg, Rob&lt;/author&gt;&lt;author&gt;Šandi, Stevan&lt;/author&gt;&lt;/authors&gt;&lt;/contributors&gt;&lt;titles&gt;&lt;title&gt;A novel solution for counterfeit prevention in the wine industry based on IoT, smart tags, and crowd-sourced information&lt;/title&gt;&lt;secondary-title&gt;Internet of Things&lt;/secondary-title&gt;&lt;/titles&gt;&lt;periodical&gt;&lt;full-title&gt;Internet of Things&lt;/full-title&gt;&lt;/periodical&gt;&lt;pages&gt;100375&lt;/pages&gt;&lt;volume&gt;14&lt;/volume&gt;&lt;dates&gt;&lt;year&gt;2021&lt;/year&gt;&lt;/dates&gt;&lt;isbn&gt;2542-6605&lt;/isbn&gt;&lt;urls&gt;&lt;/urls&gt;&lt;/record&gt;&lt;/Cite&gt;&lt;Cite&gt;&lt;Author&gt;Merkytė&lt;/Author&gt;&lt;Year&gt;2020&lt;/Year&gt;&lt;RecNum&gt;35&lt;/RecNum&gt;&lt;record&gt;&lt;rec-number&gt;35&lt;/rec-number&gt;&lt;foreign-keys&gt;&lt;key app="EN" db-id="wxrd2xxp4rswwvee2xmpdxpdzs22dtew29v0" timestamp="1682520903"&gt;35&lt;/key&gt;&lt;/foreign-keys&gt;&lt;ref-type name="Journal Article"&gt;17&lt;/ref-type&gt;&lt;contributors&gt;&lt;authors&gt;&lt;author&gt;Merkytė, Vakarė&lt;/author&gt;&lt;author&gt;Longo, Edoardo&lt;/author&gt;&lt;author&gt;Windisch, Giulia&lt;/author&gt;&lt;author&gt;Boselli, Emanuele&lt;/author&gt;&lt;/authors&gt;&lt;/contributors&gt;&lt;titles&gt;&lt;title&gt;Phenolic Compounds as Markers of Wine Quality and Authenticity&lt;/title&gt;&lt;secondary-title&gt;Foods&lt;/secondary-title&gt;&lt;/titles&gt;&lt;periodical&gt;&lt;full-title&gt;Foods&lt;/full-title&gt;&lt;/periodical&gt;&lt;pages&gt;1785&lt;/pages&gt;&lt;volume&gt;9&lt;/volume&gt;&lt;number&gt;12&lt;/number&gt;&lt;dates&gt;&lt;year&gt;2020&lt;/year&gt;&lt;/dates&gt;&lt;isbn&gt;2304-8158&lt;/isbn&gt;&lt;accession-num&gt;doi:10.3390/foods9121785&lt;/accession-num&gt;&lt;urls&gt;&lt;related-urls&gt;&lt;url&gt;https://www.mdpi.com/2304-8158/9/12/1785&lt;/url&gt;&lt;/related-urls&gt;&lt;/urls&gt;&lt;/record&gt;&lt;/Cite&gt;&lt;/EndNote&gt;</w:instrText>
      </w:r>
      <w:r w:rsidRPr="002865A8">
        <w:rPr>
          <w:lang w:val="en-US"/>
        </w:rPr>
        <w:fldChar w:fldCharType="separate"/>
      </w:r>
      <w:r>
        <w:rPr>
          <w:noProof/>
          <w:lang w:val="en-US"/>
        </w:rPr>
        <w:t>(Popović et al., 2021, Merkytė et al., 2020b)</w:t>
      </w:r>
      <w:r w:rsidRPr="002865A8">
        <w:rPr>
          <w:lang w:val="en-GB"/>
        </w:rPr>
        <w:fldChar w:fldCharType="end"/>
      </w:r>
      <w:r w:rsidRPr="002865A8">
        <w:rPr>
          <w:lang w:val="en-US"/>
        </w:rPr>
        <w:t>. Therefore, it is important to create technologies for fingerprinting bottled wine products to satisfy consumers' demands for authenticity.</w:t>
      </w:r>
    </w:p>
    <w:p w14:paraId="32B1F8C8" w14:textId="1C9D734D" w:rsidR="002865A8" w:rsidRPr="002865A8" w:rsidRDefault="002865A8" w:rsidP="002865A8">
      <w:pPr>
        <w:jc w:val="both"/>
        <w:rPr>
          <w:lang w:val="en-US"/>
        </w:rPr>
      </w:pPr>
      <w:r w:rsidRPr="002865A8">
        <w:rPr>
          <w:lang w:val="en-US"/>
        </w:rPr>
        <w:t xml:space="preserve">Numerous studies have focused on the development of analytical methodologies for wine analysis. Typically, these techniques involve the identification and quantification of chemical compounds in wine samples. Liquid chromatography coupled with mass spectrometry (LC/MS) and Gas chromatography-mass spectrometry (GC-MS) are the common techniques for identifying </w:t>
      </w:r>
      <w:r w:rsidR="007105E4">
        <w:rPr>
          <w:lang w:val="en-US"/>
        </w:rPr>
        <w:t>non-</w:t>
      </w:r>
      <w:r w:rsidRPr="002865A8">
        <w:rPr>
          <w:lang w:val="en-US"/>
        </w:rPr>
        <w:t xml:space="preserve">volatile </w:t>
      </w:r>
      <w:r w:rsidR="007105E4">
        <w:rPr>
          <w:lang w:val="en-US"/>
        </w:rPr>
        <w:t xml:space="preserve">and </w:t>
      </w:r>
      <w:r w:rsidRPr="002865A8">
        <w:rPr>
          <w:lang w:val="en-US"/>
        </w:rPr>
        <w:t>volatile organic compounds in</w:t>
      </w:r>
      <w:r w:rsidR="008B6CEF">
        <w:rPr>
          <w:lang w:val="en-US"/>
        </w:rPr>
        <w:t xml:space="preserve"> wines, which can reveal large</w:t>
      </w:r>
      <w:r w:rsidRPr="002865A8">
        <w:rPr>
          <w:lang w:val="en-US"/>
        </w:rPr>
        <w:t xml:space="preserve"> information on the winemaking technology, grape variety, and vintage </w:t>
      </w:r>
      <w:r w:rsidRPr="002865A8">
        <w:rPr>
          <w:lang w:val="en-US"/>
        </w:rPr>
        <w:fldChar w:fldCharType="begin">
          <w:fldData xml:space="preserve">PEVuZE5vdGU+PENpdGU+PEF1dGhvcj5MdWtpxIc8L0F1dGhvcj48WWVhcj4yMDIyPC9ZZWFyPjxS
ZWNOdW0+MzY8L1JlY051bT48RGlzcGxheVRleHQ+KEx1a2nEhyBldCBhbC4sIDIwMjIsIE1lcmt5
dMSXIGV0IGFsLiwgMjAyMGEpPC9EaXNwbGF5VGV4dD48cmVjb3JkPjxyZWMtbnVtYmVyPjM2PC9y
ZWMtbnVtYmVyPjxmb3JlaWduLWtleXM+PGtleSBhcHA9IkVOIiBkYi1pZD0id3hyZDJ4eHA0cnN3
d3ZlZTJ4bXBkeHBkenMyMmR0ZXcyOXYwIiB0aW1lc3RhbXA9IjE2ODI1MjIwMTkiPjM2PC9rZXk+
PC9mb3JlaWduLWtleXM+PHJlZi10eXBlIG5hbWU9IkpvdXJuYWwgQXJ0aWNsZSI+MTc8L3JlZi10
eXBlPjxjb250cmlidXRvcnM+PGF1dGhvcnM+PGF1dGhvcj5MdWtpxIcsIElnb3I8L2F1dGhvcj48
YXV0aG9yPkNhcmxpbiwgU2lsdmlhPC9hdXRob3I+PGF1dGhvcj5WcmhvdnNlaywgVXJza2E8L2F1
dGhvcj48L2F1dGhvcnM+PC9jb250cmlidXRvcnM+PHRpdGxlcz48dGl0bGU+VXRpbGl0eSBvZiBD
b21wcmVoZW5zaXZlIEdDJmFtcDt0aW1lcztHQyBHYXMgQ2hyb21hdG9ncmFwaHkgaW4gRmluZGlu
ZyBWYXJpZXRhbCBNYXJrZXJzIGFtb25nIFZvbGF0aWxlIENvbXBvdW5kcyBpbiBOb24tQXJvbWF0
aWMgUmVkIFdpbmVzPC90aXRsZT48c2Vjb25kYXJ5LXRpdGxlPkFncm9ub215PC9zZWNvbmRhcnkt
dGl0bGU+PC90aXRsZXM+PHBlcmlvZGljYWw+PGZ1bGwtdGl0bGU+QWdyb25vbXk8L2Z1bGwtdGl0
bGU+PC9wZXJpb2RpY2FsPjxwYWdlcz4yNTEyPC9wYWdlcz48dm9sdW1lPjEyPC92b2x1bWU+PG51
bWJlcj4xMDwvbnVtYmVyPjxkYXRlcz48eWVhcj4yMDIyPC95ZWFyPjwvZGF0ZXM+PGlzYm4+MjA3
My00Mzk1PC9pc2JuPjxhY2Nlc3Npb24tbnVtPmRvaToxMC4zMzkwL2Fncm9ub215MTIxMDI1MTI8
L2FjY2Vzc2lvbi1udW0+PHVybHM+PHJlbGF0ZWQtdXJscz48dXJsPmh0dHBzOi8vd3d3Lm1kcGku
Y29tLzIwNzMtNDM5NS8xMi8xMC8yNTEyPC91cmw+PC9yZWxhdGVkLXVybHM+PC91cmxzPjwvcmVj
b3JkPjwvQ2l0ZT48Q2l0ZT48QXV0aG9yPk1lcmt5dMSXPC9BdXRob3I+PFllYXI+MjAyMDwvWWVh
cj48UmVjTnVtPjQxPC9SZWNOdW0+PHJlY29yZD48cmVjLW51bWJlcj40MTwvcmVjLW51bWJlcj48
Zm9yZWlnbi1rZXlzPjxrZXkgYXBwPSJFTiIgZGItaWQ9Ind4cmQyeHhwNHJzd3d2ZWUyeG1wZHhw
ZHpzMjJkdGV3Mjl2MCIgdGltZXN0YW1wPSIxNjgyNjAwOTk1Ij40MTwva2V5PjwvZm9yZWlnbi1r
ZXlzPjxyZWYtdHlwZSBuYW1lPSJKb3VybmFsIEFydGljbGUiPjE3PC9yZWYtdHlwZT48Y29udHJp
YnV0b3JzPjxhdXRob3JzPjxhdXRob3I+TWVya3l0xJcsIFZha2FyxJc8L2F1dGhvcj48YXV0aG9y
PkxvbmdvLCBFZG9hcmRvPC9hdXRob3I+PGF1dGhvcj5Kb3VyZGVzLCBNaWNoYcOrbDwvYXV0aG9y
PjxhdXRob3I+Sm91aW4sIEFsaWNpYTwvYXV0aG9yPjxhdXRob3I+VGVpc3NlZHJlLCBQaWVycmUt
TG91aXM8L2F1dGhvcj48YXV0aG9yPkJvc2VsbGksIEVtYW51ZWxlPC9hdXRob3I+PC9hdXRob3Jz
PjwvY29udHJpYnV0b3JzPjx0aXRsZXM+PHRpdGxlPkhpZ2gtUGVyZm9ybWFuY2UgTGlxdWlkIENo
cm9tYXRvZ3JhcGh54oCTSHlkcm9nZW4vRGV1dGVyaXVtIEV4Y2hhbmdl4oCTSGlnaC1SZXNvbHV0
aW9uIE1hc3MgU3BlY3Ryb21ldHJ5IFBhcnRpYWwgSWRlbnRpZmljYXRpb24gb2YgYSBTZXJpZXMg
b2YgVGV0cmEtIGFuZCBQZW50YW1lcmljIEN5Y2xpYyBQcm9jeWFuaWRpbnMgYW5kIFByb2RlbHBo
aW5pZGlucyBpbiBXaW5lIEV4dHJhY3RzPC90aXRsZT48c2Vjb25kYXJ5LXRpdGxlPkpvdXJuYWwg
b2YgQWdyaWN1bHR1cmFsIGFuZCBGb29kIENoZW1pc3RyeTwvc2Vjb25kYXJ5LXRpdGxlPjwvdGl0
bGVzPjxwZXJpb2RpY2FsPjxmdWxsLXRpdGxlPkpvdXJuYWwgb2YgYWdyaWN1bHR1cmFsIGFuZCBm
b29kIGNoZW1pc3RyeTwvZnVsbC10aXRsZT48L3BlcmlvZGljYWw+PHBhZ2VzPjMzMTItMzMyMTwv
cGFnZXM+PHZvbHVtZT42ODwvdm9sdW1lPjxudW1iZXI+MTE8L251bWJlcj48ZGF0ZXM+PHllYXI+
MjAyMDwveWVhcj48cHViLWRhdGVzPjxkYXRlPjIwMjAvMDMvMTg8L2RhdGU+PC9wdWItZGF0ZXM+
PC9kYXRlcz48cHVibGlzaGVyPkFtZXJpY2FuIENoZW1pY2FsIFNvY2lldHk8L3B1Ymxpc2hlcj48
aXNibj4wMDIxLTg1NjE8L2lzYm4+PHVybHM+PHJlbGF0ZWQtdXJscz48dXJsPmh0dHBzOi8vZG9p
Lm9yZy8xMC4xMDIxL2Fjcy5qYWZjLjliMDYxOTU8L3VybD48L3JlbGF0ZWQtdXJscz48L3VybHM+
PGVsZWN0cm9uaWMtcmVzb3VyY2UtbnVtPjEwLjEwMjEvYWNzLmphZmMuOWIwNjE5NTwvZWxlY3Ry
b25pYy1yZXNvdXJjZS1udW0+PC9yZWNvcmQ+PC9DaXRlPjwvRW5kTm90ZT4A
</w:fldData>
        </w:fldChar>
      </w:r>
      <w:r w:rsidR="009941D5">
        <w:rPr>
          <w:lang w:val="en-US"/>
        </w:rPr>
        <w:instrText xml:space="preserve"> ADDIN EN.CITE </w:instrText>
      </w:r>
      <w:r w:rsidR="009941D5">
        <w:rPr>
          <w:lang w:val="en-US"/>
        </w:rPr>
        <w:fldChar w:fldCharType="begin">
          <w:fldData xml:space="preserve">PEVuZE5vdGU+PENpdGU+PEF1dGhvcj5MdWtpxIc8L0F1dGhvcj48WWVhcj4yMDIyPC9ZZWFyPjxS
ZWNOdW0+MzY8L1JlY051bT48RGlzcGxheVRleHQ+KEx1a2nEhyBldCBhbC4sIDIwMjIsIE1lcmt5
dMSXIGV0IGFsLiwgMjAyMGEpPC9EaXNwbGF5VGV4dD48cmVjb3JkPjxyZWMtbnVtYmVyPjM2PC9y
ZWMtbnVtYmVyPjxmb3JlaWduLWtleXM+PGtleSBhcHA9IkVOIiBkYi1pZD0id3hyZDJ4eHA0cnN3
d3ZlZTJ4bXBkeHBkenMyMmR0ZXcyOXYwIiB0aW1lc3RhbXA9IjE2ODI1MjIwMTkiPjM2PC9rZXk+
PC9mb3JlaWduLWtleXM+PHJlZi10eXBlIG5hbWU9IkpvdXJuYWwgQXJ0aWNsZSI+MTc8L3JlZi10
eXBlPjxjb250cmlidXRvcnM+PGF1dGhvcnM+PGF1dGhvcj5MdWtpxIcsIElnb3I8L2F1dGhvcj48
YXV0aG9yPkNhcmxpbiwgU2lsdmlhPC9hdXRob3I+PGF1dGhvcj5WcmhvdnNlaywgVXJza2E8L2F1
dGhvcj48L2F1dGhvcnM+PC9jb250cmlidXRvcnM+PHRpdGxlcz48dGl0bGU+VXRpbGl0eSBvZiBD
b21wcmVoZW5zaXZlIEdDJmFtcDt0aW1lcztHQyBHYXMgQ2hyb21hdG9ncmFwaHkgaW4gRmluZGlu
ZyBWYXJpZXRhbCBNYXJrZXJzIGFtb25nIFZvbGF0aWxlIENvbXBvdW5kcyBpbiBOb24tQXJvbWF0
aWMgUmVkIFdpbmVzPC90aXRsZT48c2Vjb25kYXJ5LXRpdGxlPkFncm9ub215PC9zZWNvbmRhcnkt
dGl0bGU+PC90aXRsZXM+PHBlcmlvZGljYWw+PGZ1bGwtdGl0bGU+QWdyb25vbXk8L2Z1bGwtdGl0
bGU+PC9wZXJpb2RpY2FsPjxwYWdlcz4yNTEyPC9wYWdlcz48dm9sdW1lPjEyPC92b2x1bWU+PG51
bWJlcj4xMDwvbnVtYmVyPjxkYXRlcz48eWVhcj4yMDIyPC95ZWFyPjwvZGF0ZXM+PGlzYm4+MjA3
My00Mzk1PC9pc2JuPjxhY2Nlc3Npb24tbnVtPmRvaToxMC4zMzkwL2Fncm9ub215MTIxMDI1MTI8
L2FjY2Vzc2lvbi1udW0+PHVybHM+PHJlbGF0ZWQtdXJscz48dXJsPmh0dHBzOi8vd3d3Lm1kcGku
Y29tLzIwNzMtNDM5NS8xMi8xMC8yNTEyPC91cmw+PC9yZWxhdGVkLXVybHM+PC91cmxzPjwvcmVj
b3JkPjwvQ2l0ZT48Q2l0ZT48QXV0aG9yPk1lcmt5dMSXPC9BdXRob3I+PFllYXI+MjAyMDwvWWVh
cj48UmVjTnVtPjQxPC9SZWNOdW0+PHJlY29yZD48cmVjLW51bWJlcj40MTwvcmVjLW51bWJlcj48
Zm9yZWlnbi1rZXlzPjxrZXkgYXBwPSJFTiIgZGItaWQ9Ind4cmQyeHhwNHJzd3d2ZWUyeG1wZHhw
ZHpzMjJkdGV3Mjl2MCIgdGltZXN0YW1wPSIxNjgyNjAwOTk1Ij40MTwva2V5PjwvZm9yZWlnbi1r
ZXlzPjxyZWYtdHlwZSBuYW1lPSJKb3VybmFsIEFydGljbGUiPjE3PC9yZWYtdHlwZT48Y29udHJp
YnV0b3JzPjxhdXRob3JzPjxhdXRob3I+TWVya3l0xJcsIFZha2FyxJc8L2F1dGhvcj48YXV0aG9y
PkxvbmdvLCBFZG9hcmRvPC9hdXRob3I+PGF1dGhvcj5Kb3VyZGVzLCBNaWNoYcOrbDwvYXV0aG9y
PjxhdXRob3I+Sm91aW4sIEFsaWNpYTwvYXV0aG9yPjxhdXRob3I+VGVpc3NlZHJlLCBQaWVycmUt
TG91aXM8L2F1dGhvcj48YXV0aG9yPkJvc2VsbGksIEVtYW51ZWxlPC9hdXRob3I+PC9hdXRob3Jz
PjwvY29udHJpYnV0b3JzPjx0aXRsZXM+PHRpdGxlPkhpZ2gtUGVyZm9ybWFuY2UgTGlxdWlkIENo
cm9tYXRvZ3JhcGh54oCTSHlkcm9nZW4vRGV1dGVyaXVtIEV4Y2hhbmdl4oCTSGlnaC1SZXNvbHV0
aW9uIE1hc3MgU3BlY3Ryb21ldHJ5IFBhcnRpYWwgSWRlbnRpZmljYXRpb24gb2YgYSBTZXJpZXMg
b2YgVGV0cmEtIGFuZCBQZW50YW1lcmljIEN5Y2xpYyBQcm9jeWFuaWRpbnMgYW5kIFByb2RlbHBo
aW5pZGlucyBpbiBXaW5lIEV4dHJhY3RzPC90aXRsZT48c2Vjb25kYXJ5LXRpdGxlPkpvdXJuYWwg
b2YgQWdyaWN1bHR1cmFsIGFuZCBGb29kIENoZW1pc3RyeTwvc2Vjb25kYXJ5LXRpdGxlPjwvdGl0
bGVzPjxwZXJpb2RpY2FsPjxmdWxsLXRpdGxlPkpvdXJuYWwgb2YgYWdyaWN1bHR1cmFsIGFuZCBm
b29kIGNoZW1pc3RyeTwvZnVsbC10aXRsZT48L3BlcmlvZGljYWw+PHBhZ2VzPjMzMTItMzMyMTwv
cGFnZXM+PHZvbHVtZT42ODwvdm9sdW1lPjxudW1iZXI+MTE8L251bWJlcj48ZGF0ZXM+PHllYXI+
MjAyMDwveWVhcj48cHViLWRhdGVzPjxkYXRlPjIwMjAvMDMvMTg8L2RhdGU+PC9wdWItZGF0ZXM+
PC9kYXRlcz48cHVibGlzaGVyPkFtZXJpY2FuIENoZW1pY2FsIFNvY2lldHk8L3B1Ymxpc2hlcj48
aXNibj4wMDIxLTg1NjE8L2lzYm4+PHVybHM+PHJlbGF0ZWQtdXJscz48dXJsPmh0dHBzOi8vZG9p
Lm9yZy8xMC4xMDIxL2Fjcy5qYWZjLjliMDYxOTU8L3VybD48L3JlbGF0ZWQtdXJscz48L3VybHM+
PGVsZWN0cm9uaWMtcmVzb3VyY2UtbnVtPjEwLjEwMjEvYWNzLmphZmMuOWIwNjE5NTwvZWxlY3Ry
b25pYy1yZXNvdXJjZS1udW0+PC9yZWNvcmQ+PC9DaXRlPjwvRW5kTm90ZT4A
</w:fldData>
        </w:fldChar>
      </w:r>
      <w:r w:rsidR="009941D5">
        <w:rPr>
          <w:lang w:val="en-US"/>
        </w:rPr>
        <w:instrText xml:space="preserve"> ADDIN EN.CITE.DATA </w:instrText>
      </w:r>
      <w:r w:rsidR="009941D5">
        <w:rPr>
          <w:lang w:val="en-US"/>
        </w:rPr>
      </w:r>
      <w:r w:rsidR="009941D5">
        <w:rPr>
          <w:lang w:val="en-US"/>
        </w:rPr>
        <w:fldChar w:fldCharType="end"/>
      </w:r>
      <w:r w:rsidRPr="002865A8">
        <w:rPr>
          <w:lang w:val="en-US"/>
        </w:rPr>
      </w:r>
      <w:r w:rsidRPr="002865A8">
        <w:rPr>
          <w:lang w:val="en-US"/>
        </w:rPr>
        <w:fldChar w:fldCharType="separate"/>
      </w:r>
      <w:r w:rsidR="009941D5">
        <w:rPr>
          <w:noProof/>
          <w:lang w:val="en-US"/>
        </w:rPr>
        <w:t>(Lukić et al., 2022, Merkytė et al., 2020a)</w:t>
      </w:r>
      <w:r w:rsidRPr="002865A8">
        <w:rPr>
          <w:lang w:val="en-GB"/>
        </w:rPr>
        <w:fldChar w:fldCharType="end"/>
      </w:r>
      <w:r w:rsidRPr="002865A8">
        <w:rPr>
          <w:lang w:val="en-US"/>
        </w:rPr>
        <w:t xml:space="preserve">. </w:t>
      </w:r>
    </w:p>
    <w:p w14:paraId="0F7712C2" w14:textId="5F5D1D40" w:rsidR="002865A8" w:rsidRDefault="002865A8" w:rsidP="002865A8">
      <w:pPr>
        <w:jc w:val="both"/>
        <w:rPr>
          <w:lang w:val="en-US"/>
        </w:rPr>
      </w:pPr>
      <w:r w:rsidRPr="002865A8">
        <w:rPr>
          <w:lang w:val="en-US"/>
        </w:rPr>
        <w:t xml:space="preserve">Recently, non-invasive technologies, such as near-infrared spectroscopy (NIRS) and mid-infrared spectroscopy (MIRS), have acquired popularity due to their ability to enable rapid and non-destructive analysis of wine samples. These techniques can be used to learn key information about the wine, using chemical and sensory markers, such as its vintage, grape variety, and place of origin. Non-invasive procedures significantly reduce wine sample damage, allowing for repeated evaluations without harming product quality. In addition, changes in the molecular vibrations of chemical compounds in wine samples can </w:t>
      </w:r>
      <w:r w:rsidR="0067409B">
        <w:rPr>
          <w:lang w:val="en-US"/>
        </w:rPr>
        <w:t>allow</w:t>
      </w:r>
      <w:r w:rsidRPr="002865A8">
        <w:rPr>
          <w:lang w:val="en-US"/>
        </w:rPr>
        <w:t xml:space="preserve"> </w:t>
      </w:r>
      <w:r w:rsidR="008B6CEF">
        <w:rPr>
          <w:lang w:val="en-US"/>
        </w:rPr>
        <w:t xml:space="preserve">the </w:t>
      </w:r>
      <w:r w:rsidRPr="002865A8">
        <w:rPr>
          <w:lang w:val="en-US"/>
        </w:rPr>
        <w:t xml:space="preserve">identification and quantification of diverse substances </w:t>
      </w:r>
      <w:r w:rsidRPr="002865A8">
        <w:rPr>
          <w:lang w:val="en-US"/>
        </w:rPr>
        <w:fldChar w:fldCharType="begin"/>
      </w:r>
      <w:r w:rsidRPr="002865A8">
        <w:rPr>
          <w:lang w:val="en-US"/>
        </w:rPr>
        <w:instrText xml:space="preserve"> ADDIN EN.CITE &lt;EndNote&gt;&lt;Cite&gt;&lt;Author&gt;Hu&lt;/Author&gt;&lt;Year&gt;2019&lt;/Year&gt;&lt;RecNum&gt;38&lt;/RecNum&gt;&lt;DisplayText&gt;(Hu et al., 2019)&lt;/DisplayText&gt;&lt;record&gt;&lt;rec-number&gt;38&lt;/rec-number&gt;&lt;foreign-keys&gt;&lt;key app="EN" db-id="wxrd2xxp4rswwvee2xmpdxpdzs22dtew29v0" timestamp="1682523950"&gt;38&lt;/key&gt;&lt;/foreign-keys&gt;&lt;ref-type name="Journal Article"&gt;17&lt;/ref-type&gt;&lt;contributors&gt;&lt;authors&gt;&lt;author&gt;Hu, Xiao-Zhen&lt;/author&gt;&lt;author&gt;Liu, Si-Qi&lt;/author&gt;&lt;author&gt;Li, Xiao-Hong&lt;/author&gt;&lt;author&gt;Wang, Chuan-Xian&lt;/author&gt;&lt;author&gt;Ni, Xin-Lu&lt;/author&gt;&lt;author&gt;Liu, Xia&lt;/author&gt;&lt;author&gt;Wang, Yang&lt;/author&gt;&lt;author&gt;Liu, Yuan&lt;/author&gt;&lt;author&gt;Xu, Chang-Hua&lt;/author&gt;&lt;/authors&gt;&lt;/contributors&gt;&lt;titles&gt;&lt;title&gt;Geographical origin traceability of Cabernet Sauvignon wines based on Infrared fingerprint technology combined with chemometrics&lt;/title&gt;&lt;secondary-title&gt;Scientific Reports&lt;/secondary-title&gt;&lt;/titles&gt;&lt;periodical&gt;&lt;full-title&gt;Scientific Reports&lt;/full-title&gt;&lt;/periodical&gt;&lt;pages&gt;8256&lt;/pages&gt;&lt;volume&gt;9&lt;/volume&gt;&lt;number&gt;1&lt;/number&gt;&lt;dates&gt;&lt;year&gt;2019&lt;/year&gt;&lt;pub-dates&gt;&lt;date&gt;2019/06/04&lt;/date&gt;&lt;/pub-dates&gt;&lt;/dates&gt;&lt;isbn&gt;2045-2322&lt;/isbn&gt;&lt;urls&gt;&lt;related-urls&gt;&lt;url&gt;https://doi.org/10.1038/s41598-019-44521-8&lt;/url&gt;&lt;/related-urls&gt;&lt;/urls&gt;&lt;electronic-resource-num&gt;10.1038/s41598-019-44521-8&lt;/electronic-resource-num&gt;&lt;/record&gt;&lt;/Cite&gt;&lt;/EndNote&gt;</w:instrText>
      </w:r>
      <w:r w:rsidRPr="002865A8">
        <w:rPr>
          <w:lang w:val="en-US"/>
        </w:rPr>
        <w:fldChar w:fldCharType="separate"/>
      </w:r>
      <w:r w:rsidRPr="002865A8">
        <w:rPr>
          <w:lang w:val="en-US"/>
        </w:rPr>
        <w:t>(Hu et al., 2019)</w:t>
      </w:r>
      <w:r w:rsidRPr="002865A8">
        <w:rPr>
          <w:lang w:val="en-GB"/>
        </w:rPr>
        <w:fldChar w:fldCharType="end"/>
      </w:r>
      <w:r w:rsidRPr="002865A8">
        <w:rPr>
          <w:lang w:val="en-US"/>
        </w:rPr>
        <w:t xml:space="preserve">. Moreover, these methodologies are being already used to reveal the chemical composition of wine, such as its sugar and acid content, as well as the presence of specific compounds, such as tannins and flavonoids. </w:t>
      </w:r>
    </w:p>
    <w:p w14:paraId="1AA23C69" w14:textId="07FDDBFB" w:rsidR="00081E79" w:rsidRPr="00432AC7" w:rsidRDefault="00CD4984" w:rsidP="00081E79">
      <w:pPr>
        <w:jc w:val="both"/>
        <w:rPr>
          <w:lang w:val="en-US"/>
        </w:rPr>
      </w:pPr>
      <w:r w:rsidRPr="00CD4984">
        <w:rPr>
          <w:lang w:val="en-US"/>
        </w:rPr>
        <w:t>Non-invasive chemical and sensory marker studies will assist create a comprehensive wine fingerprin</w:t>
      </w:r>
      <w:r>
        <w:rPr>
          <w:lang w:val="en-US"/>
        </w:rPr>
        <w:t xml:space="preserve">t database to match </w:t>
      </w:r>
      <w:r w:rsidR="008B6CEF">
        <w:rPr>
          <w:lang w:val="en-US"/>
        </w:rPr>
        <w:t xml:space="preserve">the </w:t>
      </w:r>
      <w:r>
        <w:rPr>
          <w:lang w:val="en-US"/>
        </w:rPr>
        <w:t xml:space="preserve">right product for </w:t>
      </w:r>
      <w:r w:rsidR="008B6CEF">
        <w:rPr>
          <w:lang w:val="en-US"/>
        </w:rPr>
        <w:t xml:space="preserve">the </w:t>
      </w:r>
      <w:r>
        <w:rPr>
          <w:lang w:val="en-US"/>
        </w:rPr>
        <w:t>right</w:t>
      </w:r>
      <w:r w:rsidRPr="00CD4984">
        <w:rPr>
          <w:lang w:val="en-US"/>
        </w:rPr>
        <w:t xml:space="preserve"> co</w:t>
      </w:r>
      <w:r>
        <w:rPr>
          <w:lang w:val="en-US"/>
        </w:rPr>
        <w:t>nsumer</w:t>
      </w:r>
      <w:r w:rsidRPr="00CD4984">
        <w:rPr>
          <w:lang w:val="en-US"/>
        </w:rPr>
        <w:t xml:space="preserve">. The </w:t>
      </w:r>
      <w:r w:rsidR="00A76A66">
        <w:rPr>
          <w:lang w:val="en-US"/>
        </w:rPr>
        <w:t>DSS</w:t>
      </w:r>
      <w:r w:rsidRPr="00CD4984">
        <w:rPr>
          <w:lang w:val="en-US"/>
        </w:rPr>
        <w:t xml:space="preserve"> can use the database to optimize winemaking operations and improve wine quality. This database may additionally include wine's provenance, vintage, grape variety, chemical, an</w:t>
      </w:r>
      <w:r w:rsidR="0067409B">
        <w:rPr>
          <w:lang w:val="en-US"/>
        </w:rPr>
        <w:t>d sensory markers. which</w:t>
      </w:r>
      <w:r w:rsidRPr="00CD4984">
        <w:rPr>
          <w:lang w:val="en-US"/>
        </w:rPr>
        <w:t xml:space="preserve"> can help </w:t>
      </w:r>
      <w:r>
        <w:rPr>
          <w:lang w:val="en-US"/>
        </w:rPr>
        <w:t xml:space="preserve">to </w:t>
      </w:r>
      <w:r w:rsidRPr="00CD4984">
        <w:rPr>
          <w:lang w:val="en-US"/>
        </w:rPr>
        <w:t>provide accurate product information and help consumers buy the right wine</w:t>
      </w:r>
      <w:r>
        <w:rPr>
          <w:lang w:val="en-US"/>
        </w:rPr>
        <w:t xml:space="preserve"> product</w:t>
      </w:r>
      <w:r w:rsidRPr="00CD4984">
        <w:rPr>
          <w:lang w:val="en-US"/>
        </w:rPr>
        <w:t>.</w:t>
      </w:r>
      <w:r>
        <w:rPr>
          <w:lang w:val="en-US"/>
        </w:rPr>
        <w:t xml:space="preserve"> </w:t>
      </w:r>
      <w:r w:rsidR="002865A8" w:rsidRPr="002865A8">
        <w:rPr>
          <w:lang w:val="en-US"/>
        </w:rPr>
        <w:t>In addition, an exhaustive database can serve as a reference for future analyses of wine, which can aid in the detection of wine fraud.</w:t>
      </w:r>
    </w:p>
    <w:p w14:paraId="5CF44C67" w14:textId="77777777" w:rsidR="00081E79" w:rsidRDefault="00081E79" w:rsidP="00081E79">
      <w:pPr>
        <w:pStyle w:val="Heading1"/>
        <w:spacing w:before="240" w:after="120"/>
        <w:ind w:right="0"/>
        <w:jc w:val="left"/>
        <w:rPr>
          <w:b/>
          <w:bCs/>
          <w:color w:val="000000"/>
          <w:sz w:val="24"/>
          <w:lang w:val="en-GB"/>
        </w:rPr>
      </w:pPr>
      <w:r>
        <w:rPr>
          <w:b/>
          <w:bCs/>
          <w:color w:val="000000"/>
          <w:sz w:val="24"/>
          <w:lang w:val="en-GB"/>
        </w:rPr>
        <w:lastRenderedPageBreak/>
        <w:t>2. PhD Thesis Objectives and Milestones</w:t>
      </w:r>
    </w:p>
    <w:p w14:paraId="3DAAF4E1" w14:textId="4DAF5C09" w:rsidR="00CA6C7E" w:rsidRDefault="00CA6C7E" w:rsidP="00CA6C7E">
      <w:pPr>
        <w:jc w:val="both"/>
        <w:rPr>
          <w:lang w:val="en-GB"/>
        </w:rPr>
      </w:pPr>
      <w:r w:rsidRPr="00CA6C7E">
        <w:rPr>
          <w:lang w:val="en-GB"/>
        </w:rPr>
        <w:t>The main objective of this research pro</w:t>
      </w:r>
      <w:r w:rsidR="00DD21A6">
        <w:rPr>
          <w:lang w:val="en-GB"/>
        </w:rPr>
        <w:t>posal is to investigate the</w:t>
      </w:r>
      <w:r w:rsidRPr="00CA6C7E">
        <w:rPr>
          <w:lang w:val="en-GB"/>
        </w:rPr>
        <w:t xml:space="preserve"> chemical and sensory markers </w:t>
      </w:r>
      <w:r w:rsidR="00DD21A6">
        <w:rPr>
          <w:lang w:val="en-GB"/>
        </w:rPr>
        <w:t xml:space="preserve">and </w:t>
      </w:r>
      <w:r w:rsidRPr="00CA6C7E">
        <w:rPr>
          <w:lang w:val="en-GB"/>
        </w:rPr>
        <w:t>us</w:t>
      </w:r>
      <w:r w:rsidR="008B6CEF">
        <w:rPr>
          <w:lang w:val="en-GB"/>
        </w:rPr>
        <w:t>e</w:t>
      </w:r>
      <w:r w:rsidRPr="00CA6C7E">
        <w:rPr>
          <w:lang w:val="en-GB"/>
        </w:rPr>
        <w:t xml:space="preserve"> </w:t>
      </w:r>
      <w:r w:rsidR="008B6CEF">
        <w:rPr>
          <w:lang w:val="en-GB"/>
        </w:rPr>
        <w:t xml:space="preserve">of </w:t>
      </w:r>
      <w:r w:rsidRPr="00CA6C7E">
        <w:rPr>
          <w:lang w:val="en-GB"/>
        </w:rPr>
        <w:t>non-invasive techniques to optimize winemaking practices and im</w:t>
      </w:r>
      <w:r w:rsidR="00DA2878">
        <w:rPr>
          <w:lang w:val="en-GB"/>
        </w:rPr>
        <w:t>prove wine quality</w:t>
      </w:r>
      <w:r w:rsidR="00DD21A6">
        <w:rPr>
          <w:lang w:val="en-GB"/>
        </w:rPr>
        <w:t xml:space="preserve"> and integrat</w:t>
      </w:r>
      <w:r w:rsidR="008B6CEF">
        <w:rPr>
          <w:lang w:val="en-GB"/>
        </w:rPr>
        <w:t>e</w:t>
      </w:r>
      <w:r w:rsidR="00DD21A6">
        <w:rPr>
          <w:lang w:val="en-GB"/>
        </w:rPr>
        <w:t xml:space="preserve"> those techniques in</w:t>
      </w:r>
      <w:r w:rsidR="008B6CEF">
        <w:rPr>
          <w:lang w:val="en-GB"/>
        </w:rPr>
        <w:t>to</w:t>
      </w:r>
      <w:r w:rsidR="00DD21A6">
        <w:rPr>
          <w:lang w:val="en-GB"/>
        </w:rPr>
        <w:t xml:space="preserve"> DSS</w:t>
      </w:r>
      <w:r w:rsidR="00DA2878">
        <w:rPr>
          <w:lang w:val="en-GB"/>
        </w:rPr>
        <w:t>.</w:t>
      </w:r>
    </w:p>
    <w:p w14:paraId="156E7707" w14:textId="5E37EDEE" w:rsidR="006B60BE" w:rsidRPr="00BE3297" w:rsidRDefault="006B60BE" w:rsidP="00BE3297">
      <w:pPr>
        <w:ind w:left="426" w:hanging="426"/>
        <w:jc w:val="both"/>
        <w:rPr>
          <w:b/>
          <w:bCs/>
          <w:lang w:val="en-GB"/>
        </w:rPr>
      </w:pPr>
      <w:r>
        <w:rPr>
          <w:lang w:val="en-GB"/>
        </w:rPr>
        <w:t>A1)</w:t>
      </w:r>
      <w:r>
        <w:rPr>
          <w:lang w:val="en-GB"/>
        </w:rPr>
        <w:tab/>
      </w:r>
      <w:r w:rsidR="00BE3297">
        <w:rPr>
          <w:b/>
          <w:bCs/>
          <w:lang w:val="en-GB"/>
        </w:rPr>
        <w:t>Chemical Analysis of collected sample</w:t>
      </w:r>
      <w:r w:rsidR="008B6CEF">
        <w:rPr>
          <w:b/>
          <w:bCs/>
          <w:lang w:val="en-GB"/>
        </w:rPr>
        <w:t>s</w:t>
      </w:r>
      <w:r w:rsidR="00BE3297">
        <w:rPr>
          <w:b/>
          <w:bCs/>
          <w:lang w:val="en-GB"/>
        </w:rPr>
        <w:t xml:space="preserve"> from wineries: </w:t>
      </w:r>
      <w:r w:rsidR="00BE3297" w:rsidRPr="00BE3297">
        <w:rPr>
          <w:bCs/>
          <w:lang w:val="en-GB"/>
        </w:rPr>
        <w:t>Wine samples from several wineries will be gathered</w:t>
      </w:r>
      <w:r w:rsidR="00BE3297" w:rsidRPr="00BE3297">
        <w:rPr>
          <w:b/>
          <w:bCs/>
          <w:lang w:val="en-GB"/>
        </w:rPr>
        <w:t xml:space="preserve"> </w:t>
      </w:r>
      <w:r w:rsidR="00BE3297">
        <w:rPr>
          <w:lang w:val="en-GB"/>
        </w:rPr>
        <w:t>to i</w:t>
      </w:r>
      <w:r w:rsidRPr="00CA6C7E">
        <w:rPr>
          <w:lang w:val="en-GB"/>
        </w:rPr>
        <w:t xml:space="preserve">dentify and quantify aroma compounds and their precursors in bottled wine samples using advanced analytical techniques, </w:t>
      </w:r>
      <w:r w:rsidR="00DC6D50">
        <w:rPr>
          <w:lang w:val="en-GB"/>
        </w:rPr>
        <w:t xml:space="preserve">such as GC-MS, </w:t>
      </w:r>
      <w:proofErr w:type="spellStart"/>
      <w:r w:rsidR="00BE3297">
        <w:rPr>
          <w:lang w:val="en-GB"/>
        </w:rPr>
        <w:t>GCxGC</w:t>
      </w:r>
      <w:proofErr w:type="spellEnd"/>
      <w:r w:rsidR="00BE3297">
        <w:rPr>
          <w:lang w:val="en-GB"/>
        </w:rPr>
        <w:t xml:space="preserve">-MS, </w:t>
      </w:r>
      <w:r w:rsidR="008B6CEF">
        <w:rPr>
          <w:lang w:val="en-GB"/>
        </w:rPr>
        <w:t xml:space="preserve">and </w:t>
      </w:r>
      <w:r w:rsidR="00BE3297">
        <w:rPr>
          <w:lang w:val="en-GB"/>
        </w:rPr>
        <w:t xml:space="preserve">LC-MS. </w:t>
      </w:r>
      <w:r w:rsidR="00BE3297" w:rsidRPr="00BE3297">
        <w:rPr>
          <w:lang w:val="en-GB"/>
        </w:rPr>
        <w:t>The effectiveness of different non</w:t>
      </w:r>
      <w:r w:rsidR="00BE3297">
        <w:rPr>
          <w:lang w:val="en-GB"/>
        </w:rPr>
        <w:t>-</w:t>
      </w:r>
      <w:r w:rsidR="00BE3297" w:rsidRPr="00BE3297">
        <w:rPr>
          <w:lang w:val="en-GB"/>
        </w:rPr>
        <w:t>invasive fingerprinting techniques for wine products will be investigated. These methods will include spectroscopic techniques; specific</w:t>
      </w:r>
      <w:r w:rsidR="00BE3297">
        <w:rPr>
          <w:lang w:val="en-GB"/>
        </w:rPr>
        <w:t xml:space="preserve">ally, near-infrared spectroscopy using </w:t>
      </w:r>
      <w:r w:rsidR="008B6CEF">
        <w:rPr>
          <w:lang w:val="en-GB"/>
        </w:rPr>
        <w:t xml:space="preserve">the </w:t>
      </w:r>
      <w:r w:rsidR="00BE3297">
        <w:rPr>
          <w:lang w:val="en-GB"/>
        </w:rPr>
        <w:t xml:space="preserve">portable spectrometer. </w:t>
      </w:r>
      <w:r>
        <w:rPr>
          <w:lang w:val="en-GB"/>
        </w:rPr>
        <w:t xml:space="preserve"> </w:t>
      </w:r>
    </w:p>
    <w:p w14:paraId="49D90AC1" w14:textId="45A9FAEF" w:rsidR="006B60BE" w:rsidRPr="00432AC7" w:rsidRDefault="006B60BE" w:rsidP="006B60BE">
      <w:pPr>
        <w:ind w:left="426" w:hanging="426"/>
        <w:jc w:val="both"/>
        <w:rPr>
          <w:lang w:val="en-US"/>
        </w:rPr>
      </w:pPr>
      <w:r>
        <w:rPr>
          <w:lang w:val="en-GB"/>
        </w:rPr>
        <w:t>A2)</w:t>
      </w:r>
      <w:r>
        <w:rPr>
          <w:lang w:val="en-GB"/>
        </w:rPr>
        <w:tab/>
      </w:r>
      <w:r w:rsidR="00BE3297" w:rsidRPr="00BE3297">
        <w:rPr>
          <w:b/>
          <w:bCs/>
          <w:lang w:val="en-GB"/>
        </w:rPr>
        <w:t>Identification of Potential Markers</w:t>
      </w:r>
      <w:r w:rsidR="00BE3297">
        <w:rPr>
          <w:b/>
          <w:bCs/>
          <w:lang w:val="en-GB"/>
        </w:rPr>
        <w:t>:</w:t>
      </w:r>
      <w:r w:rsidR="00BE3297" w:rsidRPr="00BE3297">
        <w:rPr>
          <w:b/>
          <w:bCs/>
          <w:lang w:val="en-GB"/>
        </w:rPr>
        <w:t xml:space="preserve"> </w:t>
      </w:r>
      <w:r w:rsidR="00DA2878">
        <w:rPr>
          <w:lang w:val="en-GB"/>
        </w:rPr>
        <w:t>T</w:t>
      </w:r>
      <w:r w:rsidR="00BE3297" w:rsidRPr="00BE3297">
        <w:rPr>
          <w:lang w:val="en-GB"/>
        </w:rPr>
        <w:t>o identify potential markers or combinations of markers that can be used to validate the authenticity of wine products. The markers discovered will be determined according to their sensitivity, specificity, and robustness.</w:t>
      </w:r>
    </w:p>
    <w:p w14:paraId="267E6555" w14:textId="5EC40FB7" w:rsidR="006B60BE" w:rsidRPr="00432AC7" w:rsidRDefault="006B60BE" w:rsidP="006B60BE">
      <w:pPr>
        <w:ind w:left="426" w:hanging="426"/>
        <w:jc w:val="both"/>
        <w:rPr>
          <w:lang w:val="en-US"/>
        </w:rPr>
      </w:pPr>
      <w:r>
        <w:rPr>
          <w:lang w:val="en-GB"/>
        </w:rPr>
        <w:t>A3)</w:t>
      </w:r>
      <w:r>
        <w:rPr>
          <w:lang w:val="en-GB"/>
        </w:rPr>
        <w:tab/>
      </w:r>
      <w:r w:rsidR="00DC6D50" w:rsidRPr="00DC6D50">
        <w:rPr>
          <w:b/>
          <w:bCs/>
          <w:lang w:val="en-GB"/>
        </w:rPr>
        <w:t>Method Development and Validation:</w:t>
      </w:r>
      <w:r w:rsidR="00DC6D50">
        <w:rPr>
          <w:b/>
          <w:bCs/>
          <w:lang w:val="en-GB"/>
        </w:rPr>
        <w:t xml:space="preserve"> </w:t>
      </w:r>
      <w:r w:rsidR="00A0147B">
        <w:rPr>
          <w:lang w:val="en-US"/>
        </w:rPr>
        <w:t>T</w:t>
      </w:r>
      <w:r w:rsidR="00510617">
        <w:rPr>
          <w:lang w:val="en-US"/>
        </w:rPr>
        <w:t xml:space="preserve">o develop and validate </w:t>
      </w:r>
      <w:r w:rsidR="00DC6D50" w:rsidRPr="00DC6D50">
        <w:rPr>
          <w:lang w:val="en-US"/>
        </w:rPr>
        <w:t>a reliable method for applying the identified markers by using multivariate statistical approaches. The approach will be tested on a variety of wine products from various areas and vintages. To assess its efficacy, the created method will be compared to existing methods for wine authenticity from a supply chain traceability perspective.</w:t>
      </w:r>
    </w:p>
    <w:p w14:paraId="5A0231D6" w14:textId="14F42D1B" w:rsidR="006B60BE" w:rsidRPr="00432AC7" w:rsidRDefault="006B60BE" w:rsidP="006B60BE">
      <w:pPr>
        <w:ind w:left="426" w:hanging="426"/>
        <w:jc w:val="both"/>
        <w:rPr>
          <w:lang w:val="en-US"/>
        </w:rPr>
      </w:pPr>
      <w:r>
        <w:rPr>
          <w:lang w:val="en-GB"/>
        </w:rPr>
        <w:t>A4)</w:t>
      </w:r>
      <w:r>
        <w:rPr>
          <w:lang w:val="en-GB"/>
        </w:rPr>
        <w:tab/>
      </w:r>
      <w:r w:rsidR="00DC6D50" w:rsidRPr="00DC6D50">
        <w:rPr>
          <w:b/>
          <w:bCs/>
          <w:lang w:val="en-US"/>
        </w:rPr>
        <w:t>Addition to Decision Support System (DSS)</w:t>
      </w:r>
      <w:r w:rsidR="0059316B">
        <w:rPr>
          <w:b/>
          <w:bCs/>
          <w:lang w:val="en-US"/>
        </w:rPr>
        <w:t>:</w:t>
      </w:r>
      <w:r>
        <w:rPr>
          <w:b/>
          <w:bCs/>
          <w:lang w:val="en-GB"/>
        </w:rPr>
        <w:t xml:space="preserve"> </w:t>
      </w:r>
      <w:r w:rsidR="00DA2878">
        <w:rPr>
          <w:lang w:val="en-US"/>
        </w:rPr>
        <w:t>T</w:t>
      </w:r>
      <w:r w:rsidR="00310E7A" w:rsidRPr="00310E7A">
        <w:rPr>
          <w:lang w:val="en-US"/>
        </w:rPr>
        <w:t xml:space="preserve">o advise the design of a </w:t>
      </w:r>
      <w:r w:rsidR="00310E7A">
        <w:rPr>
          <w:lang w:val="en-US"/>
        </w:rPr>
        <w:t>DSS</w:t>
      </w:r>
      <w:r w:rsidR="00310E7A" w:rsidRPr="00310E7A">
        <w:rPr>
          <w:lang w:val="en-US"/>
        </w:rPr>
        <w:t xml:space="preserve"> to help wineries streamline their processes and produce higher-quality wine. Winemaking procedures like grape selection, fermentation, ageing, and blending tactics will be informed by data because of the DSS's integration of chemical and sensory markers revealed in the research.</w:t>
      </w:r>
    </w:p>
    <w:p w14:paraId="18AF3AC6" w14:textId="4BC418B4" w:rsidR="006B60BE" w:rsidRPr="000E5953" w:rsidRDefault="006B60BE" w:rsidP="000E5953">
      <w:pPr>
        <w:ind w:left="426" w:hanging="426"/>
        <w:jc w:val="both"/>
        <w:rPr>
          <w:lang w:val="en-US"/>
        </w:rPr>
      </w:pPr>
      <w:r>
        <w:rPr>
          <w:lang w:val="en-GB"/>
        </w:rPr>
        <w:t>A5)</w:t>
      </w:r>
      <w:r>
        <w:rPr>
          <w:lang w:val="en-GB"/>
        </w:rPr>
        <w:tab/>
      </w:r>
      <w:r>
        <w:rPr>
          <w:b/>
          <w:bCs/>
          <w:lang w:val="en-GB"/>
        </w:rPr>
        <w:t>Writing and Editing</w:t>
      </w:r>
      <w:r>
        <w:rPr>
          <w:lang w:val="en-GB"/>
        </w:rPr>
        <w:t xml:space="preserve"> the PhD thesis, scientific papers and oral and/or poster communications.</w:t>
      </w:r>
    </w:p>
    <w:p w14:paraId="3ADCDB1E" w14:textId="33BD8A72" w:rsidR="00081E79" w:rsidRPr="00432AC7" w:rsidRDefault="00081E79" w:rsidP="00A90C81">
      <w:pPr>
        <w:spacing w:before="300" w:after="120"/>
        <w:jc w:val="center"/>
        <w:rPr>
          <w:lang w:val="en-US"/>
        </w:rPr>
      </w:pPr>
      <w:r>
        <w:rPr>
          <w:b/>
          <w:i/>
          <w:iCs/>
          <w:sz w:val="18"/>
          <w:lang w:val="en-GB"/>
        </w:rPr>
        <w:t>T</w:t>
      </w:r>
      <w:r w:rsidR="00F073EB">
        <w:rPr>
          <w:b/>
          <w:i/>
          <w:iCs/>
          <w:sz w:val="18"/>
          <w:lang w:val="en-GB"/>
        </w:rPr>
        <w:t>able 1</w:t>
      </w:r>
      <w:r>
        <w:rPr>
          <w:i/>
          <w:iCs/>
          <w:sz w:val="18"/>
          <w:lang w:val="en-GB"/>
        </w:rPr>
        <w:tab/>
      </w:r>
      <w:r w:rsidRPr="00432AC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6"/>
        <w:gridCol w:w="2782"/>
        <w:gridCol w:w="240"/>
        <w:gridCol w:w="239"/>
        <w:gridCol w:w="237"/>
        <w:gridCol w:w="239"/>
        <w:gridCol w:w="239"/>
        <w:gridCol w:w="238"/>
        <w:gridCol w:w="239"/>
        <w:gridCol w:w="238"/>
        <w:gridCol w:w="239"/>
        <w:gridCol w:w="238"/>
        <w:gridCol w:w="239"/>
        <w:gridCol w:w="239"/>
        <w:gridCol w:w="237"/>
        <w:gridCol w:w="238"/>
        <w:gridCol w:w="241"/>
        <w:gridCol w:w="242"/>
        <w:gridCol w:w="240"/>
        <w:gridCol w:w="241"/>
        <w:gridCol w:w="241"/>
        <w:gridCol w:w="242"/>
        <w:gridCol w:w="240"/>
        <w:gridCol w:w="241"/>
        <w:gridCol w:w="242"/>
        <w:gridCol w:w="274"/>
      </w:tblGrid>
      <w:tr w:rsidR="00081E79" w14:paraId="093AB028" w14:textId="77777777">
        <w:trPr>
          <w:cantSplit/>
          <w:trHeight w:val="23"/>
        </w:trPr>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30770CC9" w:rsidR="00081E79" w:rsidRDefault="00081E79">
            <w:pPr>
              <w:pStyle w:val="Heading2"/>
            </w:pPr>
            <w:r>
              <w:rPr>
                <w:bCs/>
                <w:sz w:val="18"/>
              </w:rPr>
              <w:t>Activity</w:t>
            </w:r>
            <w:r>
              <w:rPr>
                <w:bCs/>
                <w:sz w:val="18"/>
              </w:rPr>
              <w:tab/>
            </w:r>
            <w:r>
              <w:rPr>
                <w:bCs/>
                <w:sz w:val="18"/>
              </w:rPr>
              <w:tab/>
            </w:r>
            <w:r>
              <w:rPr>
                <w:bCs/>
                <w:sz w:val="18"/>
              </w:rPr>
              <w:tab/>
              <w:t xml:space="preserve">  Months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Default="00081E79">
            <w:pPr>
              <w:jc w:val="center"/>
              <w:rPr>
                <w:b/>
                <w:bCs/>
                <w:sz w:val="18"/>
                <w:lang w:val="en-GB"/>
              </w:rPr>
            </w:pPr>
            <w:r>
              <w:rPr>
                <w:b/>
                <w:bCs/>
                <w:sz w:val="18"/>
                <w:lang w:val="en-GB"/>
              </w:rPr>
              <w:t>1</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Default="00081E79">
            <w:pPr>
              <w:jc w:val="center"/>
              <w:rPr>
                <w:b/>
                <w:bCs/>
                <w:sz w:val="18"/>
                <w:lang w:val="en-GB"/>
              </w:rPr>
            </w:pPr>
            <w:r>
              <w:rPr>
                <w:b/>
                <w:bCs/>
                <w:sz w:val="18"/>
                <w:lang w:val="en-GB"/>
              </w:rPr>
              <w:t>2</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Default="00081E79">
            <w:pPr>
              <w:jc w:val="center"/>
              <w:rPr>
                <w:b/>
                <w:bCs/>
                <w:sz w:val="18"/>
                <w:lang w:val="en-GB"/>
              </w:rPr>
            </w:pPr>
            <w:r>
              <w:rPr>
                <w:b/>
                <w:bCs/>
                <w:sz w:val="18"/>
                <w:lang w:val="en-GB"/>
              </w:rPr>
              <w:t>3</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Default="00081E79">
            <w:pPr>
              <w:jc w:val="center"/>
              <w:rPr>
                <w:b/>
                <w:bCs/>
                <w:sz w:val="18"/>
                <w:lang w:val="en-GB"/>
              </w:rPr>
            </w:pPr>
            <w:r>
              <w:rPr>
                <w:b/>
                <w:bCs/>
                <w:sz w:val="18"/>
                <w:lang w:val="en-GB"/>
              </w:rPr>
              <w:t>4</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Default="00081E79">
            <w:pPr>
              <w:jc w:val="center"/>
              <w:rPr>
                <w:b/>
                <w:bCs/>
                <w:sz w:val="18"/>
                <w:lang w:val="en-GB"/>
              </w:rPr>
            </w:pPr>
            <w:r>
              <w:rPr>
                <w:b/>
                <w:bCs/>
                <w:sz w:val="18"/>
                <w:lang w:val="en-GB"/>
              </w:rPr>
              <w:t>5</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Default="00081E79">
            <w:pPr>
              <w:jc w:val="center"/>
              <w:rPr>
                <w:b/>
                <w:bCs/>
                <w:sz w:val="18"/>
                <w:lang w:val="en-GB"/>
              </w:rPr>
            </w:pPr>
            <w:r>
              <w:rPr>
                <w:b/>
                <w:bCs/>
                <w:sz w:val="18"/>
                <w:lang w:val="en-GB"/>
              </w:rPr>
              <w:t>6</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Default="00081E79">
            <w:pPr>
              <w:jc w:val="center"/>
              <w:rPr>
                <w:b/>
                <w:bCs/>
                <w:sz w:val="18"/>
                <w:lang w:val="en-GB"/>
              </w:rPr>
            </w:pPr>
            <w:r>
              <w:rPr>
                <w:b/>
                <w:bCs/>
                <w:sz w:val="18"/>
                <w:lang w:val="en-GB"/>
              </w:rPr>
              <w:t>7</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Default="00081E79">
            <w:pPr>
              <w:jc w:val="center"/>
              <w:rPr>
                <w:b/>
                <w:bCs/>
                <w:sz w:val="18"/>
                <w:lang w:val="en-GB"/>
              </w:rPr>
            </w:pPr>
            <w:r>
              <w:rPr>
                <w:b/>
                <w:bCs/>
                <w:sz w:val="18"/>
                <w:lang w:val="en-GB"/>
              </w:rPr>
              <w:t>8</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Default="00081E79">
            <w:pPr>
              <w:jc w:val="center"/>
              <w:rPr>
                <w:b/>
                <w:bCs/>
                <w:sz w:val="18"/>
                <w:lang w:val="en-GB"/>
              </w:rPr>
            </w:pPr>
            <w:r>
              <w:rPr>
                <w:b/>
                <w:bCs/>
                <w:sz w:val="18"/>
                <w:lang w:val="en-GB"/>
              </w:rPr>
              <w:t>9</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Default="00081E79">
            <w:pPr>
              <w:jc w:val="center"/>
              <w:rPr>
                <w:b/>
                <w:bCs/>
                <w:sz w:val="18"/>
                <w:lang w:val="en-GB"/>
              </w:rPr>
            </w:pPr>
            <w:r>
              <w:rPr>
                <w:b/>
                <w:bCs/>
                <w:sz w:val="18"/>
                <w:lang w:val="en-GB"/>
              </w:rPr>
              <w:t>10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Default="00081E79">
            <w:pPr>
              <w:jc w:val="center"/>
              <w:rPr>
                <w:b/>
                <w:bCs/>
                <w:sz w:val="18"/>
                <w:lang w:val="en-GB"/>
              </w:rPr>
            </w:pPr>
            <w:r>
              <w:rPr>
                <w:b/>
                <w:bCs/>
                <w:sz w:val="18"/>
                <w:lang w:val="en-GB"/>
              </w:rPr>
              <w:t>11</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Default="00081E79">
            <w:pPr>
              <w:jc w:val="center"/>
              <w:rPr>
                <w:b/>
                <w:bCs/>
                <w:sz w:val="18"/>
                <w:lang w:val="en-GB"/>
              </w:rPr>
            </w:pPr>
            <w:r>
              <w:rPr>
                <w:b/>
                <w:bCs/>
                <w:sz w:val="18"/>
                <w:lang w:val="en-GB"/>
              </w:rPr>
              <w:t>12</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Default="00081E79">
            <w:pPr>
              <w:jc w:val="center"/>
              <w:rPr>
                <w:b/>
                <w:bCs/>
                <w:sz w:val="18"/>
                <w:lang w:val="en-GB"/>
              </w:rPr>
            </w:pPr>
            <w:r>
              <w:rPr>
                <w:b/>
                <w:bCs/>
                <w:sz w:val="18"/>
                <w:lang w:val="en-GB"/>
              </w:rPr>
              <w:t>13</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Default="00081E79">
            <w:pPr>
              <w:jc w:val="center"/>
              <w:rPr>
                <w:b/>
                <w:bCs/>
                <w:sz w:val="18"/>
                <w:lang w:val="en-GB"/>
              </w:rPr>
            </w:pPr>
            <w:r>
              <w:rPr>
                <w:b/>
                <w:bCs/>
                <w:sz w:val="18"/>
                <w:lang w:val="en-GB"/>
              </w:rPr>
              <w:t>14</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Default="00081E79">
            <w:pPr>
              <w:jc w:val="center"/>
              <w:rPr>
                <w:b/>
                <w:bCs/>
                <w:sz w:val="18"/>
                <w:lang w:val="en-GB"/>
              </w:rPr>
            </w:pPr>
            <w:r>
              <w:rPr>
                <w:b/>
                <w:bCs/>
                <w:sz w:val="18"/>
                <w:lang w:val="en-GB"/>
              </w:rPr>
              <w:t>15</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Default="00081E79">
            <w:pPr>
              <w:jc w:val="center"/>
              <w:rPr>
                <w:b/>
                <w:bCs/>
                <w:sz w:val="18"/>
                <w:lang w:val="en-GB"/>
              </w:rPr>
            </w:pPr>
            <w:r>
              <w:rPr>
                <w:b/>
                <w:bCs/>
                <w:sz w:val="18"/>
                <w:lang w:val="en-GB"/>
              </w:rPr>
              <w:t>16</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77777777" w:rsidR="00081E79" w:rsidRDefault="00081E79">
            <w:pPr>
              <w:jc w:val="center"/>
              <w:rPr>
                <w:b/>
                <w:bCs/>
                <w:sz w:val="18"/>
                <w:lang w:val="en-GB"/>
              </w:rPr>
            </w:pPr>
            <w:r>
              <w:rPr>
                <w:b/>
                <w:bCs/>
                <w:sz w:val="18"/>
                <w:lang w:val="en-GB"/>
              </w:rPr>
              <w:t>17</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Default="00081E79">
            <w:pPr>
              <w:jc w:val="center"/>
              <w:rPr>
                <w:b/>
                <w:bCs/>
                <w:sz w:val="18"/>
                <w:lang w:val="en-GB"/>
              </w:rPr>
            </w:pPr>
            <w:r>
              <w:rPr>
                <w:b/>
                <w:bCs/>
                <w:sz w:val="18"/>
                <w:lang w:val="en-GB"/>
              </w:rPr>
              <w:t>18</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Default="00081E79">
            <w:pPr>
              <w:jc w:val="center"/>
              <w:rPr>
                <w:b/>
                <w:bCs/>
                <w:sz w:val="18"/>
                <w:lang w:val="en-GB"/>
              </w:rPr>
            </w:pPr>
            <w:r>
              <w:rPr>
                <w:b/>
                <w:bCs/>
                <w:sz w:val="18"/>
                <w:lang w:val="en-GB"/>
              </w:rPr>
              <w:t>19</w:t>
            </w:r>
          </w:p>
        </w:tc>
        <w:tc>
          <w:tcPr>
            <w:tcW w:w="242"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Default="00081E79">
            <w:pPr>
              <w:jc w:val="center"/>
              <w:rPr>
                <w:b/>
                <w:bCs/>
                <w:sz w:val="18"/>
                <w:lang w:val="en-GB"/>
              </w:rPr>
            </w:pPr>
            <w:r>
              <w:rPr>
                <w:b/>
                <w:bCs/>
                <w:sz w:val="18"/>
                <w:lang w:val="en-GB"/>
              </w:rPr>
              <w:t>20</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Default="00081E79">
            <w:pPr>
              <w:jc w:val="center"/>
              <w:rPr>
                <w:b/>
                <w:bCs/>
                <w:sz w:val="18"/>
                <w:lang w:val="en-GB"/>
              </w:rPr>
            </w:pPr>
            <w:r>
              <w:rPr>
                <w:b/>
                <w:bCs/>
                <w:sz w:val="18"/>
                <w:lang w:val="en-GB"/>
              </w:rPr>
              <w:t>21</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Default="00081E79">
            <w:pPr>
              <w:jc w:val="center"/>
              <w:rPr>
                <w:b/>
                <w:bCs/>
                <w:sz w:val="18"/>
                <w:lang w:val="en-GB"/>
              </w:rPr>
            </w:pPr>
            <w:r>
              <w:rPr>
                <w:b/>
                <w:bCs/>
                <w:sz w:val="18"/>
                <w:lang w:val="en-GB"/>
              </w:rPr>
              <w:t>22</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Default="00081E79">
            <w:pPr>
              <w:jc w:val="center"/>
              <w:rPr>
                <w:b/>
                <w:bCs/>
                <w:sz w:val="18"/>
                <w:lang w:val="en-GB"/>
              </w:rPr>
            </w:pPr>
            <w:r>
              <w:rPr>
                <w:b/>
                <w:bCs/>
                <w:sz w:val="18"/>
                <w:lang w:val="en-GB"/>
              </w:rPr>
              <w:t>23</w:t>
            </w:r>
          </w:p>
        </w:tc>
        <w:tc>
          <w:tcPr>
            <w:tcW w:w="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Default="00081E79">
            <w:pPr>
              <w:jc w:val="center"/>
              <w:rPr>
                <w:b/>
                <w:bCs/>
                <w:sz w:val="18"/>
                <w:lang w:val="en-GB"/>
              </w:rPr>
            </w:pPr>
            <w:r>
              <w:rPr>
                <w:b/>
                <w:bCs/>
                <w:sz w:val="18"/>
                <w:lang w:val="en-GB"/>
              </w:rPr>
              <w:t>24</w:t>
            </w:r>
          </w:p>
        </w:tc>
      </w:tr>
      <w:tr w:rsidR="00081E79" w14:paraId="0D83BD2C" w14:textId="77777777">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081E79" w:rsidRDefault="00081E79">
            <w:pPr>
              <w:jc w:val="center"/>
              <w:rPr>
                <w:sz w:val="18"/>
                <w:lang w:val="en-GB"/>
              </w:rPr>
            </w:pPr>
            <w:r>
              <w:rPr>
                <w:sz w:val="18"/>
                <w:lang w:val="en-GB"/>
              </w:rPr>
              <w:t>A1)</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405F53D0" w:rsidR="00081E79" w:rsidRDefault="0059316B" w:rsidP="0059316B">
            <w:pPr>
              <w:rPr>
                <w:b/>
                <w:bCs/>
                <w:i/>
                <w:iCs/>
                <w:sz w:val="18"/>
                <w:lang w:val="en-GB"/>
              </w:rPr>
            </w:pPr>
            <w:r w:rsidRPr="0059316B">
              <w:rPr>
                <w:b/>
                <w:bCs/>
                <w:i/>
                <w:iCs/>
                <w:sz w:val="18"/>
                <w:lang w:val="en-GB"/>
              </w:rPr>
              <w:t>Chemical Analysis</w:t>
            </w:r>
          </w:p>
        </w:tc>
        <w:tc>
          <w:tcPr>
            <w:tcW w:w="241"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6B9898AE"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58263409"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CA71B9B"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1DAD716"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7A2F4D"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755B51"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3CEAB3"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049850"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541EC0"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2C7A46"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5BB70E"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8A75F1"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DB80EF"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EE1741"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F0EED"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C6CBD" w14:textId="77777777" w:rsidR="00081E79" w:rsidRDefault="00081E7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2149C46" w14:textId="77777777" w:rsidR="00081E79" w:rsidRDefault="00081E79">
            <w:pPr>
              <w:pStyle w:val="Header"/>
              <w:tabs>
                <w:tab w:val="clear" w:pos="4819"/>
                <w:tab w:val="clear" w:pos="9638"/>
              </w:tabs>
              <w:snapToGrid w:val="0"/>
              <w:spacing w:line="240" w:lineRule="auto"/>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C0EF6"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6ABA4"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74375DD"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D7D79"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34ACB"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944A7" w14:textId="77777777" w:rsidR="00081E79" w:rsidRDefault="00081E79">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BC510" w14:textId="77777777" w:rsidR="00081E79" w:rsidRDefault="00081E79">
            <w:pPr>
              <w:snapToGrid w:val="0"/>
              <w:rPr>
                <w:rFonts w:eastAsia="Arial Unicode MS"/>
                <w:sz w:val="18"/>
                <w:lang w:val="en-GB"/>
              </w:rPr>
            </w:pPr>
          </w:p>
        </w:tc>
      </w:tr>
      <w:tr w:rsidR="00081E79" w14:paraId="45D4B076" w14:textId="77777777" w:rsidTr="00096A00">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11FD09F8" w14:textId="77777777" w:rsidR="00081E79" w:rsidRDefault="00081E79">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33741F6C" w14:textId="5B345D9C" w:rsidR="00081E79" w:rsidRPr="0059316B" w:rsidRDefault="00081E79">
            <w:pPr>
              <w:rPr>
                <w:sz w:val="18"/>
                <w:szCs w:val="18"/>
              </w:rPr>
            </w:pPr>
            <w:r w:rsidRPr="0059316B">
              <w:rPr>
                <w:sz w:val="18"/>
                <w:szCs w:val="18"/>
                <w:lang w:val="en-GB"/>
              </w:rPr>
              <w:t xml:space="preserve">1) </w:t>
            </w:r>
            <w:r w:rsidR="0059316B" w:rsidRPr="0059316B">
              <w:rPr>
                <w:sz w:val="18"/>
                <w:szCs w:val="18"/>
                <w:lang w:val="en-GB"/>
              </w:rPr>
              <w:t>Advanced Analytical Techniques</w:t>
            </w: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8E65225" w14:textId="77777777" w:rsidR="00081E79" w:rsidRDefault="00081E79">
            <w:pPr>
              <w:rPr>
                <w:sz w:val="18"/>
                <w:lang w:val="en-GB"/>
              </w:rPr>
            </w:pPr>
            <w:r>
              <w:rPr>
                <w:sz w:val="18"/>
                <w:lang w:val="en-GB"/>
              </w:rPr>
              <w:t> </w:t>
            </w:r>
          </w:p>
        </w:tc>
        <w:tc>
          <w:tcPr>
            <w:tcW w:w="240" w:type="dxa"/>
            <w:tcBorders>
              <w:top w:val="single" w:sz="4" w:space="0" w:color="000000"/>
              <w:bottom w:val="single" w:sz="4" w:space="0" w:color="000000"/>
              <w:right w:val="single" w:sz="4" w:space="0" w:color="000000"/>
            </w:tcBorders>
            <w:shd w:val="clear" w:color="auto" w:fill="C0C0C0"/>
            <w:vAlign w:val="bottom"/>
          </w:tcPr>
          <w:p w14:paraId="06EA1C1A"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E44CFEF"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E9F066"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B83418"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B38205" w14:textId="77777777" w:rsidR="00081E79" w:rsidRDefault="00081E79">
            <w:pPr>
              <w:pStyle w:val="Header"/>
              <w:tabs>
                <w:tab w:val="clear" w:pos="4819"/>
                <w:tab w:val="clear" w:pos="9638"/>
              </w:tabs>
              <w:snapToGrid w:val="0"/>
              <w:spacing w:line="240" w:lineRule="auto"/>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8FB2B0"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C6DE9A"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56C3E4"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A5C4BE"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79685E"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A5B299"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C13FE4"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BD0365"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7ED05"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C9C8E" w14:textId="77777777" w:rsidR="00081E79" w:rsidRDefault="00081E7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55EAEDB"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6D50A"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78D10"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1CBB9401"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9A122"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78D16"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C68DF" w14:textId="77777777" w:rsidR="00081E79" w:rsidRDefault="00081E79">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011BA" w14:textId="77777777" w:rsidR="00081E79" w:rsidRDefault="00081E79">
            <w:pPr>
              <w:snapToGrid w:val="0"/>
              <w:rPr>
                <w:rFonts w:eastAsia="Arial Unicode MS"/>
                <w:sz w:val="18"/>
                <w:lang w:val="en-GB"/>
              </w:rPr>
            </w:pPr>
          </w:p>
        </w:tc>
      </w:tr>
      <w:tr w:rsidR="00081E79" w14:paraId="2A66D092" w14:textId="77777777" w:rsidTr="00096A00">
        <w:trPr>
          <w:cantSplit/>
          <w:trHeight w:val="23"/>
        </w:trPr>
        <w:tc>
          <w:tcPr>
            <w:tcW w:w="497" w:type="dxa"/>
            <w:tcBorders>
              <w:left w:val="single" w:sz="4" w:space="0" w:color="000000"/>
              <w:right w:val="single" w:sz="4" w:space="0" w:color="000000"/>
            </w:tcBorders>
            <w:shd w:val="clear" w:color="auto" w:fill="auto"/>
            <w:vAlign w:val="bottom"/>
          </w:tcPr>
          <w:p w14:paraId="0B8278EF" w14:textId="77777777" w:rsidR="00081E79" w:rsidRDefault="00081E79">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2766290A" w14:textId="3EC8CFBE" w:rsidR="00081E79" w:rsidRPr="0059316B" w:rsidRDefault="00081E79" w:rsidP="0059316B">
            <w:pPr>
              <w:rPr>
                <w:sz w:val="18"/>
                <w:szCs w:val="18"/>
                <w:lang w:val="en-GB"/>
              </w:rPr>
            </w:pPr>
            <w:r w:rsidRPr="0059316B">
              <w:rPr>
                <w:sz w:val="18"/>
                <w:szCs w:val="18"/>
                <w:lang w:val="en-GB"/>
              </w:rPr>
              <w:t xml:space="preserve">2) </w:t>
            </w:r>
            <w:r w:rsidR="0059316B" w:rsidRPr="0059316B">
              <w:rPr>
                <w:sz w:val="18"/>
                <w:szCs w:val="18"/>
                <w:lang w:val="en-GB"/>
              </w:rPr>
              <w:t>Non-invasive Techniques</w:t>
            </w: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54131A9" w14:textId="77777777" w:rsidR="00081E79" w:rsidRDefault="00081E79">
            <w:pPr>
              <w:rPr>
                <w:sz w:val="18"/>
                <w:lang w:val="en-GB"/>
              </w:rPr>
            </w:pPr>
            <w:r>
              <w:rPr>
                <w:sz w:val="18"/>
                <w:lang w:val="en-GB"/>
              </w:rPr>
              <w:t> </w:t>
            </w:r>
          </w:p>
        </w:tc>
        <w:tc>
          <w:tcPr>
            <w:tcW w:w="240" w:type="dxa"/>
            <w:tcBorders>
              <w:top w:val="single" w:sz="4" w:space="0" w:color="000000"/>
              <w:bottom w:val="single" w:sz="4" w:space="0" w:color="000000"/>
              <w:right w:val="single" w:sz="4" w:space="0" w:color="000000"/>
            </w:tcBorders>
            <w:shd w:val="clear" w:color="auto" w:fill="C0C0C0"/>
            <w:vAlign w:val="bottom"/>
          </w:tcPr>
          <w:p w14:paraId="011AEFBF"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16C3394"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03694B"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EB2DE3"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4C1B2B"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B1D93"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6A3D36"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BB0BEB"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C52545"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3374F3"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1A608D"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F6D122"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C1E7A0"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F8DE3"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53101D" w14:textId="77777777" w:rsidR="00081E79" w:rsidRDefault="00081E7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19DE96D"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0B99D"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D8CA9"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1AF9F3F5"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0B934"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DA009"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15030" w14:textId="77777777" w:rsidR="00081E79" w:rsidRDefault="00081E79">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E26E4" w14:textId="77777777" w:rsidR="00081E79" w:rsidRDefault="00081E79">
            <w:pPr>
              <w:snapToGrid w:val="0"/>
              <w:rPr>
                <w:rFonts w:eastAsia="Arial Unicode MS"/>
                <w:sz w:val="18"/>
                <w:lang w:val="en-GB"/>
              </w:rPr>
            </w:pPr>
          </w:p>
        </w:tc>
      </w:tr>
      <w:tr w:rsidR="00081E79" w14:paraId="26FC7A2B" w14:textId="77777777">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77777777" w:rsidR="00081E79" w:rsidRDefault="00081E79">
            <w:pPr>
              <w:jc w:val="center"/>
              <w:rPr>
                <w:sz w:val="18"/>
                <w:lang w:val="en-GB"/>
              </w:rPr>
            </w:pPr>
            <w:r>
              <w:rPr>
                <w:sz w:val="18"/>
                <w:lang w:val="en-GB"/>
              </w:rPr>
              <w:t>A2)</w:t>
            </w:r>
          </w:p>
        </w:tc>
        <w:tc>
          <w:tcPr>
            <w:tcW w:w="2787" w:type="dxa"/>
            <w:tcBorders>
              <w:top w:val="single" w:sz="4" w:space="0" w:color="000000"/>
              <w:left w:val="single" w:sz="4" w:space="0" w:color="000000"/>
              <w:bottom w:val="single" w:sz="4" w:space="0" w:color="000000"/>
            </w:tcBorders>
            <w:shd w:val="clear" w:color="auto" w:fill="auto"/>
            <w:vAlign w:val="bottom"/>
          </w:tcPr>
          <w:p w14:paraId="7EF99F32" w14:textId="4D162552" w:rsidR="00081E79" w:rsidRDefault="0059316B" w:rsidP="0059316B">
            <w:pPr>
              <w:rPr>
                <w:b/>
                <w:bCs/>
                <w:i/>
                <w:iCs/>
                <w:sz w:val="18"/>
                <w:lang w:val="en-GB"/>
              </w:rPr>
            </w:pPr>
            <w:r w:rsidRPr="0059316B">
              <w:rPr>
                <w:b/>
                <w:bCs/>
                <w:i/>
                <w:iCs/>
                <w:sz w:val="18"/>
                <w:lang w:val="en-GB"/>
              </w:rPr>
              <w:t>Identification of Potential Markers</w:t>
            </w: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95D2B43"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6518AF9"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14D3FEF"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B9A869F"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22B5097"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2BF67A1"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3F75CDD"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3B247CD"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979622F"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0B86F54"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E93C394"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C2EB58"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CB5BFE"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9514FD"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2EF2C" w14:textId="77777777" w:rsidR="00081E79" w:rsidRDefault="00081E79">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E4CD7"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8C6B6A3"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95F96"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4C533"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EFE08D9"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64612"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B0731"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FB6CC" w14:textId="77777777" w:rsidR="00081E79" w:rsidRDefault="00081E79">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47B56" w14:textId="77777777" w:rsidR="00081E79" w:rsidRDefault="00081E79">
            <w:pPr>
              <w:snapToGrid w:val="0"/>
              <w:rPr>
                <w:rFonts w:eastAsia="Arial Unicode MS"/>
                <w:sz w:val="18"/>
                <w:lang w:val="en-GB"/>
              </w:rPr>
            </w:pPr>
          </w:p>
        </w:tc>
      </w:tr>
      <w:tr w:rsidR="00081E79" w14:paraId="2A2A421F" w14:textId="77777777" w:rsidTr="00A0147B">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3EE79AFD" w14:textId="77777777" w:rsidR="00081E79" w:rsidRDefault="00081E79">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5631ADCE" w14:textId="72C5A5C3" w:rsidR="00081E79" w:rsidRDefault="0059316B" w:rsidP="0059316B">
            <w:r>
              <w:rPr>
                <w:sz w:val="18"/>
                <w:lang w:val="en-GB"/>
              </w:rPr>
              <w:t>1) Potential M</w:t>
            </w:r>
            <w:r w:rsidRPr="0059316B">
              <w:rPr>
                <w:sz w:val="18"/>
                <w:lang w:val="en-GB"/>
              </w:rPr>
              <w:t>arkers</w:t>
            </w:r>
            <w:r>
              <w:rPr>
                <w:sz w:val="18"/>
                <w:lang w:val="en-GB"/>
              </w:rPr>
              <w:t xml:space="preserve"> Identification</w:t>
            </w: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AE5A621"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7232836"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ACA92DB"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870C355"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90283AB"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082379F"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E9CBC62"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F3CB8C"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D4B2CB"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DBF62E" w14:textId="77777777" w:rsidR="00081E79" w:rsidRDefault="00081E79">
            <w:pPr>
              <w:snapToGrid w:val="0"/>
              <w:rPr>
                <w:rFonts w:eastAsia="Arial Unicode MS"/>
                <w:sz w:val="18"/>
                <w:lang w:val="en-GB"/>
              </w:rPr>
            </w:pPr>
          </w:p>
        </w:tc>
        <w:tc>
          <w:tcPr>
            <w:tcW w:w="238"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8013C8" w14:textId="77777777" w:rsidR="00081E79" w:rsidRDefault="00081E79">
            <w:pPr>
              <w:snapToGrid w:val="0"/>
              <w:rPr>
                <w:rFonts w:eastAsia="Arial Unicode MS"/>
                <w:sz w:val="18"/>
                <w:lang w:val="en-GB"/>
              </w:rPr>
            </w:pPr>
          </w:p>
        </w:tc>
        <w:tc>
          <w:tcPr>
            <w:tcW w:w="23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83CE06" w14:textId="77777777" w:rsidR="00081E79" w:rsidRDefault="00081E79">
            <w:pPr>
              <w:snapToGrid w:val="0"/>
              <w:rPr>
                <w:rFonts w:eastAsia="Arial Unicode MS"/>
                <w:sz w:val="18"/>
                <w:lang w:val="en-GB"/>
              </w:rPr>
            </w:pPr>
          </w:p>
        </w:tc>
        <w:tc>
          <w:tcPr>
            <w:tcW w:w="237"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83AB73" w14:textId="77777777" w:rsidR="00081E79" w:rsidRDefault="00081E79">
            <w:pPr>
              <w:snapToGrid w:val="0"/>
              <w:rPr>
                <w:rFonts w:eastAsia="Arial Unicode MS"/>
                <w:sz w:val="18"/>
                <w:lang w:val="en-GB"/>
              </w:rPr>
            </w:pPr>
          </w:p>
        </w:tc>
        <w:tc>
          <w:tcPr>
            <w:tcW w:w="238"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552A94" w14:textId="77777777" w:rsidR="00081E79" w:rsidRDefault="00081E79">
            <w:pPr>
              <w:rPr>
                <w:sz w:val="18"/>
                <w:lang w:val="en-GB"/>
              </w:rPr>
            </w:pPr>
            <w:r>
              <w:rPr>
                <w:sz w:val="18"/>
                <w:lang w:val="en-GB"/>
              </w:rPr>
              <w:t> </w:t>
            </w:r>
          </w:p>
        </w:tc>
        <w:tc>
          <w:tcPr>
            <w:tcW w:w="241" w:type="dxa"/>
            <w:tcBorders>
              <w:top w:val="single" w:sz="4" w:space="0" w:color="000000"/>
              <w:bottom w:val="single" w:sz="4" w:space="0" w:color="000000"/>
              <w:right w:val="single" w:sz="4" w:space="0" w:color="000000"/>
            </w:tcBorders>
            <w:shd w:val="clear" w:color="auto" w:fill="auto"/>
            <w:vAlign w:val="bottom"/>
          </w:tcPr>
          <w:p w14:paraId="3A4F3467"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0B9A1595" w14:textId="77777777" w:rsidR="00081E79" w:rsidRDefault="00081E7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13AB784"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F1A3F"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EADD0"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C1EF6FA"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5BCAB"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3E308"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98DEF" w14:textId="77777777" w:rsidR="00081E79" w:rsidRDefault="00081E79">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6F678" w14:textId="77777777" w:rsidR="00081E79" w:rsidRDefault="00081E79">
            <w:pPr>
              <w:snapToGrid w:val="0"/>
              <w:rPr>
                <w:rFonts w:eastAsia="Arial Unicode MS"/>
                <w:sz w:val="18"/>
                <w:lang w:val="en-GB"/>
              </w:rPr>
            </w:pPr>
          </w:p>
        </w:tc>
      </w:tr>
      <w:tr w:rsidR="00081E79" w14:paraId="087E1CA0" w14:textId="77777777">
        <w:trPr>
          <w:cantSplit/>
          <w:trHeight w:val="23"/>
        </w:trPr>
        <w:tc>
          <w:tcPr>
            <w:tcW w:w="497" w:type="dxa"/>
            <w:tcBorders>
              <w:left w:val="single" w:sz="4" w:space="0" w:color="000000"/>
              <w:right w:val="single" w:sz="4" w:space="0" w:color="000000"/>
            </w:tcBorders>
            <w:shd w:val="clear" w:color="auto" w:fill="auto"/>
            <w:vAlign w:val="bottom"/>
          </w:tcPr>
          <w:p w14:paraId="323761A6" w14:textId="77777777" w:rsidR="00081E79" w:rsidRDefault="00081E79">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11A9F499" w14:textId="4FE77C39" w:rsidR="00081E79" w:rsidRDefault="00510617">
            <w:r>
              <w:rPr>
                <w:sz w:val="18"/>
                <w:lang w:val="en-GB"/>
              </w:rPr>
              <w:t>2) Sensitivity and Specificity</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5C83"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ED9A5"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F0506D"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4A5C5B"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C60B84"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4958F"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5DA30D1"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E8F9FAA"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6ECF927"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C1F1014"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EB8B0FA"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E6A14E6"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B0B098"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73866B"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tcBorders>
            <w:shd w:val="clear" w:color="auto" w:fill="auto"/>
            <w:vAlign w:val="bottom"/>
          </w:tcPr>
          <w:p w14:paraId="61F8907C"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CBC82E"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FCB4C19"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34E8C"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92741"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5343ACA6"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33372"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97FC5"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77CDC" w14:textId="77777777" w:rsidR="00081E79" w:rsidRDefault="00081E79">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DEB06" w14:textId="77777777" w:rsidR="00081E79" w:rsidRDefault="00081E79">
            <w:pPr>
              <w:snapToGrid w:val="0"/>
              <w:rPr>
                <w:rFonts w:eastAsia="Arial Unicode MS"/>
                <w:sz w:val="18"/>
                <w:lang w:val="en-GB"/>
              </w:rPr>
            </w:pPr>
          </w:p>
        </w:tc>
      </w:tr>
      <w:tr w:rsidR="00081E79" w:rsidRPr="00432AC7" w14:paraId="696437F9" w14:textId="77777777">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D8A0" w14:textId="77777777" w:rsidR="00081E79" w:rsidRDefault="00081E79">
            <w:pPr>
              <w:jc w:val="center"/>
              <w:rPr>
                <w:sz w:val="18"/>
                <w:lang w:val="en-GB"/>
              </w:rPr>
            </w:pPr>
            <w:r>
              <w:rPr>
                <w:sz w:val="18"/>
                <w:lang w:val="en-GB"/>
              </w:rPr>
              <w:t>A3)</w:t>
            </w:r>
          </w:p>
        </w:tc>
        <w:tc>
          <w:tcPr>
            <w:tcW w:w="2787" w:type="dxa"/>
            <w:tcBorders>
              <w:top w:val="single" w:sz="4" w:space="0" w:color="000000"/>
              <w:left w:val="single" w:sz="4" w:space="0" w:color="000000"/>
              <w:bottom w:val="single" w:sz="4" w:space="0" w:color="000000"/>
            </w:tcBorders>
            <w:shd w:val="clear" w:color="auto" w:fill="auto"/>
            <w:vAlign w:val="bottom"/>
          </w:tcPr>
          <w:p w14:paraId="12AF5C4D" w14:textId="5625AC60" w:rsidR="00081E79" w:rsidRDefault="00510617" w:rsidP="00510617">
            <w:pPr>
              <w:rPr>
                <w:b/>
                <w:bCs/>
                <w:i/>
                <w:iCs/>
                <w:sz w:val="18"/>
                <w:lang w:val="en-GB"/>
              </w:rPr>
            </w:pPr>
            <w:r>
              <w:rPr>
                <w:b/>
                <w:bCs/>
                <w:i/>
                <w:iCs/>
                <w:sz w:val="18"/>
                <w:lang w:val="en-GB"/>
              </w:rPr>
              <w:t>Method Development</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4B835"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B8F9"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3FBB4"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BFAAA"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AC102B" w14:textId="77777777" w:rsidR="00081E79" w:rsidRDefault="00081E79">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F5153F"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3CBA45"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C2E598"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EEF43A"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1C2039"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0D0BAB"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85543F" w14:textId="77777777" w:rsidR="00081E79" w:rsidRDefault="00081E79">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FDC669"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B17599"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AF9450D"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7DACEBB" w14:textId="77777777" w:rsidR="00081E79" w:rsidRDefault="00081E7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70398897"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A39EC95"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B360757"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808080"/>
            <w:vAlign w:val="bottom"/>
          </w:tcPr>
          <w:p w14:paraId="72C46E11"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F7DBB"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75D00" w14:textId="77777777" w:rsidR="00081E79" w:rsidRDefault="00081E79">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7C2C2" w14:textId="77777777" w:rsidR="00081E79" w:rsidRDefault="00081E79">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5F876CC2" w14:textId="77777777" w:rsidR="00081E79" w:rsidRDefault="00081E79">
            <w:pPr>
              <w:snapToGrid w:val="0"/>
              <w:rPr>
                <w:rFonts w:eastAsia="Arial Unicode MS"/>
                <w:sz w:val="18"/>
                <w:lang w:val="en-GB"/>
              </w:rPr>
            </w:pPr>
          </w:p>
        </w:tc>
      </w:tr>
      <w:tr w:rsidR="00081E79" w14:paraId="294E02CF" w14:textId="77777777">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44C44212" w14:textId="77777777" w:rsidR="00081E79" w:rsidRDefault="00081E79">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3827749F" w14:textId="3CE5725C" w:rsidR="00081E79" w:rsidRDefault="00081E79">
            <w:r>
              <w:rPr>
                <w:sz w:val="18"/>
                <w:lang w:val="en-GB"/>
              </w:rPr>
              <w:t xml:space="preserve">1) </w:t>
            </w:r>
            <w:r w:rsidR="00510617">
              <w:rPr>
                <w:sz w:val="18"/>
                <w:lang w:val="en-GB"/>
              </w:rPr>
              <w:t>Method Validation</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1C78F"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1A3F3"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3B6371"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62A870"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E4A7FA" w14:textId="77777777" w:rsidR="00081E79" w:rsidRDefault="00081E79">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0D131C"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A30B96"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00616C"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A61D3E"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BC7F0F"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6335E1"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16C19C"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0E36BC"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676D8"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01A1039"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2ED18E7" w14:textId="77777777" w:rsidR="00081E79" w:rsidRDefault="00081E7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tcPr>
          <w:p w14:paraId="5CE10041"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ED39784"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687BAB"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tcBorders>
            <w:shd w:val="clear" w:color="auto" w:fill="auto"/>
            <w:vAlign w:val="bottom"/>
          </w:tcPr>
          <w:p w14:paraId="015D2B5D"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532E6"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E9086"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594B4A82" w14:textId="77777777" w:rsidR="00081E79" w:rsidRDefault="00081E79">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6314C" w14:textId="77777777" w:rsidR="00081E79" w:rsidRDefault="00081E79">
            <w:pPr>
              <w:snapToGrid w:val="0"/>
              <w:rPr>
                <w:rFonts w:eastAsia="Arial Unicode MS"/>
                <w:sz w:val="18"/>
                <w:lang w:val="en-GB"/>
              </w:rPr>
            </w:pPr>
          </w:p>
        </w:tc>
      </w:tr>
      <w:tr w:rsidR="00081E79" w14:paraId="54EB68A8" w14:textId="77777777" w:rsidTr="00A0147B">
        <w:trPr>
          <w:cantSplit/>
          <w:trHeight w:val="23"/>
        </w:trPr>
        <w:tc>
          <w:tcPr>
            <w:tcW w:w="497" w:type="dxa"/>
            <w:tcBorders>
              <w:left w:val="single" w:sz="4" w:space="0" w:color="000000"/>
              <w:bottom w:val="single" w:sz="4" w:space="0" w:color="000000"/>
              <w:right w:val="single" w:sz="4" w:space="0" w:color="000000"/>
            </w:tcBorders>
            <w:shd w:val="clear" w:color="auto" w:fill="auto"/>
            <w:vAlign w:val="bottom"/>
          </w:tcPr>
          <w:p w14:paraId="30CE7CA4" w14:textId="77777777" w:rsidR="00081E79" w:rsidRDefault="00081E79">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7C907751" w14:textId="296FFA97" w:rsidR="00081E79" w:rsidRDefault="00510617">
            <w:r>
              <w:rPr>
                <w:sz w:val="18"/>
                <w:lang w:val="en-GB"/>
              </w:rPr>
              <w:t>2) Efficacy Assessment</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E532A"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94C18"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B92CC1"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F6C1A8"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6FFFD5"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B651E5"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70700E"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87B193"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B42686"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36BF84"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5E06D1"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384DEE" w14:textId="77777777" w:rsidR="00081E79" w:rsidRDefault="00081E79">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125A50"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1F610A"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AAAC6"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61291" w14:textId="77777777" w:rsidR="00081E79" w:rsidRDefault="00081E7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2933E10"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5C0B4A4"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CDEE6B2"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C0C0C0"/>
            <w:vAlign w:val="bottom"/>
          </w:tcPr>
          <w:p w14:paraId="6E4522D0"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571D5"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tcBorders>
            <w:shd w:val="clear" w:color="auto" w:fill="auto"/>
            <w:vAlign w:val="bottom"/>
          </w:tcPr>
          <w:p w14:paraId="01FCE45B"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120CB" w14:textId="77777777" w:rsidR="00081E79" w:rsidRDefault="00081E79">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3AE3EC42" w14:textId="77777777" w:rsidR="00081E79" w:rsidRDefault="00081E79">
            <w:pPr>
              <w:snapToGrid w:val="0"/>
              <w:rPr>
                <w:rFonts w:eastAsia="Arial Unicode MS"/>
                <w:sz w:val="18"/>
                <w:lang w:val="en-GB"/>
              </w:rPr>
            </w:pPr>
          </w:p>
        </w:tc>
      </w:tr>
      <w:tr w:rsidR="00081E79" w14:paraId="50DF159D" w14:textId="77777777" w:rsidTr="00A0147B">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77777777" w:rsidR="00081E79" w:rsidRDefault="00081E79">
            <w:pPr>
              <w:jc w:val="center"/>
              <w:rPr>
                <w:sz w:val="18"/>
                <w:lang w:val="en-GB"/>
              </w:rPr>
            </w:pPr>
            <w:r>
              <w:rPr>
                <w:sz w:val="18"/>
                <w:lang w:val="en-GB"/>
              </w:rPr>
              <w:t>A4)</w:t>
            </w:r>
          </w:p>
        </w:tc>
        <w:tc>
          <w:tcPr>
            <w:tcW w:w="2787" w:type="dxa"/>
            <w:tcBorders>
              <w:top w:val="single" w:sz="4" w:space="0" w:color="000000"/>
              <w:left w:val="single" w:sz="4" w:space="0" w:color="000000"/>
              <w:bottom w:val="single" w:sz="4" w:space="0" w:color="000000"/>
            </w:tcBorders>
            <w:shd w:val="clear" w:color="auto" w:fill="auto"/>
            <w:vAlign w:val="bottom"/>
          </w:tcPr>
          <w:p w14:paraId="2E98C603" w14:textId="5340603E" w:rsidR="00081E79" w:rsidRDefault="0059316B" w:rsidP="00510617">
            <w:pPr>
              <w:rPr>
                <w:b/>
                <w:bCs/>
                <w:i/>
                <w:iCs/>
                <w:sz w:val="18"/>
                <w:lang w:val="en-GB"/>
              </w:rPr>
            </w:pPr>
            <w:r>
              <w:rPr>
                <w:b/>
                <w:bCs/>
                <w:i/>
                <w:iCs/>
                <w:sz w:val="18"/>
                <w:lang w:val="en-GB"/>
              </w:rPr>
              <w:t>Addition to DSS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12640"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531D3"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655DEC"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0DA5D"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55DB09"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C0AA0C"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86B59"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4AF8C5"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366353"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8D451C"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A13AD6"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5ADA5E" w14:textId="77777777" w:rsidR="00081E79" w:rsidRDefault="00081E79">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780B95"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13F41"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45848"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BC0CA" w14:textId="77777777" w:rsidR="00081E79" w:rsidRDefault="00081E7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79FB7CF"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B6367"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E015324"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808080"/>
            <w:vAlign w:val="bottom"/>
          </w:tcPr>
          <w:p w14:paraId="03DF5510"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29CEF725"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3EBFFFE"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FC85392" w14:textId="77777777" w:rsidR="00081E79" w:rsidRDefault="00081E79">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AC688" w14:textId="77777777" w:rsidR="00081E79" w:rsidRDefault="00081E79">
            <w:pPr>
              <w:rPr>
                <w:sz w:val="18"/>
                <w:lang w:val="en-GB"/>
              </w:rPr>
            </w:pPr>
            <w:r>
              <w:rPr>
                <w:sz w:val="18"/>
                <w:lang w:val="en-GB"/>
              </w:rPr>
              <w:t> </w:t>
            </w:r>
          </w:p>
        </w:tc>
      </w:tr>
      <w:tr w:rsidR="00081E79" w14:paraId="6A1F7080" w14:textId="77777777" w:rsidTr="00A0147B">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194D0972" w14:textId="77777777" w:rsidR="00081E79" w:rsidRDefault="00081E79">
            <w:pPr>
              <w:snapToGrid w:val="0"/>
              <w:jc w:val="center"/>
              <w:rPr>
                <w:rFonts w:eastAsia="Arial Unicode MS"/>
                <w:sz w:val="18"/>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3B7012FC" w14:textId="3ACD09D2" w:rsidR="00081E79" w:rsidRDefault="00510617">
            <w:r>
              <w:rPr>
                <w:sz w:val="18"/>
                <w:lang w:val="en-GB"/>
              </w:rPr>
              <w:t>1) Design of DSS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52CB4"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0E974"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8EED8"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9F96EF"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6E06B9"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04AE04"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949BE2"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2CEB11"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2CD56"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CC0DC5"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391AE2"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C8FB30" w14:textId="77777777" w:rsidR="00081E79" w:rsidRDefault="00081E79">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5924EC"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EA4C53"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ED6C8"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28D32" w14:textId="77777777" w:rsidR="00081E79" w:rsidRDefault="00081E7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2EFAF80"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C908E"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8B23CE6"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C0C0C0"/>
            <w:vAlign w:val="bottom"/>
          </w:tcPr>
          <w:p w14:paraId="78D72EED"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2302D7C"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tcBorders>
            <w:shd w:val="clear" w:color="auto" w:fill="auto"/>
            <w:vAlign w:val="bottom"/>
          </w:tcPr>
          <w:p w14:paraId="3D4DE3C2"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7711A" w14:textId="77777777" w:rsidR="00081E79" w:rsidRDefault="00081E79">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AD44D" w14:textId="77777777" w:rsidR="00081E79" w:rsidRDefault="00081E79">
            <w:pPr>
              <w:rPr>
                <w:sz w:val="18"/>
                <w:lang w:val="en-GB"/>
              </w:rPr>
            </w:pPr>
            <w:r>
              <w:rPr>
                <w:sz w:val="18"/>
                <w:lang w:val="en-GB"/>
              </w:rPr>
              <w:t> </w:t>
            </w:r>
          </w:p>
        </w:tc>
      </w:tr>
      <w:tr w:rsidR="00081E79" w14:paraId="1C8D27EA" w14:textId="77777777" w:rsidTr="00096A00">
        <w:trPr>
          <w:cantSplit/>
          <w:trHeight w:val="23"/>
        </w:trPr>
        <w:tc>
          <w:tcPr>
            <w:tcW w:w="497" w:type="dxa"/>
            <w:tcBorders>
              <w:left w:val="single" w:sz="4" w:space="0" w:color="000000"/>
              <w:bottom w:val="single" w:sz="4" w:space="0" w:color="000000"/>
              <w:right w:val="single" w:sz="4" w:space="0" w:color="000000"/>
            </w:tcBorders>
            <w:shd w:val="clear" w:color="auto" w:fill="auto"/>
            <w:vAlign w:val="bottom"/>
          </w:tcPr>
          <w:p w14:paraId="532BD93B" w14:textId="77777777" w:rsidR="00081E79" w:rsidRDefault="00081E79">
            <w:pPr>
              <w:snapToGrid w:val="0"/>
              <w:jc w:val="center"/>
              <w:rPr>
                <w:rFonts w:eastAsia="Arial Unicode MS"/>
                <w:sz w:val="18"/>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54399A81" w14:textId="71F88565" w:rsidR="00081E79" w:rsidRDefault="00081E79" w:rsidP="00510617">
            <w:r>
              <w:rPr>
                <w:sz w:val="18"/>
                <w:lang w:val="en-GB"/>
              </w:rPr>
              <w:t xml:space="preserve">2) </w:t>
            </w:r>
            <w:r w:rsidR="00F073EB">
              <w:rPr>
                <w:sz w:val="18"/>
                <w:lang w:val="en-GB"/>
              </w:rPr>
              <w:t>Integration of Identified Marker</w:t>
            </w:r>
            <w:r w:rsidR="00E91E39">
              <w:rPr>
                <w:sz w:val="18"/>
                <w:lang w:val="en-GB"/>
              </w:rPr>
              <w:t>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91A2F"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9E5650"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6221B7"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B43D7B"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A73C8C"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CAAEC9"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A04365"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461C3C"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B5F986"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32475A"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E7E79E" w14:textId="77777777" w:rsidR="00081E79" w:rsidRDefault="00081E7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AD5A69" w14:textId="77777777" w:rsidR="00081E79" w:rsidRDefault="00081E7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725475" w14:textId="77777777" w:rsidR="00081E79" w:rsidRDefault="00081E7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1EE3B8"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12F42B"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DE5CB" w14:textId="77777777" w:rsidR="00081E79" w:rsidRDefault="00081E7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6D5843A"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E52A1"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F4AEC0"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AE0C16F"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B699652"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CB876D7" w14:textId="77777777" w:rsidR="00081E79" w:rsidRDefault="00081E7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BB41900" w14:textId="77777777" w:rsidR="00081E79" w:rsidRDefault="00081E79">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3021CA" w14:textId="77777777" w:rsidR="00081E79" w:rsidRDefault="00081E79">
            <w:pPr>
              <w:snapToGrid w:val="0"/>
              <w:rPr>
                <w:rFonts w:eastAsia="Arial Unicode MS"/>
                <w:sz w:val="18"/>
                <w:lang w:val="en-GB"/>
              </w:rPr>
            </w:pPr>
          </w:p>
        </w:tc>
      </w:tr>
      <w:tr w:rsidR="00081E79" w14:paraId="598A0ABF" w14:textId="77777777">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tcPr>
          <w:p w14:paraId="6E40F434" w14:textId="77777777" w:rsidR="00081E79" w:rsidRDefault="00081E79">
            <w:pPr>
              <w:jc w:val="center"/>
              <w:rPr>
                <w:sz w:val="18"/>
                <w:lang w:val="en-GB"/>
              </w:rPr>
            </w:pPr>
            <w:r>
              <w:rPr>
                <w:sz w:val="18"/>
                <w:lang w:val="en-GB"/>
              </w:rPr>
              <w:t>A5)</w:t>
            </w:r>
          </w:p>
        </w:tc>
        <w:tc>
          <w:tcPr>
            <w:tcW w:w="2787" w:type="dxa"/>
            <w:tcBorders>
              <w:top w:val="single" w:sz="4" w:space="0" w:color="000000"/>
              <w:left w:val="single" w:sz="4" w:space="0" w:color="000000"/>
              <w:bottom w:val="single" w:sz="4" w:space="0" w:color="000000"/>
            </w:tcBorders>
            <w:shd w:val="clear" w:color="auto" w:fill="auto"/>
          </w:tcPr>
          <w:p w14:paraId="4CE55192" w14:textId="77777777" w:rsidR="00081E79" w:rsidRDefault="00081E79">
            <w:pPr>
              <w:rPr>
                <w:b/>
                <w:bCs/>
                <w:i/>
                <w:iCs/>
                <w:sz w:val="18"/>
                <w:lang w:val="en-GB"/>
              </w:rPr>
            </w:pPr>
            <w:r>
              <w:rPr>
                <w:b/>
                <w:bCs/>
                <w:i/>
                <w:iCs/>
                <w:sz w:val="18"/>
                <w:lang w:val="en-GB"/>
              </w:rPr>
              <w:t>Thesis and Paper Preparation</w:t>
            </w: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477306C"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B8965AB"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0E2112"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617821C"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EE74C75" w14:textId="77777777" w:rsidR="00081E79" w:rsidRDefault="00081E79">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A6CE7A4"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EFF4ED3"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37FE319"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C3805E1"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C4673BD"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5D2DBD2" w14:textId="77777777" w:rsidR="00081E79" w:rsidRDefault="00081E79">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47F00B" w14:textId="77777777" w:rsidR="00081E79" w:rsidRDefault="00081E79">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3D086EE" w14:textId="77777777" w:rsidR="00081E79" w:rsidRDefault="00081E79">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D4FD06"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2FBC199" w14:textId="77777777" w:rsidR="00081E79" w:rsidRDefault="00081E79">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F3ECC25"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072A7ED0" w14:textId="77777777" w:rsidR="00081E79" w:rsidRDefault="00081E7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44F9D1A"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D4A9003" w14:textId="77777777" w:rsidR="00081E79" w:rsidRDefault="00081E79">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808080"/>
            <w:vAlign w:val="bottom"/>
          </w:tcPr>
          <w:p w14:paraId="3083AB51" w14:textId="77777777" w:rsidR="00081E79" w:rsidRDefault="00081E79">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46500F61" w14:textId="77777777" w:rsidR="00081E79" w:rsidRDefault="00081E79">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86AC49F" w14:textId="77777777" w:rsidR="00081E79" w:rsidRDefault="00081E79">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305CD13" w14:textId="77777777" w:rsidR="00081E79" w:rsidRDefault="00081E79">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099060E" w14:textId="77777777" w:rsidR="00081E79" w:rsidRDefault="00081E79">
            <w:pPr>
              <w:rPr>
                <w:sz w:val="18"/>
                <w:lang w:val="en-GB"/>
              </w:rPr>
            </w:pPr>
            <w:r>
              <w:rPr>
                <w:sz w:val="18"/>
                <w:lang w:val="en-GB"/>
              </w:rPr>
              <w:t> </w:t>
            </w:r>
          </w:p>
        </w:tc>
      </w:tr>
    </w:tbl>
    <w:p w14:paraId="7046C312" w14:textId="56EA0B15" w:rsidR="002865A8" w:rsidRPr="002865A8" w:rsidRDefault="00B65EB2" w:rsidP="002865A8">
      <w:pPr>
        <w:pStyle w:val="Heading1"/>
        <w:spacing w:before="240" w:after="120"/>
        <w:ind w:right="0"/>
        <w:jc w:val="left"/>
        <w:rPr>
          <w:b/>
          <w:color w:val="000000"/>
          <w:sz w:val="24"/>
        </w:rPr>
      </w:pPr>
      <w:r>
        <w:rPr>
          <w:b/>
          <w:color w:val="000000"/>
          <w:sz w:val="24"/>
        </w:rPr>
        <w:t xml:space="preserve">3. </w:t>
      </w:r>
      <w:r w:rsidR="0059316B">
        <w:rPr>
          <w:b/>
          <w:color w:val="000000"/>
          <w:sz w:val="24"/>
        </w:rPr>
        <w:t xml:space="preserve">Selected </w:t>
      </w:r>
      <w:r w:rsidR="00081E79">
        <w:rPr>
          <w:b/>
          <w:color w:val="000000"/>
          <w:sz w:val="24"/>
        </w:rPr>
        <w:t>References</w:t>
      </w:r>
    </w:p>
    <w:p w14:paraId="09308306" w14:textId="77777777" w:rsidR="009941D5" w:rsidRPr="003F6384" w:rsidRDefault="002865A8" w:rsidP="009941D5">
      <w:pPr>
        <w:pStyle w:val="EndNoteBibliography"/>
        <w:ind w:left="720" w:hanging="720"/>
        <w:rPr>
          <w:lang w:val="en-US"/>
        </w:rPr>
      </w:pPr>
      <w:r>
        <w:fldChar w:fldCharType="begin"/>
      </w:r>
      <w:r w:rsidRPr="003F6384">
        <w:rPr>
          <w:lang w:val="de-DE"/>
        </w:rPr>
        <w:instrText xml:space="preserve"> ADDIN EN.REFLIST </w:instrText>
      </w:r>
      <w:r>
        <w:fldChar w:fldCharType="separate"/>
      </w:r>
      <w:r w:rsidR="009941D5" w:rsidRPr="003F6384">
        <w:rPr>
          <w:lang w:val="de-DE"/>
        </w:rPr>
        <w:t xml:space="preserve">HU, X.-Z., LIU, S.-Q., LI, X.-H., WANG, C.-X., NI, X.-L., LIU, X., WANG, Y., LIU, Y. &amp; XU, C.-H. 2019. </w:t>
      </w:r>
      <w:r w:rsidR="009941D5" w:rsidRPr="003F6384">
        <w:rPr>
          <w:lang w:val="en-US"/>
        </w:rPr>
        <w:t xml:space="preserve">Geographical origin traceability of Cabernet Sauvignon wines based on Infrared fingerprint technology combined with chemometrics. </w:t>
      </w:r>
      <w:r w:rsidR="009941D5" w:rsidRPr="003F6384">
        <w:rPr>
          <w:i/>
          <w:lang w:val="en-US"/>
        </w:rPr>
        <w:t>Scientific Reports,</w:t>
      </w:r>
      <w:r w:rsidR="009941D5" w:rsidRPr="003F6384">
        <w:rPr>
          <w:lang w:val="en-US"/>
        </w:rPr>
        <w:t xml:space="preserve"> 9</w:t>
      </w:r>
      <w:r w:rsidR="009941D5" w:rsidRPr="003F6384">
        <w:rPr>
          <w:b/>
          <w:lang w:val="en-US"/>
        </w:rPr>
        <w:t>,</w:t>
      </w:r>
      <w:r w:rsidR="009941D5" w:rsidRPr="003F6384">
        <w:rPr>
          <w:lang w:val="en-US"/>
        </w:rPr>
        <w:t xml:space="preserve"> 8256.</w:t>
      </w:r>
    </w:p>
    <w:p w14:paraId="3ACDD55B" w14:textId="77777777" w:rsidR="009941D5" w:rsidRPr="003F6384" w:rsidRDefault="009941D5" w:rsidP="009941D5">
      <w:pPr>
        <w:pStyle w:val="EndNoteBibliography"/>
        <w:ind w:left="720" w:hanging="720"/>
        <w:rPr>
          <w:lang w:val="en-US"/>
        </w:rPr>
      </w:pPr>
      <w:r w:rsidRPr="003F6384">
        <w:rPr>
          <w:lang w:val="en-US"/>
        </w:rPr>
        <w:t xml:space="preserve">LUKIĆ, I., CARLIN, S. &amp; VRHOVSEK, U. 2022. Utility of Comprehensive GC&amp;times;GC Gas Chromatography in Finding Varietal Markers among Volatile Compounds in Non-Aromatic Red Wines. </w:t>
      </w:r>
      <w:r w:rsidRPr="003F6384">
        <w:rPr>
          <w:i/>
          <w:lang w:val="en-US"/>
        </w:rPr>
        <w:t>Agronomy,</w:t>
      </w:r>
      <w:r w:rsidRPr="003F6384">
        <w:rPr>
          <w:lang w:val="en-US"/>
        </w:rPr>
        <w:t xml:space="preserve"> 12</w:t>
      </w:r>
      <w:r w:rsidRPr="003F6384">
        <w:rPr>
          <w:b/>
          <w:lang w:val="en-US"/>
        </w:rPr>
        <w:t>,</w:t>
      </w:r>
      <w:r w:rsidRPr="003F6384">
        <w:rPr>
          <w:lang w:val="en-US"/>
        </w:rPr>
        <w:t xml:space="preserve"> 2512.</w:t>
      </w:r>
    </w:p>
    <w:p w14:paraId="4B729A46" w14:textId="77777777" w:rsidR="009941D5" w:rsidRPr="003F6384" w:rsidRDefault="009941D5" w:rsidP="009941D5">
      <w:pPr>
        <w:pStyle w:val="EndNoteBibliography"/>
        <w:ind w:left="720" w:hanging="720"/>
        <w:rPr>
          <w:lang w:val="en-US"/>
        </w:rPr>
      </w:pPr>
      <w:r w:rsidRPr="003F6384">
        <w:rPr>
          <w:lang w:val="en-US"/>
        </w:rPr>
        <w:t xml:space="preserve">MERKYTĖ, V., LONGO, E., JOURDES, M., JOUIN, A., TEISSEDRE, P.-L. &amp; BOSELLI, E. 2020a. High-Performance Liquid Chromatography–Hydrogen/Deuterium Exchange–High-Resolution Mass Spectrometry Partial Identification of a Series of Tetra- and Pentameric Cyclic Procyanidins and Prodelphinidins in Wine Extracts. </w:t>
      </w:r>
      <w:r w:rsidRPr="003F6384">
        <w:rPr>
          <w:i/>
          <w:lang w:val="en-US"/>
        </w:rPr>
        <w:t>Journal of Agricultural and Food Chemistry,</w:t>
      </w:r>
      <w:r w:rsidRPr="003F6384">
        <w:rPr>
          <w:lang w:val="en-US"/>
        </w:rPr>
        <w:t xml:space="preserve"> 68</w:t>
      </w:r>
      <w:r w:rsidRPr="003F6384">
        <w:rPr>
          <w:b/>
          <w:lang w:val="en-US"/>
        </w:rPr>
        <w:t>,</w:t>
      </w:r>
      <w:r w:rsidRPr="003F6384">
        <w:rPr>
          <w:lang w:val="en-US"/>
        </w:rPr>
        <w:t xml:space="preserve"> 3312-3321.</w:t>
      </w:r>
    </w:p>
    <w:p w14:paraId="27C9D202" w14:textId="77777777" w:rsidR="009941D5" w:rsidRPr="003F6384" w:rsidRDefault="009941D5" w:rsidP="009941D5">
      <w:pPr>
        <w:pStyle w:val="EndNoteBibliography"/>
        <w:ind w:left="720" w:hanging="720"/>
        <w:rPr>
          <w:lang w:val="en-US"/>
        </w:rPr>
      </w:pPr>
      <w:r w:rsidRPr="003F6384">
        <w:rPr>
          <w:lang w:val="en-US"/>
        </w:rPr>
        <w:t xml:space="preserve">MERKYTĖ, V., LONGO, E., WINDISCH, G. &amp; BOSELLI, E. 2020b. Phenolic Compounds as Markers of Wine Quality and Authenticity. </w:t>
      </w:r>
      <w:r w:rsidRPr="003F6384">
        <w:rPr>
          <w:i/>
          <w:lang w:val="en-US"/>
        </w:rPr>
        <w:t>Foods,</w:t>
      </w:r>
      <w:r w:rsidRPr="003F6384">
        <w:rPr>
          <w:lang w:val="en-US"/>
        </w:rPr>
        <w:t xml:space="preserve"> 9</w:t>
      </w:r>
      <w:r w:rsidRPr="003F6384">
        <w:rPr>
          <w:b/>
          <w:lang w:val="en-US"/>
        </w:rPr>
        <w:t>,</w:t>
      </w:r>
      <w:r w:rsidRPr="003F6384">
        <w:rPr>
          <w:lang w:val="en-US"/>
        </w:rPr>
        <w:t xml:space="preserve"> 1785.</w:t>
      </w:r>
    </w:p>
    <w:p w14:paraId="79141FDA" w14:textId="77777777" w:rsidR="009941D5" w:rsidRPr="003F6384" w:rsidRDefault="009941D5" w:rsidP="009941D5">
      <w:pPr>
        <w:pStyle w:val="EndNoteBibliography"/>
        <w:ind w:left="720" w:hanging="720"/>
        <w:rPr>
          <w:lang w:val="en-US"/>
        </w:rPr>
      </w:pPr>
      <w:r w:rsidRPr="003F6384">
        <w:rPr>
          <w:lang w:val="en-US"/>
        </w:rPr>
        <w:t xml:space="preserve">POGGESI, S., DUPAS DE MATOS, A., LONGO, E., CHIOTTI, D., PEDRI, U., EISENSTECKEN, D., ROBATSCHER, P. &amp; BOSELLI, E. 2021. Chemosensory Profile of South Tyrolean Pinot Blanc Wines: A Multivariate Regression Approach. </w:t>
      </w:r>
      <w:r w:rsidRPr="003F6384">
        <w:rPr>
          <w:i/>
          <w:lang w:val="en-US"/>
        </w:rPr>
        <w:t>Molecules,</w:t>
      </w:r>
      <w:r w:rsidRPr="003F6384">
        <w:rPr>
          <w:lang w:val="en-US"/>
        </w:rPr>
        <w:t xml:space="preserve"> 26</w:t>
      </w:r>
      <w:r w:rsidRPr="003F6384">
        <w:rPr>
          <w:b/>
          <w:lang w:val="en-US"/>
        </w:rPr>
        <w:t>,</w:t>
      </w:r>
      <w:r w:rsidRPr="003F6384">
        <w:rPr>
          <w:lang w:val="en-US"/>
        </w:rPr>
        <w:t xml:space="preserve"> 6245.</w:t>
      </w:r>
    </w:p>
    <w:p w14:paraId="78491079" w14:textId="77777777" w:rsidR="009941D5" w:rsidRPr="003F6384" w:rsidRDefault="009941D5" w:rsidP="009941D5">
      <w:pPr>
        <w:pStyle w:val="EndNoteBibliography"/>
        <w:ind w:left="720" w:hanging="720"/>
        <w:rPr>
          <w:lang w:val="en-US"/>
        </w:rPr>
      </w:pPr>
      <w:r w:rsidRPr="003F6384">
        <w:rPr>
          <w:lang w:val="en-US"/>
        </w:rPr>
        <w:t xml:space="preserve">POPOVIĆ, T., KRČO, S., MARAŠ, V., HAKOLA, L., RADONJIĆ, S., VAN KRANENBURG, R. &amp; ŠANDI, S. 2021. A novel solution for counterfeit prevention in the wine industry based on IoT, smart tags, and crowd-sourced information. </w:t>
      </w:r>
      <w:r w:rsidRPr="003F6384">
        <w:rPr>
          <w:i/>
          <w:lang w:val="en-US"/>
        </w:rPr>
        <w:t>Internet of Things,</w:t>
      </w:r>
      <w:r w:rsidRPr="003F6384">
        <w:rPr>
          <w:lang w:val="en-US"/>
        </w:rPr>
        <w:t xml:space="preserve"> 14</w:t>
      </w:r>
      <w:r w:rsidRPr="003F6384">
        <w:rPr>
          <w:b/>
          <w:lang w:val="en-US"/>
        </w:rPr>
        <w:t>,</w:t>
      </w:r>
      <w:r w:rsidRPr="003F6384">
        <w:rPr>
          <w:lang w:val="en-US"/>
        </w:rPr>
        <w:t xml:space="preserve"> 100375.</w:t>
      </w:r>
    </w:p>
    <w:p w14:paraId="1168152D" w14:textId="77777777" w:rsidR="009941D5" w:rsidRPr="009941D5" w:rsidRDefault="009941D5" w:rsidP="009941D5">
      <w:pPr>
        <w:pStyle w:val="EndNoteBibliography"/>
        <w:ind w:left="720" w:hanging="720"/>
      </w:pPr>
      <w:r w:rsidRPr="003F6384">
        <w:rPr>
          <w:lang w:val="en-US"/>
        </w:rPr>
        <w:t xml:space="preserve">REYNOLDS, A. G. 2022. Viticultural and vineyard management practices and their effects on grape and wine quality. </w:t>
      </w:r>
      <w:r w:rsidRPr="009941D5">
        <w:rPr>
          <w:i/>
        </w:rPr>
        <w:t>Managing wine quality.</w:t>
      </w:r>
      <w:r w:rsidRPr="009941D5">
        <w:t xml:space="preserve"> Elsevier.</w:t>
      </w:r>
    </w:p>
    <w:p w14:paraId="3371CD62" w14:textId="427D67E2" w:rsidR="00132961" w:rsidRDefault="002865A8">
      <w:r>
        <w:fldChar w:fldCharType="end"/>
      </w:r>
    </w:p>
    <w:sectPr w:rsidR="00132961" w:rsidSect="00404264">
      <w:pgSz w:w="11906" w:h="16838"/>
      <w:pgMar w:top="1134" w:right="1134" w:bottom="1134" w:left="170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C5E8A"/>
    <w:multiLevelType w:val="hybridMultilevel"/>
    <w:tmpl w:val="E5C20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xMTc0tTQyNDI2MTNU0lEKTi0uzszPAykwqQUAgIXI7Cw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2r2vpsqtaapyeerz5ptpv92xa5rtwf5esw&quot;&gt;Proposal&lt;record-ids&gt;&lt;item&gt;1&lt;/item&gt;&lt;/record-ids&gt;&lt;/item&gt;&lt;/Libraries&gt;"/>
  </w:docVars>
  <w:rsids>
    <w:rsidRoot w:val="00081E79"/>
    <w:rsid w:val="00040E39"/>
    <w:rsid w:val="00081E79"/>
    <w:rsid w:val="00096A00"/>
    <w:rsid w:val="000A5FBC"/>
    <w:rsid w:val="000B69AA"/>
    <w:rsid w:val="000E5953"/>
    <w:rsid w:val="00132961"/>
    <w:rsid w:val="00142FCF"/>
    <w:rsid w:val="0027712A"/>
    <w:rsid w:val="002865A8"/>
    <w:rsid w:val="0029072D"/>
    <w:rsid w:val="00310E7A"/>
    <w:rsid w:val="003342BC"/>
    <w:rsid w:val="003F6384"/>
    <w:rsid w:val="00404264"/>
    <w:rsid w:val="004C3708"/>
    <w:rsid w:val="005103E4"/>
    <w:rsid w:val="00510617"/>
    <w:rsid w:val="00512520"/>
    <w:rsid w:val="0053538E"/>
    <w:rsid w:val="0059316B"/>
    <w:rsid w:val="006360FD"/>
    <w:rsid w:val="00645545"/>
    <w:rsid w:val="0067409B"/>
    <w:rsid w:val="006B4715"/>
    <w:rsid w:val="006B60BE"/>
    <w:rsid w:val="006F0294"/>
    <w:rsid w:val="006F31F3"/>
    <w:rsid w:val="007105E4"/>
    <w:rsid w:val="007A63B0"/>
    <w:rsid w:val="00874A08"/>
    <w:rsid w:val="008B6CEF"/>
    <w:rsid w:val="008F4B89"/>
    <w:rsid w:val="008F6925"/>
    <w:rsid w:val="009914AF"/>
    <w:rsid w:val="009941D5"/>
    <w:rsid w:val="009B1082"/>
    <w:rsid w:val="009B342D"/>
    <w:rsid w:val="00A0147B"/>
    <w:rsid w:val="00A51F09"/>
    <w:rsid w:val="00A76A66"/>
    <w:rsid w:val="00A90C81"/>
    <w:rsid w:val="00A95C63"/>
    <w:rsid w:val="00B35350"/>
    <w:rsid w:val="00B626F0"/>
    <w:rsid w:val="00B65EB2"/>
    <w:rsid w:val="00BB26A4"/>
    <w:rsid w:val="00BE3297"/>
    <w:rsid w:val="00C87C33"/>
    <w:rsid w:val="00CA6C7E"/>
    <w:rsid w:val="00CD4984"/>
    <w:rsid w:val="00CF5418"/>
    <w:rsid w:val="00DA2878"/>
    <w:rsid w:val="00DC6D50"/>
    <w:rsid w:val="00DD1C51"/>
    <w:rsid w:val="00DD21A6"/>
    <w:rsid w:val="00E017E5"/>
    <w:rsid w:val="00E02147"/>
    <w:rsid w:val="00E37A2C"/>
    <w:rsid w:val="00E42AF6"/>
    <w:rsid w:val="00E61A86"/>
    <w:rsid w:val="00E91E39"/>
    <w:rsid w:val="00F073EB"/>
    <w:rsid w:val="00F63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B1FC377B-1EAB-432A-9564-B5D33013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 w:type="paragraph" w:customStyle="1" w:styleId="EndNoteBibliographyTitle">
    <w:name w:val="EndNote Bibliography Title"/>
    <w:basedOn w:val="Normal"/>
    <w:link w:val="EndNoteBibliographyTitleChar"/>
    <w:rsid w:val="002865A8"/>
    <w:pPr>
      <w:jc w:val="center"/>
    </w:pPr>
    <w:rPr>
      <w:noProof/>
    </w:rPr>
  </w:style>
  <w:style w:type="character" w:customStyle="1" w:styleId="EndNoteBibliographyTitleChar">
    <w:name w:val="EndNote Bibliography Title Char"/>
    <w:basedOn w:val="DefaultParagraphFont"/>
    <w:link w:val="EndNoteBibliographyTitle"/>
    <w:rsid w:val="002865A8"/>
    <w:rPr>
      <w:rFonts w:ascii="Times New Roman" w:eastAsia="Times New Roman" w:hAnsi="Times New Roman" w:cs="Times New Roman"/>
      <w:noProof/>
      <w:sz w:val="20"/>
      <w:szCs w:val="20"/>
      <w:lang w:eastAsia="zh-CN"/>
    </w:rPr>
  </w:style>
  <w:style w:type="paragraph" w:customStyle="1" w:styleId="EndNoteBibliography">
    <w:name w:val="EndNote Bibliography"/>
    <w:basedOn w:val="Normal"/>
    <w:link w:val="EndNoteBibliographyChar"/>
    <w:rsid w:val="002865A8"/>
    <w:rPr>
      <w:noProof/>
    </w:rPr>
  </w:style>
  <w:style w:type="character" w:customStyle="1" w:styleId="EndNoteBibliographyChar">
    <w:name w:val="EndNote Bibliography Char"/>
    <w:basedOn w:val="DefaultParagraphFont"/>
    <w:link w:val="EndNoteBibliography"/>
    <w:rsid w:val="002865A8"/>
    <w:rPr>
      <w:rFonts w:ascii="Times New Roman" w:eastAsia="Times New Roman" w:hAnsi="Times New Roman" w:cs="Times New Roman"/>
      <w:noProof/>
      <w:sz w:val="20"/>
      <w:szCs w:val="20"/>
      <w:lang w:eastAsia="zh-CN"/>
    </w:rPr>
  </w:style>
  <w:style w:type="paragraph" w:styleId="ListParagraph">
    <w:name w:val="List Paragraph"/>
    <w:basedOn w:val="Normal"/>
    <w:uiPriority w:val="34"/>
    <w:qFormat/>
    <w:rsid w:val="00CA6C7E"/>
    <w:pPr>
      <w:ind w:left="720"/>
      <w:contextualSpacing/>
    </w:pPr>
  </w:style>
  <w:style w:type="paragraph" w:styleId="Revision">
    <w:name w:val="Revision"/>
    <w:hidden/>
    <w:uiPriority w:val="99"/>
    <w:semiHidden/>
    <w:rsid w:val="003342BC"/>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E02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4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2436717-2A21-4B0D-A5D4-EA48743F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Akhtar Wasim</cp:lastModifiedBy>
  <cp:revision>14</cp:revision>
  <dcterms:created xsi:type="dcterms:W3CDTF">2023-06-27T12:15:00Z</dcterms:created>
  <dcterms:modified xsi:type="dcterms:W3CDTF">2023-06-30T15:04:00Z</dcterms:modified>
</cp:coreProperties>
</file>