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42B6" w14:textId="77777777" w:rsidR="00081E79" w:rsidRDefault="00081E79" w:rsidP="00081E79">
      <w:pPr>
        <w:pStyle w:val="BodyText2"/>
        <w:tabs>
          <w:tab w:val="left" w:pos="5040"/>
          <w:tab w:val="left" w:pos="5760"/>
          <w:tab w:val="left" w:pos="6480"/>
        </w:tabs>
        <w:spacing w:before="600"/>
        <w:rPr>
          <w:i w:val="0"/>
          <w:iCs w:val="0"/>
          <w:sz w:val="52"/>
          <w:szCs w:val="2"/>
          <w:lang w:val="en-GB"/>
        </w:rPr>
      </w:pPr>
    </w:p>
    <w:p w14:paraId="586EFE02" w14:textId="77777777" w:rsidR="00081E79" w:rsidRDefault="00081E79" w:rsidP="00081E79">
      <w:pPr>
        <w:pStyle w:val="BodyText2"/>
        <w:tabs>
          <w:tab w:val="left" w:pos="5040"/>
          <w:tab w:val="left" w:pos="5760"/>
          <w:tab w:val="left" w:pos="6480"/>
        </w:tabs>
        <w:spacing w:before="600"/>
        <w:rPr>
          <w:i w:val="0"/>
          <w:iCs w:val="0"/>
          <w:sz w:val="52"/>
          <w:szCs w:val="2"/>
          <w:lang w:val="en-GB"/>
        </w:rPr>
      </w:pPr>
    </w:p>
    <w:p w14:paraId="351384EB" w14:textId="77777777" w:rsidR="00081E79" w:rsidRDefault="00081E79" w:rsidP="00081E79">
      <w:pPr>
        <w:pStyle w:val="BodyText2"/>
        <w:tabs>
          <w:tab w:val="left" w:pos="5040"/>
          <w:tab w:val="left" w:pos="5760"/>
          <w:tab w:val="left" w:pos="6480"/>
        </w:tabs>
        <w:spacing w:before="600"/>
        <w:rPr>
          <w:i w:val="0"/>
          <w:iCs w:val="0"/>
          <w:sz w:val="52"/>
          <w:lang w:val="en-GB"/>
        </w:rPr>
      </w:pPr>
    </w:p>
    <w:p w14:paraId="48DEFE51" w14:textId="77777777" w:rsidR="00081E79" w:rsidRDefault="00081E79" w:rsidP="00081E79">
      <w:pPr>
        <w:pStyle w:val="BodyText2"/>
        <w:tabs>
          <w:tab w:val="left" w:pos="5040"/>
          <w:tab w:val="left" w:pos="5760"/>
          <w:tab w:val="left" w:pos="6480"/>
        </w:tabs>
        <w:spacing w:before="600"/>
        <w:rPr>
          <w:i w:val="0"/>
          <w:iCs w:val="0"/>
          <w:sz w:val="52"/>
          <w:lang w:val="en-GB"/>
        </w:rPr>
      </w:pPr>
    </w:p>
    <w:p w14:paraId="2DCF4630" w14:textId="77777777" w:rsidR="00081E79" w:rsidRDefault="00081E79" w:rsidP="00081E79">
      <w:pPr>
        <w:pStyle w:val="BodyText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579B649A" w14:textId="0A89F8B0" w:rsidR="00081E79" w:rsidRDefault="00081E79" w:rsidP="00081E79">
      <w:pPr>
        <w:pStyle w:val="BodyText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6F86702" w14:textId="6DA5BE7F" w:rsidR="00081E79" w:rsidRPr="00081E79" w:rsidRDefault="00081E79" w:rsidP="00081E79">
      <w:pPr>
        <w:widowControl/>
        <w:suppressAutoHyphens w:val="0"/>
        <w:rPr>
          <w:sz w:val="28"/>
          <w:lang w:val="en-GB"/>
        </w:rPr>
      </w:pPr>
      <w:r>
        <w:rPr>
          <w:b/>
          <w:bCs/>
          <w:i/>
          <w:iCs/>
          <w:lang w:val="en-GB"/>
        </w:rPr>
        <w:br w:type="page"/>
      </w:r>
    </w:p>
    <w:p w14:paraId="40480CB1" w14:textId="05F3BC14" w:rsidR="0012601B" w:rsidRPr="0012601B" w:rsidRDefault="0012601B" w:rsidP="009778FA">
      <w:pPr>
        <w:spacing w:before="600" w:after="120" w:line="288" w:lineRule="auto"/>
        <w:jc w:val="center"/>
        <w:rPr>
          <w:rFonts w:ascii="Candara" w:hAnsi="Candara"/>
          <w:b/>
          <w:noProof/>
          <w:sz w:val="28"/>
          <w:szCs w:val="18"/>
          <w:lang w:val="en-GB"/>
        </w:rPr>
      </w:pPr>
      <w:r w:rsidRPr="0012601B">
        <w:rPr>
          <w:b/>
          <w:bCs/>
          <w:sz w:val="28"/>
          <w:szCs w:val="28"/>
          <w:lang w:val="en-GB"/>
        </w:rPr>
        <w:lastRenderedPageBreak/>
        <w:t>Development of Sensing Solutions for Evaluation of Deposited Pesticides in Fruits</w:t>
      </w:r>
    </w:p>
    <w:p w14:paraId="050008D4" w14:textId="1EE70528" w:rsidR="00081E79" w:rsidRPr="0012601B" w:rsidRDefault="00081E79" w:rsidP="009778FA">
      <w:pPr>
        <w:jc w:val="center"/>
      </w:pPr>
      <w:r w:rsidRPr="0012601B">
        <w:t>A</w:t>
      </w:r>
      <w:r w:rsidR="0012601B" w:rsidRPr="0012601B">
        <w:t>yesha Ali</w:t>
      </w:r>
      <w:r w:rsidRPr="0012601B">
        <w:t xml:space="preserve"> (</w:t>
      </w:r>
      <w:r w:rsidR="0012601B" w:rsidRPr="0012601B">
        <w:rPr>
          <w:color w:val="323130"/>
          <w:shd w:val="clear" w:color="auto" w:fill="FFFFFF"/>
        </w:rPr>
        <w:t>Ayesha.Ali@student.unibz.it</w:t>
      </w:r>
      <w:r w:rsidRPr="0012601B">
        <w:t>)</w:t>
      </w:r>
    </w:p>
    <w:p w14:paraId="6D5F5145" w14:textId="7B5FF5F0" w:rsidR="00081E79" w:rsidRDefault="0012601B" w:rsidP="009778FA">
      <w:pPr>
        <w:jc w:val="center"/>
        <w:rPr>
          <w:lang w:val="en-GB"/>
        </w:rPr>
      </w:pPr>
      <w:r w:rsidRPr="0012601B">
        <w:rPr>
          <w:color w:val="202020"/>
          <w:lang w:val="en-GB"/>
        </w:rPr>
        <w:t>Faculty of Agricultural, Environmental and Food Sciences</w:t>
      </w:r>
      <w:r w:rsidR="00081E79">
        <w:rPr>
          <w:lang w:val="en-GB"/>
        </w:rPr>
        <w:t xml:space="preserve">, </w:t>
      </w:r>
      <w:r>
        <w:rPr>
          <w:lang w:val="en-GB"/>
        </w:rPr>
        <w:t>Free</w:t>
      </w:r>
      <w:r w:rsidR="00081E79">
        <w:rPr>
          <w:lang w:val="en-GB"/>
        </w:rPr>
        <w:t xml:space="preserve"> University of </w:t>
      </w:r>
      <w:r>
        <w:rPr>
          <w:lang w:val="en-GB"/>
        </w:rPr>
        <w:t>Bozen-Bolzano</w:t>
      </w:r>
      <w:r w:rsidR="00081E79">
        <w:rPr>
          <w:lang w:val="en-GB"/>
        </w:rPr>
        <w:t xml:space="preserve">, </w:t>
      </w:r>
      <w:r>
        <w:rPr>
          <w:lang w:val="en-GB"/>
        </w:rPr>
        <w:t>Bolzano</w:t>
      </w:r>
      <w:r w:rsidR="00081E79">
        <w:rPr>
          <w:lang w:val="en-GB"/>
        </w:rPr>
        <w:t>, Italy</w:t>
      </w:r>
    </w:p>
    <w:p w14:paraId="7CBDB1B6" w14:textId="075C9490" w:rsidR="00081E79" w:rsidRPr="0012601B" w:rsidRDefault="00081E79" w:rsidP="009778FA">
      <w:pPr>
        <w:jc w:val="center"/>
        <w:rPr>
          <w:lang w:val="en-GB"/>
        </w:rPr>
      </w:pPr>
      <w:r w:rsidRPr="0012601B">
        <w:rPr>
          <w:lang w:val="en-GB"/>
        </w:rPr>
        <w:t xml:space="preserve">Tutor: </w:t>
      </w:r>
      <w:r w:rsidR="0012601B" w:rsidRPr="006101CC">
        <w:rPr>
          <w:color w:val="000000"/>
          <w:bdr w:val="none" w:sz="0" w:space="0" w:color="auto" w:frame="1"/>
          <w:lang w:val="en-GB"/>
        </w:rPr>
        <w:t>Prof. Mazzetto Fabrizio</w:t>
      </w:r>
    </w:p>
    <w:p w14:paraId="145790C6" w14:textId="77777777" w:rsidR="00081E79" w:rsidRDefault="00081E79" w:rsidP="00081E79">
      <w:pPr>
        <w:jc w:val="center"/>
        <w:rPr>
          <w:lang w:val="en-GB"/>
        </w:rPr>
      </w:pPr>
    </w:p>
    <w:p w14:paraId="63AD90B5" w14:textId="3DF67EBE" w:rsidR="00AB2114" w:rsidRPr="00AB2114" w:rsidRDefault="00081E79" w:rsidP="00AB2114">
      <w:pPr>
        <w:pStyle w:val="BodyText"/>
        <w:jc w:val="both"/>
        <w:rPr>
          <w:sz w:val="20"/>
          <w:lang w:val="en-GB"/>
        </w:rPr>
      </w:pPr>
      <w:r w:rsidRPr="008D1498">
        <w:rPr>
          <w:i w:val="0"/>
          <w:iCs w:val="0"/>
          <w:sz w:val="20"/>
          <w:lang w:val="en-GB"/>
        </w:rPr>
        <w:t>This PhD thesis research project is aimed</w:t>
      </w:r>
      <w:r w:rsidR="001F3D79" w:rsidRPr="008D1498">
        <w:rPr>
          <w:i w:val="0"/>
          <w:iCs w:val="0"/>
          <w:sz w:val="20"/>
          <w:lang w:val="en-GB"/>
        </w:rPr>
        <w:t xml:space="preserve"> to </w:t>
      </w:r>
      <w:r w:rsidR="001F3D79" w:rsidRPr="008D1498">
        <w:rPr>
          <w:rStyle w:val="cf01"/>
          <w:rFonts w:ascii="Times New Roman" w:hAnsi="Times New Roman" w:cs="Times New Roman"/>
          <w:i w:val="0"/>
          <w:iCs w:val="0"/>
          <w:sz w:val="20"/>
          <w:szCs w:val="20"/>
          <w:lang w:val="en-GB"/>
        </w:rPr>
        <w:t xml:space="preserve">ensure </w:t>
      </w:r>
      <w:r w:rsidR="001F3D79" w:rsidRPr="008D1498">
        <w:rPr>
          <w:i w:val="0"/>
          <w:iCs w:val="0"/>
          <w:sz w:val="20"/>
          <w:lang w:val="en-GB"/>
        </w:rPr>
        <w:t xml:space="preserve">environmental sustainability as well as the safety in fruits by </w:t>
      </w:r>
      <w:r w:rsidR="001F3D79" w:rsidRPr="008D1498">
        <w:rPr>
          <w:i w:val="0"/>
          <w:iCs w:val="0"/>
          <w:sz w:val="20"/>
          <w:shd w:val="clear" w:color="auto" w:fill="FFFFFF"/>
          <w:lang w:val="en-GB"/>
        </w:rPr>
        <w:t xml:space="preserve">developing sensing solutions for </w:t>
      </w:r>
      <w:r w:rsidR="00AB2114">
        <w:rPr>
          <w:i w:val="0"/>
          <w:iCs w:val="0"/>
          <w:sz w:val="20"/>
          <w:shd w:val="clear" w:color="auto" w:fill="FFFFFF"/>
          <w:lang w:val="en-GB"/>
        </w:rPr>
        <w:t xml:space="preserve">the </w:t>
      </w:r>
      <w:r w:rsidR="001F3D79" w:rsidRPr="008D1498">
        <w:rPr>
          <w:i w:val="0"/>
          <w:iCs w:val="0"/>
          <w:sz w:val="20"/>
          <w:shd w:val="clear" w:color="auto" w:fill="FFFFFF"/>
          <w:lang w:val="en-GB"/>
        </w:rPr>
        <w:t xml:space="preserve">evaluation of deposited pesticides in fruits. </w:t>
      </w:r>
      <w:r w:rsidR="008D1498" w:rsidRPr="008D1498">
        <w:rPr>
          <w:i w:val="0"/>
          <w:iCs w:val="0"/>
          <w:sz w:val="20"/>
          <w:shd w:val="clear" w:color="auto" w:fill="FFFFFF"/>
          <w:lang w:val="en-GB"/>
        </w:rPr>
        <w:t>This is two</w:t>
      </w:r>
      <w:r w:rsidR="008D1498" w:rsidRPr="008D1498">
        <w:rPr>
          <w:i w:val="0"/>
          <w:iCs w:val="0"/>
          <w:sz w:val="20"/>
          <w:lang w:val="en-GB"/>
        </w:rPr>
        <w:t>-</w:t>
      </w:r>
      <w:r w:rsidR="008D1498" w:rsidRPr="008D1498">
        <w:rPr>
          <w:i w:val="0"/>
          <w:iCs w:val="0"/>
          <w:sz w:val="20"/>
          <w:shd w:val="clear" w:color="auto" w:fill="FFFFFF"/>
          <w:lang w:val="en-GB"/>
        </w:rPr>
        <w:t xml:space="preserve">fold study, and </w:t>
      </w:r>
      <w:r w:rsidR="00AB2114">
        <w:rPr>
          <w:i w:val="0"/>
          <w:iCs w:val="0"/>
          <w:sz w:val="20"/>
          <w:shd w:val="clear" w:color="auto" w:fill="FFFFFF"/>
          <w:lang w:val="en-GB"/>
        </w:rPr>
        <w:t xml:space="preserve">the </w:t>
      </w:r>
      <w:r w:rsidR="008D1498" w:rsidRPr="008D1498">
        <w:rPr>
          <w:i w:val="0"/>
          <w:iCs w:val="0"/>
          <w:sz w:val="20"/>
          <w:shd w:val="clear" w:color="auto" w:fill="FFFFFF"/>
          <w:lang w:val="en-GB"/>
        </w:rPr>
        <w:t xml:space="preserve">first step involves </w:t>
      </w:r>
      <w:r w:rsidR="001F3D79" w:rsidRPr="008D1498">
        <w:rPr>
          <w:i w:val="0"/>
          <w:iCs w:val="0"/>
          <w:sz w:val="20"/>
          <w:shd w:val="clear" w:color="auto" w:fill="FFFFFF"/>
          <w:lang w:val="en-GB"/>
        </w:rPr>
        <w:t xml:space="preserve">the </w:t>
      </w:r>
      <w:r w:rsidR="006D6E58" w:rsidRPr="008D1498">
        <w:rPr>
          <w:i w:val="0"/>
          <w:iCs w:val="0"/>
          <w:sz w:val="20"/>
          <w:shd w:val="clear" w:color="auto" w:fill="FFFFFF"/>
          <w:lang w:val="en-GB"/>
        </w:rPr>
        <w:t>development of better protocols and</w:t>
      </w:r>
      <w:r w:rsidR="008D1498" w:rsidRPr="008D1498">
        <w:rPr>
          <w:i w:val="0"/>
          <w:iCs w:val="0"/>
          <w:sz w:val="20"/>
          <w:lang w:val="en-GB"/>
        </w:rPr>
        <w:t xml:space="preserve"> methods to evaluate pesticide deposition</w:t>
      </w:r>
      <w:r w:rsidR="001F3D79" w:rsidRPr="008D1498">
        <w:rPr>
          <w:i w:val="0"/>
          <w:iCs w:val="0"/>
          <w:kern w:val="36"/>
          <w:sz w:val="20"/>
          <w:lang w:val="en-GB"/>
        </w:rPr>
        <w:t>.</w:t>
      </w:r>
      <w:r w:rsidR="001F3D79" w:rsidRPr="008D1498">
        <w:rPr>
          <w:rStyle w:val="cf01"/>
          <w:rFonts w:ascii="Times New Roman" w:hAnsi="Times New Roman" w:cs="Times New Roman"/>
          <w:i w:val="0"/>
          <w:iCs w:val="0"/>
          <w:sz w:val="20"/>
          <w:szCs w:val="20"/>
          <w:lang w:val="en-GB"/>
        </w:rPr>
        <w:t xml:space="preserve"> </w:t>
      </w:r>
      <w:r w:rsidR="008D1498" w:rsidRPr="008D1498">
        <w:rPr>
          <w:rStyle w:val="cf01"/>
          <w:rFonts w:ascii="Times New Roman" w:hAnsi="Times New Roman" w:cs="Times New Roman"/>
          <w:i w:val="0"/>
          <w:iCs w:val="0"/>
          <w:sz w:val="20"/>
          <w:szCs w:val="20"/>
          <w:lang w:val="en-GB"/>
        </w:rPr>
        <w:t>Secondly,</w:t>
      </w:r>
      <w:r w:rsidR="001F3D79" w:rsidRPr="008D1498">
        <w:rPr>
          <w:i w:val="0"/>
          <w:iCs w:val="0"/>
          <w:sz w:val="20"/>
          <w:lang w:val="en-GB"/>
        </w:rPr>
        <w:t xml:space="preserve"> eff</w:t>
      </w:r>
      <w:r w:rsidR="00AB2114">
        <w:rPr>
          <w:i w:val="0"/>
          <w:iCs w:val="0"/>
          <w:sz w:val="20"/>
          <w:lang w:val="en-GB"/>
        </w:rPr>
        <w:t xml:space="preserve">ective </w:t>
      </w:r>
      <w:r w:rsidR="001F3D79" w:rsidRPr="008D1498">
        <w:rPr>
          <w:i w:val="0"/>
          <w:iCs w:val="0"/>
          <w:sz w:val="20"/>
          <w:lang w:val="en-GB"/>
        </w:rPr>
        <w:t>detection method</w:t>
      </w:r>
      <w:r w:rsidR="00AB2114">
        <w:rPr>
          <w:i w:val="0"/>
          <w:iCs w:val="0"/>
          <w:sz w:val="20"/>
          <w:lang w:val="en-GB"/>
        </w:rPr>
        <w:t>s</w:t>
      </w:r>
      <w:r w:rsidR="001F3D79" w:rsidRPr="008D1498">
        <w:rPr>
          <w:i w:val="0"/>
          <w:iCs w:val="0"/>
          <w:sz w:val="20"/>
          <w:lang w:val="en-GB"/>
        </w:rPr>
        <w:t xml:space="preserve"> that provide easy, quick, economical, and environmental friendly on</w:t>
      </w:r>
      <w:r w:rsidR="001F3D79" w:rsidRPr="008D1498">
        <w:rPr>
          <w:i w:val="0"/>
          <w:iCs w:val="0"/>
          <w:sz w:val="20"/>
          <w:lang w:val="en-GB"/>
        </w:rPr>
        <w:softHyphen/>
        <w:t>-site detection of pesticides even at trace level</w:t>
      </w:r>
      <w:r w:rsidR="00AB2114">
        <w:rPr>
          <w:i w:val="0"/>
          <w:iCs w:val="0"/>
          <w:sz w:val="20"/>
          <w:lang w:val="en-GB"/>
        </w:rPr>
        <w:t>s</w:t>
      </w:r>
      <w:r w:rsidR="001F3D79" w:rsidRPr="008D1498">
        <w:rPr>
          <w:i w:val="0"/>
          <w:iCs w:val="0"/>
          <w:sz w:val="20"/>
          <w:lang w:val="en-GB"/>
        </w:rPr>
        <w:t xml:space="preserve"> will also be developed. Furthermore, </w:t>
      </w:r>
      <w:r w:rsidR="008D1498" w:rsidRPr="008D1498">
        <w:rPr>
          <w:i w:val="0"/>
          <w:iCs w:val="0"/>
          <w:sz w:val="20"/>
          <w:lang w:val="en-GB"/>
        </w:rPr>
        <w:t xml:space="preserve">both methods will be validated, and their application will be carried out in </w:t>
      </w:r>
      <w:r w:rsidR="00AB2114">
        <w:rPr>
          <w:i w:val="0"/>
          <w:iCs w:val="0"/>
          <w:sz w:val="20"/>
          <w:lang w:val="en-GB"/>
        </w:rPr>
        <w:t xml:space="preserve">the </w:t>
      </w:r>
      <w:r w:rsidR="008D1498" w:rsidRPr="008D1498">
        <w:rPr>
          <w:i w:val="0"/>
          <w:iCs w:val="0"/>
          <w:sz w:val="20"/>
          <w:lang w:val="en-GB"/>
        </w:rPr>
        <w:t xml:space="preserve">lab as well as in </w:t>
      </w:r>
      <w:r w:rsidR="00AB2114">
        <w:rPr>
          <w:i w:val="0"/>
          <w:iCs w:val="0"/>
          <w:sz w:val="20"/>
          <w:lang w:val="en-GB"/>
        </w:rPr>
        <w:t xml:space="preserve">the </w:t>
      </w:r>
      <w:r w:rsidR="008D1498" w:rsidRPr="008D1498">
        <w:rPr>
          <w:i w:val="0"/>
          <w:iCs w:val="0"/>
          <w:sz w:val="20"/>
          <w:lang w:val="en-GB"/>
        </w:rPr>
        <w:t>field.</w:t>
      </w:r>
      <w:r w:rsidR="00AB2114" w:rsidRPr="00AB2114">
        <w:rPr>
          <w:b/>
          <w:sz w:val="20"/>
          <w:lang w:val="en-GB"/>
        </w:rPr>
        <w:t xml:space="preserve"> </w:t>
      </w:r>
    </w:p>
    <w:p w14:paraId="553191D8" w14:textId="46428292" w:rsidR="00081E79" w:rsidRPr="00AB2114" w:rsidRDefault="006D6E58" w:rsidP="00AB2114">
      <w:pPr>
        <w:widowControl/>
        <w:spacing w:before="240" w:after="120"/>
        <w:jc w:val="center"/>
        <w:rPr>
          <w:b/>
          <w:bCs/>
          <w:kern w:val="2"/>
          <w:sz w:val="24"/>
        </w:rPr>
      </w:pPr>
      <w:r w:rsidRPr="00AB2114">
        <w:rPr>
          <w:b/>
          <w:bCs/>
          <w:sz w:val="24"/>
        </w:rPr>
        <w:t>Sviluppo di soluzioni di rilevamento per la valutazione dei pesticidi depositati nella frutta</w:t>
      </w:r>
    </w:p>
    <w:p w14:paraId="42488266" w14:textId="64FF56A6" w:rsidR="008D1498" w:rsidRDefault="00AB2114" w:rsidP="00AB2114">
      <w:pPr>
        <w:spacing w:before="240" w:after="120"/>
        <w:jc w:val="both"/>
      </w:pPr>
      <w:r w:rsidRPr="00AB2114">
        <w:t>Questo progetto di ricerca di tesi di dottorato ha lo scopo di garantire la sostenibilità ambientale e la sicurezza nei frutti sviluppando soluzioni di rilevamento per la valutazione dei pesticidi depositati nei frutti. Questo è uno studio duplice e il primo passo prevede lo sviluppo di protocolli e metodi migliori per valutare la deposizione di pesticidi. In secondo luogo, saranno sviluppati anche metodi di rilevamento efficaci che forniscano un rilevamento in loco facile, rapido, economico e rispettoso dell'ambiente dei pesticidi anche a livello di tracce. Inoltre, entrambi i metodi saranno validati e la loro applicazione sarà effettuata sia in laboratorio che sul campo.</w:t>
      </w:r>
    </w:p>
    <w:p w14:paraId="7EF88AF7" w14:textId="5A801CB3" w:rsidR="00D7587E" w:rsidRPr="00C11679" w:rsidRDefault="00081E79" w:rsidP="00AB2114">
      <w:pPr>
        <w:pStyle w:val="Heading1"/>
        <w:spacing w:before="240" w:after="120"/>
        <w:ind w:right="0"/>
        <w:jc w:val="left"/>
        <w:rPr>
          <w:b/>
          <w:bCs/>
          <w:color w:val="000000"/>
          <w:sz w:val="24"/>
          <w:lang w:val="en-GB"/>
        </w:rPr>
      </w:pPr>
      <w:r>
        <w:rPr>
          <w:b/>
          <w:bCs/>
          <w:color w:val="000000"/>
          <w:sz w:val="24"/>
          <w:lang w:val="en-GB"/>
        </w:rPr>
        <w:t>1. State-of-the-Art</w:t>
      </w:r>
    </w:p>
    <w:p w14:paraId="30B135ED" w14:textId="16A8D399" w:rsidR="00C11679" w:rsidRPr="00047319" w:rsidRDefault="00D7587E" w:rsidP="008D1498">
      <w:pPr>
        <w:spacing w:before="240" w:after="120"/>
        <w:jc w:val="both"/>
        <w:rPr>
          <w:lang w:val="en-GB"/>
        </w:rPr>
      </w:pPr>
      <w:r w:rsidRPr="00A00FC2">
        <w:rPr>
          <w:lang w:val="en-GB"/>
        </w:rPr>
        <w:t xml:space="preserve">Fruits and vegetables are a substantial part of a healthy balanced diet providing vitamins, minerals, polyphenols, and dietary </w:t>
      </w:r>
      <w:r w:rsidR="002D01B2" w:rsidRPr="00A00FC2">
        <w:rPr>
          <w:lang w:val="en-GB"/>
        </w:rPr>
        <w:t>fibre</w:t>
      </w:r>
      <w:r w:rsidRPr="00A00FC2">
        <w:rPr>
          <w:lang w:val="en-GB"/>
        </w:rPr>
        <w:t xml:space="preserve"> to the consumers leading to a healthy lifestyle </w:t>
      </w:r>
      <w:r w:rsidRPr="00A00FC2">
        <w:fldChar w:fldCharType="begin"/>
      </w:r>
      <w:r w:rsidR="0007351F" w:rsidRPr="00A00FC2">
        <w:rPr>
          <w:lang w:val="en-GB"/>
        </w:rPr>
        <w:instrText xml:space="preserve"> ADDIN ZOTERO_ITEM CSL_CITATION {"citationID":"oCnRYPEa","properties":{"formattedCitation":"(He et al., 2023)","plainCitation":"(He et al., 2023)","noteIndex":0},"citationItems":[{"id":2,"uris":["http://zotero.org/users/local/BzDNaYX1/items/2XXDVUTY"],"itemData":{"id":2,"type":"article-journal","container-title":"Comprehensive Reviews in Food Science and Food Safety","DOI":"10.1111/1541-4337.13093","ISSN":"1541-4337, 1541-4337","issue":"2","journalAbbreviation":"Comp Rev Food Sci Food Safe","language":"en","page":"842-881","source":"DOI.org (Crossref)","title":"A comprehensive review of intelligent packaging for fruits and vegetables: Target responders, classification, applications, and future challenges","title-short":"A comprehensive review of intelligent packaging for fruits and vegetables","volume":"22","author":[{"family":"He","given":"Xu"},{"family":"Pu","given":"Yijing"},{"family":"Chen","given":"Luyao"},{"family":"Jiang","given":"Haitao"},{"family":"Xu","given":"Yan"},{"family":"Cao","given":"Jiankang"},{"family":"Jiang","given":"Weibo"}],"issued":{"date-parts":[["2023",3]]}}}],"schema":"https://github.com/citation-style-language/schema/raw/master/csl-citation.json"} </w:instrText>
      </w:r>
      <w:r w:rsidRPr="00A00FC2">
        <w:fldChar w:fldCharType="separate"/>
      </w:r>
      <w:r w:rsidR="0007351F" w:rsidRPr="00A00FC2">
        <w:rPr>
          <w:lang w:val="en-GB"/>
        </w:rPr>
        <w:t>(He et al., 2023)</w:t>
      </w:r>
      <w:r w:rsidRPr="00A00FC2">
        <w:fldChar w:fldCharType="end"/>
      </w:r>
      <w:r w:rsidRPr="00A00FC2">
        <w:rPr>
          <w:lang w:val="en-GB"/>
        </w:rPr>
        <w:t xml:space="preserve">. The increased health awareness among consumers, rapid urbanization, and changed lifestyle patterns has </w:t>
      </w:r>
      <w:r w:rsidRPr="00A00FC2">
        <w:rPr>
          <w:shd w:val="clear" w:color="auto" w:fill="FFFFFF"/>
          <w:lang w:val="en-GB"/>
        </w:rPr>
        <w:t>dramatically skyrocketed</w:t>
      </w:r>
      <w:r w:rsidRPr="00A00FC2">
        <w:rPr>
          <w:lang w:val="en-GB"/>
        </w:rPr>
        <w:t xml:space="preserve"> the demand for fruits and vegetables globally. In order to meet the demand, farmers apply pesticides excessively to increase the yield </w:t>
      </w:r>
      <w:r w:rsidRPr="00A00FC2">
        <w:rPr>
          <w:b/>
          <w:bCs/>
          <w:kern w:val="36"/>
        </w:rPr>
        <w:fldChar w:fldCharType="begin"/>
      </w:r>
      <w:r w:rsidR="0007351F" w:rsidRPr="00A00FC2">
        <w:rPr>
          <w:b/>
          <w:bCs/>
          <w:kern w:val="36"/>
          <w:lang w:val="en-GB"/>
        </w:rPr>
        <w:instrText xml:space="preserve"> ADDIN ZOTERO_ITEM CSL_CITATION {"citationID":"BX3bV0fO","properties":{"formattedCitation":"(He et al., 2023; Philippe et al., 2021)","plainCitation":"(He et al., 2023; Philippe et al., 2021)","noteIndex":0},"citationItems":[{"id":2,"uris":["http://zotero.org/users/local/BzDNaYX1/items/2XXDVUTY"],"itemData":{"id":2,"type":"article-journal","container-title":"Comprehensive Reviews in Food Science and Food Safety","DOI":"10.1111/1541-4337.13093","ISSN":"1541-4337, 1541-4337","issue":"2","journalAbbreviation":"Comp Rev Food Sci Food Safe","language":"en","page":"842-881","source":"DOI.org (Crossref)","title":"A comprehensive review of intelligent packaging for fruits and vegetables: Target responders, classification, applications, and future challenges","title-short":"A comprehensive review of intelligent packaging for fruits and vegetables","volume":"22","author":[{"family":"He","given":"Xu"},{"family":"Pu","given":"Yijing"},{"family":"Chen","given":"Luyao"},{"family":"Jiang","given":"Haitao"},{"family":"Xu","given":"Yan"},{"family":"Cao","given":"Jiankang"},{"family":"Jiang","given":"Weibo"}],"issued":{"date-parts":[["2023",3]]}}},{"id":3,"uris":["http://zotero.org/users/local/BzDNaYX1/items/WFRX3G7K"],"itemData":{"id":3,"type":"article-journal","container-title":"Food Control","DOI":"10.1016/j.foodcont.2020.107457","ISSN":"09567135","journalAbbreviation":"Food Control","language":"en","page":"107457","source":"DOI.org (Crossref)","title":"Occurrence of pesticide residues in fruits and vegetables for the Eastern Mediterranean Region and potential impact on public health","volume":"119","author":[{"family":"Philippe","given":"Verger"},{"family":"Neveen","given":"Agamy"},{"family":"Marwa","given":"Anshasi"},{"family":"Ahmad Basel","given":"Al-Yousfi"}],"issued":{"date-parts":[["2021",1]]}}}],"schema":"https://github.com/citation-style-language/schema/raw/master/csl-citation.json"} </w:instrText>
      </w:r>
      <w:r w:rsidRPr="00A00FC2">
        <w:rPr>
          <w:b/>
          <w:bCs/>
          <w:kern w:val="36"/>
        </w:rPr>
        <w:fldChar w:fldCharType="separate"/>
      </w:r>
      <w:r w:rsidR="0007351F" w:rsidRPr="00A00FC2">
        <w:rPr>
          <w:lang w:val="en-GB"/>
        </w:rPr>
        <w:t>(He et al., 2023; Philippe et al., 2021)</w:t>
      </w:r>
      <w:r w:rsidRPr="00A00FC2">
        <w:rPr>
          <w:b/>
          <w:bCs/>
          <w:kern w:val="36"/>
        </w:rPr>
        <w:fldChar w:fldCharType="end"/>
      </w:r>
      <w:r w:rsidRPr="00A00FC2">
        <w:rPr>
          <w:kern w:val="36"/>
          <w:lang w:val="en-GB"/>
        </w:rPr>
        <w:t xml:space="preserve">. </w:t>
      </w:r>
      <w:r w:rsidRPr="00A00FC2">
        <w:rPr>
          <w:lang w:val="en-GB"/>
        </w:rPr>
        <w:t>Many systematic studies have also indicated that almost half of the pesticides applied to crops enter the environment by contaminated soil, water, and air from the site of application or field</w:t>
      </w:r>
      <w:r w:rsidR="00A00FC2" w:rsidRPr="00A00FC2">
        <w:rPr>
          <w:lang w:val="en-GB"/>
        </w:rPr>
        <w:t xml:space="preserve"> </w:t>
      </w:r>
      <w:r w:rsidRPr="00A00FC2">
        <w:fldChar w:fldCharType="begin"/>
      </w:r>
      <w:r w:rsidR="0007351F" w:rsidRPr="00A00FC2">
        <w:rPr>
          <w:lang w:val="en-GB"/>
        </w:rPr>
        <w:instrText xml:space="preserve"> ADDIN ZOTERO_ITEM CSL_CITATION {"citationID":"foWLKwNf","properties":{"formattedCitation":"(Schleiffer and Speiser, 2022)","plainCitation":"(Schleiffer and Speiser, 2022)","noteIndex":0},"citationItems":[{"id":43,"uris":["http://zotero.org/users/local/BzDNaYX1/items/F7RDFEJV"],"itemData":{"id":43,"type":"article-journal","container-title":"Environmental Pollution","DOI":"10.1016/j.envpol.2022.120116","ISSN":"02697491","journalAbbreviation":"Environmental Pollution","language":"en","page":"120116","source":"DOI.org (Crossref)","title":"Presence of pesticides in the environment, transition into organic food, and implications for quality assurance along the European organic food chain – A review","volume":"313","author":[{"family":"Schleiffer","given":"Mirjam"},{"family":"Speiser","given":"Bernhard"}],"issued":{"date-parts":[["2022",11]]}}}],"schema":"https://github.com/citation-style-language/schema/raw/master/csl-citation.json"} </w:instrText>
      </w:r>
      <w:r w:rsidRPr="00A00FC2">
        <w:fldChar w:fldCharType="separate"/>
      </w:r>
      <w:r w:rsidR="0007351F" w:rsidRPr="00A00FC2">
        <w:rPr>
          <w:lang w:val="en-GB"/>
        </w:rPr>
        <w:t>(Schleiffer and Speiser, 2022)</w:t>
      </w:r>
      <w:r w:rsidRPr="00A00FC2">
        <w:fldChar w:fldCharType="end"/>
      </w:r>
      <w:r w:rsidRPr="00A00FC2">
        <w:rPr>
          <w:lang w:val="en-GB"/>
        </w:rPr>
        <w:t>.</w:t>
      </w:r>
      <w:r w:rsidR="00F55FF8">
        <w:rPr>
          <w:lang w:val="en-GB"/>
        </w:rPr>
        <w:t xml:space="preserve"> Thus, </w:t>
      </w:r>
      <w:r w:rsidRPr="00D7587E">
        <w:rPr>
          <w:lang w:val="en-GB"/>
        </w:rPr>
        <w:t xml:space="preserve">Regulatory authorities are strictly monitoring pesticide deposition to evaluate the performance of agricultural sprayers and bring required changes to reduce the adverse impacts of spray drift on the environment and to lower pesticide waste </w:t>
      </w:r>
      <w:r w:rsidRPr="00D7587E">
        <w:fldChar w:fldCharType="begin"/>
      </w:r>
      <w:r w:rsidR="0007351F">
        <w:rPr>
          <w:lang w:val="en-GB"/>
        </w:rPr>
        <w:instrText xml:space="preserve"> ADDIN ZOTERO_ITEM CSL_CITATION {"citationID":"J1pUwFMc","properties":{"formattedCitation":"(Munjanja et al., 2020)","plainCitation":"(Munjanja et al., 2020)","noteIndex":0},"citationItems":[{"id":52,"uris":["http://zotero.org/users/local/BzDNaYX1/items/ERRZDC32"],"itemData":{"id":52,"type":"article-journal","container-title":"Trends in Environmental Analytical Chemistry","DOI":"10.1016/j.teac.2019.e00075","ISSN":"22141588","journalAbbreviation":"Trends in Environmental Analytical Chemistry","language":"en","page":"e00075","source":"DOI.org (Crossref)","title":"A review of sampling approaches to off-target pesticide deposition","volume":"25","author":[{"family":"Munjanja","given":"B.K."},{"family":"Naudé","given":"Y."},{"family":"Forbes","given":"P.B.C."}],"issued":{"date-parts":[["2020",3]]}}}],"schema":"https://github.com/citation-style-language/schema/raw/master/csl-citation.json"} </w:instrText>
      </w:r>
      <w:r w:rsidRPr="00D7587E">
        <w:fldChar w:fldCharType="separate"/>
      </w:r>
      <w:r w:rsidR="0007351F" w:rsidRPr="0007351F">
        <w:rPr>
          <w:lang w:val="en-GB"/>
        </w:rPr>
        <w:t>(Munjanja et al., 2020)</w:t>
      </w:r>
      <w:r w:rsidRPr="00D7587E">
        <w:fldChar w:fldCharType="end"/>
      </w:r>
      <w:r w:rsidRPr="00D7587E">
        <w:rPr>
          <w:lang w:val="en-GB"/>
        </w:rPr>
        <w:t>.</w:t>
      </w:r>
      <w:r w:rsidRPr="00F55FF8">
        <w:rPr>
          <w:lang w:val="en-GB"/>
        </w:rPr>
        <w:t xml:space="preserve"> </w:t>
      </w:r>
      <w:r w:rsidR="00047319">
        <w:rPr>
          <w:lang w:val="en-GB"/>
        </w:rPr>
        <w:t>P</w:t>
      </w:r>
      <w:r w:rsidRPr="00F55FF8">
        <w:rPr>
          <w:lang w:val="en-GB"/>
        </w:rPr>
        <w:t>esticide deposition</w:t>
      </w:r>
      <w:r w:rsidR="00047319">
        <w:rPr>
          <w:lang w:val="en-GB"/>
        </w:rPr>
        <w:t xml:space="preserve"> can be investigated</w:t>
      </w:r>
      <w:r w:rsidRPr="00F55FF8">
        <w:rPr>
          <w:lang w:val="en-GB"/>
        </w:rPr>
        <w:t xml:space="preserve"> </w:t>
      </w:r>
      <w:r w:rsidR="00047319">
        <w:rPr>
          <w:lang w:val="en-GB"/>
        </w:rPr>
        <w:t>by</w:t>
      </w:r>
      <w:r w:rsidRPr="00F55FF8">
        <w:rPr>
          <w:lang w:val="en-GB"/>
        </w:rPr>
        <w:t xml:space="preserve"> using </w:t>
      </w:r>
      <w:r w:rsidR="00047319">
        <w:rPr>
          <w:lang w:val="en-GB"/>
        </w:rPr>
        <w:t>various</w:t>
      </w:r>
      <w:r w:rsidRPr="00F55FF8">
        <w:rPr>
          <w:lang w:val="en-GB"/>
        </w:rPr>
        <w:t xml:space="preserve"> tracers </w:t>
      </w:r>
      <w:r w:rsidR="00047319">
        <w:rPr>
          <w:lang w:val="en-GB"/>
        </w:rPr>
        <w:t xml:space="preserve">solutions </w:t>
      </w:r>
      <w:r w:rsidRPr="00F55FF8">
        <w:rPr>
          <w:lang w:val="en-GB"/>
        </w:rPr>
        <w:t>such as fluorescent tracers, colorimetric tracers, and metal ion tracers</w:t>
      </w:r>
      <w:r w:rsidR="00A00FC2" w:rsidRPr="00F55FF8">
        <w:rPr>
          <w:lang w:val="en-GB"/>
        </w:rPr>
        <w:t xml:space="preserve"> </w:t>
      </w:r>
      <w:r w:rsidRPr="00F55FF8">
        <w:fldChar w:fldCharType="begin"/>
      </w:r>
      <w:r w:rsidR="00F55FF8" w:rsidRPr="00F55FF8">
        <w:rPr>
          <w:lang w:val="en-GB"/>
        </w:rPr>
        <w:instrText xml:space="preserve"> ADDIN ZOTERO_ITEM CSL_CITATION {"citationID":"wQUgjpyZ","properties":{"formattedCitation":"(Srinivasarao, A., Kumar, T. K., Parray, R. A., Kushwaha, H., &amp; Mani, I, 2021)","plainCitation":"(Srinivasarao, A., Kumar, T. K., Parray, R. A., Kushwaha, H., &amp; Mani, I, 2021)","dontUpdate":true,"noteIndex":0},"citationItems":[{"id":53,"uris":["http://zotero.org/users/local/BzDNaYX1/items/TU8BVX57"],"itemData":{"id":53,"type":"article-journal","ISSN":"Pharma Innov. J","issue":"10","page":"158-165.","title":"Spray droplet deposition, collection, and analysis techniques: A review.","author":[{"family":"Srinivasarao, A., Kumar, T. K., Parray, R. A., Kushwaha, H., &amp; Mani, I","given":""}],"issued":{"date-parts":[["2021"]]}}}],"schema":"https://github.com/citation-style-language/schema/raw/master/csl-citation.json"} </w:instrText>
      </w:r>
      <w:r w:rsidRPr="00F55FF8">
        <w:fldChar w:fldCharType="separate"/>
      </w:r>
      <w:r w:rsidR="0007351F" w:rsidRPr="00F55FF8">
        <w:rPr>
          <w:lang w:val="en-GB"/>
        </w:rPr>
        <w:t>(Srinivasarao</w:t>
      </w:r>
      <w:r w:rsidR="002D01B2" w:rsidRPr="00F55FF8">
        <w:rPr>
          <w:lang w:val="en-GB"/>
        </w:rPr>
        <w:t xml:space="preserve"> et al</w:t>
      </w:r>
      <w:r w:rsidR="0007351F" w:rsidRPr="00F55FF8">
        <w:rPr>
          <w:lang w:val="en-GB"/>
        </w:rPr>
        <w:t>.,  2021)</w:t>
      </w:r>
      <w:r w:rsidRPr="00F55FF8">
        <w:fldChar w:fldCharType="end"/>
      </w:r>
      <w:r w:rsidRPr="00F55FF8">
        <w:rPr>
          <w:lang w:val="en-GB"/>
        </w:rPr>
        <w:t>.</w:t>
      </w:r>
      <w:r w:rsidR="0007351F" w:rsidRPr="00F55FF8">
        <w:rPr>
          <w:lang w:val="en-GB"/>
        </w:rPr>
        <w:t xml:space="preserve"> </w:t>
      </w:r>
      <w:r w:rsidRPr="00F55FF8">
        <w:rPr>
          <w:lang w:val="en-US"/>
        </w:rPr>
        <w:t xml:space="preserve">Fluorescent </w:t>
      </w:r>
      <w:r w:rsidRPr="00D7587E">
        <w:rPr>
          <w:lang w:val="en-US"/>
        </w:rPr>
        <w:t>tracers are extensively used because they are economical, less harmful, practical and highly sensitive in comparison to</w:t>
      </w:r>
      <w:r w:rsidR="00CE3ED8">
        <w:rPr>
          <w:lang w:val="en-US"/>
        </w:rPr>
        <w:t xml:space="preserve"> other</w:t>
      </w:r>
      <w:r w:rsidRPr="00D7587E">
        <w:rPr>
          <w:lang w:val="en-US"/>
        </w:rPr>
        <w:t xml:space="preserve"> tracers</w:t>
      </w:r>
      <w:r w:rsidRPr="00C25560">
        <w:rPr>
          <w:color w:val="FF0000"/>
          <w:lang w:val="en-US"/>
        </w:rPr>
        <w:t xml:space="preserve"> </w:t>
      </w:r>
      <w:r w:rsidRPr="00D7587E">
        <w:rPr>
          <w:lang w:val="en-US"/>
        </w:rPr>
        <w:fldChar w:fldCharType="begin"/>
      </w:r>
      <w:r w:rsidR="00F55FF8">
        <w:rPr>
          <w:lang w:val="en-US"/>
        </w:rPr>
        <w:instrText xml:space="preserve"> ADDIN ZOTERO_ITEM CSL_CITATION {"citationID":"tU4gF2yf","properties":{"formattedCitation":"(Srinivasarao, A., Kumar, T. K., Parray, R. A., Kushwaha, H., &amp; Mani, I, 2021; Zhang et al., 2020)","plainCitation":"(Srinivasarao, A., Kumar, T. K., Parray, R. A., Kushwaha, H., &amp; Mani, I, 2021; Zhang et al., 2020)","dontUpdate":true,"noteIndex":0},"citationItems":[{"id":53,"uris":["http://zotero.org/users/local/BzDNaYX1/items/TU8BVX57"],"itemData":{"id":53,"type":"article-journal","ISSN":"Pharma Innov. J","issue":"10","page":"158-165.","title":"Spray droplet deposition, collection, and analysis techniques: A review.","author":[{"family":"Srinivasarao, A., Kumar, T. K., Parray, R. A., Kushwaha, H., &amp; Mani, I","given":""}],"issued":{"date-parts":[["2021"]]}}},{"id":54,"uris":["http://zotero.org/users/local/BzDNaYX1/items/NYMP3Z95"],"itemData":{"id":54,"type":"article-journal","abstract":"To ensure an accurate evaluation of pesticide spray application efficiency and pesticide mixture uniformity, reliable and accurate measurements of fluorescence concentrations in spray solutions are critical. The objectives of this research were to examine the effects of solution temperature on measured concentrations of fluorescent tracers as the simulated pesticides and to develop models to correct the deviation of measurements caused by temperature variations. Fluorescent tracers (Brilliant Sulfaflavine (BSF), Eosin, Fluorescein sodium salt) were selected for tests with the solution temperatures ranging from 10.0 °C to 45.0 °C. The results showed that the measured concentrations of BSF decreased as the solution temperature increased, and the decrement rate was high at the beginning and then slowed down and tended to become constant. In contrast, the concentrations of Eosin decreased slowly at the beginning and then noticeably increased as temperatures increased. On the other hand, the concentrations of Fluorescein sodium salt had little variations with its solution temperature. To ensure the measurement accuracy, correction models were developed using the response surface methodology to numerically correct the measured concentration errors due to variations with the solution temperature. Corrected concentrations using the models agreed well with the actual concentrations, and the overall relative errors were reduced from 42.36% to 2.91% for BSF, 11.72% to 1.55% for Eosin, and 2.68% to 1.17% for Fluorescein sodium salt. Thus, this approach can be used to improve pesticide sprayer performances by accurately quantifying droplet deposits on target crops and off-target areas.","container-title":"Sustainability","DOI":"10.3390/su12114501","ISSN":"2071-1050","issue":"11","journalAbbreviation":"Sustainability","language":"en","page":"4501","source":"DOI.org (Crossref)","title":"Quantitative Analysis and Correction of Temperature Effects on Fluorescent Tracer Concentration Measurement","volume":"12","author":[{"family":"Zhang","given":"Zhihong"},{"family":"Zhu","given":"Heping"},{"family":"Guler","given":"Huseyin"}],"issued":{"date-parts":[["2020",6,2]]}}}],"schema":"https://github.com/citation-style-language/schema/raw/master/csl-citation.json"} </w:instrText>
      </w:r>
      <w:r w:rsidRPr="00D7587E">
        <w:rPr>
          <w:lang w:val="en-US"/>
        </w:rPr>
        <w:fldChar w:fldCharType="separate"/>
      </w:r>
      <w:r w:rsidR="0007351F" w:rsidRPr="002D01B2">
        <w:rPr>
          <w:lang w:val="en-GB"/>
        </w:rPr>
        <w:t>(Zhang et al., 2020)</w:t>
      </w:r>
      <w:r w:rsidRPr="00D7587E">
        <w:rPr>
          <w:lang w:val="en-US"/>
        </w:rPr>
        <w:fldChar w:fldCharType="end"/>
      </w:r>
      <w:r w:rsidRPr="002D01B2">
        <w:rPr>
          <w:lang w:val="en-GB"/>
        </w:rPr>
        <w:t>.</w:t>
      </w:r>
      <w:r w:rsidR="00047319">
        <w:rPr>
          <w:lang w:val="en-GB"/>
        </w:rPr>
        <w:t xml:space="preserve"> </w:t>
      </w:r>
      <w:r w:rsidR="00047319" w:rsidRPr="00B85D27">
        <w:rPr>
          <w:rStyle w:val="title-text"/>
          <w:lang w:val="en-GB"/>
        </w:rPr>
        <w:t>Th</w:t>
      </w:r>
      <w:r w:rsidR="00047319">
        <w:rPr>
          <w:rStyle w:val="title-text"/>
          <w:lang w:val="en-GB"/>
        </w:rPr>
        <w:t>e</w:t>
      </w:r>
      <w:r w:rsidR="00047319" w:rsidRPr="00B85D27">
        <w:rPr>
          <w:rStyle w:val="title-text"/>
          <w:lang w:val="en-GB"/>
        </w:rPr>
        <w:t xml:space="preserve"> deposition assessment by sensor provides benefits over direct sampling by reducing time and labor costs and providing information on the spray drift </w:t>
      </w:r>
      <w:r w:rsidR="00047319" w:rsidRPr="00A00FC2">
        <w:rPr>
          <w:rStyle w:val="title-text"/>
        </w:rPr>
        <w:fldChar w:fldCharType="begin"/>
      </w:r>
      <w:r w:rsidR="00047319" w:rsidRPr="00B85D27">
        <w:rPr>
          <w:rStyle w:val="title-text"/>
          <w:lang w:val="en-GB"/>
        </w:rPr>
        <w:instrText xml:space="preserve"> ADDIN ZOTERO_ITEM CSL_CITATION {"citationID":"VtevXKqB","properties":{"formattedCitation":"(Qin and Chen, 2023)","plainCitation":"(Qin and Chen, 2023)","noteIndex":0},"citationItems":[{"id":49,"uris":["http://zotero.org/users/local/BzDNaYX1/items/8X767VSI"],"itemData":{"id":49,"type":"report","abstract":"Abstract\n          Plant protection UAV, which is highly adapted to terrain and capable of efficient low-altitude spraying, will be extensively used in agricultural production. This paper systematically sorts out the single or several independent factors influencing the deposition characteristics of droplets sprayed by plant protection UAV, as well as the experimental methods and related mathematical analysis models used to study the droplet deposition and drift. It proposes a research method based on farmland environmental factors to simulate the deposition and drift characteristics of pesticide droplets, further studies the impact of multiple factors on the droplet deposition characteristics by using an indoor simulation test system for the spraying flow field of plant protection UAV to simulate the plant protection UAV spraying flow field, temperature, humidity and natural wind and integrating the operation parameters, environmental conditions, crop canopy characteristics and rotor airflow, explores the main e</w:instrText>
      </w:r>
      <w:r w:rsidR="00047319" w:rsidRPr="00A00FC2">
        <w:rPr>
          <w:rStyle w:val="title-text"/>
          <w:lang w:val="en-GB"/>
        </w:rPr>
        <w:instrText xml:space="preserve">ffects and interactive effects of the factors influencing the deposition of pesticide droplets, establishes a mathematical model which can reflect the internal relations of multiple factors and evaluate and analyze the droplet deposition characteristics, and further proposes a scientific and effective method for determining the optimal pesticide droplet deposition. In addition, it also proves that this research method can provide a necessary scientific basis for the formulation of operating standards for plant protection UAV in China, inspection and evaluation of operating tools at the same scale, and the improvement and upgrading of spraying systems.","genre":"preprint","note":"DOI: 10.21203/rs.3.rs-2607730/v1","publisher":"In Review","source":"DOI.org (Crossref)","title":"Current Research on Deposition and Drift of Droplets Sprayed by Plant Protection UAV","URL":"https://www.researchsquare.com/article/rs-2607730/v1","author":[{"family":"Qin","given":"Weicai"},{"family":"Chen","given":"Panyang"}],"accessed":{"date-parts":[["2023",4,18]]},"issued":{"date-parts":[["2023",3,7]]}}}],"schema":"https://github.com/citation-style-language/schema/raw/master/csl-citation.json"} </w:instrText>
      </w:r>
      <w:r w:rsidR="00047319" w:rsidRPr="00A00FC2">
        <w:rPr>
          <w:rStyle w:val="title-text"/>
        </w:rPr>
        <w:fldChar w:fldCharType="separate"/>
      </w:r>
      <w:r w:rsidR="00047319" w:rsidRPr="00A00FC2">
        <w:rPr>
          <w:lang w:val="en-GB"/>
        </w:rPr>
        <w:t>(Qin and Chen, 2023)</w:t>
      </w:r>
      <w:r w:rsidR="00047319" w:rsidRPr="00A00FC2">
        <w:rPr>
          <w:rStyle w:val="title-text"/>
        </w:rPr>
        <w:fldChar w:fldCharType="end"/>
      </w:r>
      <w:r w:rsidR="00047319" w:rsidRPr="00A00FC2">
        <w:rPr>
          <w:rStyle w:val="title-text"/>
          <w:lang w:val="en-GB"/>
        </w:rPr>
        <w:t>.</w:t>
      </w:r>
      <w:r w:rsidR="00047319">
        <w:rPr>
          <w:rStyle w:val="title-text"/>
          <w:lang w:val="en-GB"/>
        </w:rPr>
        <w:t xml:space="preserve"> </w:t>
      </w:r>
      <w:r w:rsidR="00047319">
        <w:rPr>
          <w:lang w:val="en-GB"/>
        </w:rPr>
        <w:t xml:space="preserve"> T</w:t>
      </w:r>
      <w:r w:rsidRPr="00D7587E">
        <w:rPr>
          <w:rStyle w:val="title-text"/>
          <w:lang w:val="en-GB"/>
        </w:rPr>
        <w:t xml:space="preserve">he </w:t>
      </w:r>
      <w:r w:rsidR="00047319">
        <w:rPr>
          <w:rStyle w:val="title-text"/>
          <w:lang w:val="en-GB"/>
        </w:rPr>
        <w:t>development</w:t>
      </w:r>
      <w:r w:rsidRPr="00D7587E">
        <w:rPr>
          <w:rStyle w:val="title-text"/>
          <w:lang w:val="en-GB"/>
        </w:rPr>
        <w:t xml:space="preserve"> of sen</w:t>
      </w:r>
      <w:r w:rsidR="00047319">
        <w:rPr>
          <w:rStyle w:val="title-text"/>
          <w:lang w:val="en-GB"/>
        </w:rPr>
        <w:t>sing solutions</w:t>
      </w:r>
      <w:r w:rsidRPr="00D7587E">
        <w:rPr>
          <w:rStyle w:val="title-text"/>
          <w:lang w:val="en-GB"/>
        </w:rPr>
        <w:t xml:space="preserve"> for assessing spray drift has become a popular trend due to advancements in sensor technology </w:t>
      </w:r>
      <w:r w:rsidRPr="00D7587E">
        <w:rPr>
          <w:rStyle w:val="title-text"/>
        </w:rPr>
        <w:fldChar w:fldCharType="begin"/>
      </w:r>
      <w:r w:rsidR="0007351F">
        <w:rPr>
          <w:rStyle w:val="title-text"/>
          <w:lang w:val="en-GB"/>
        </w:rPr>
        <w:instrText xml:space="preserve"> ADDIN ZOTERO_ITEM CSL_CITATION {"citationID":"dIB6fVIQ","properties":{"formattedCitation":"(Li et al., 2022)","plainCitation":"(Li et al., 2022)","noteIndex":0},"citationItems":[{"id":59,"uris":["http://zotero.org/users/local/BzDNaYX1/items/47MCCRSY"],"itemData":{"id":59,"type":"article-journal","abstract":"Spray drift is an inescapable consequence of agricultural plant protection operation, which has always been one of the major concerns in the spray application industry. Spray drift evaluation is essential to provide a basis for the rational selection of spray technique and working surroundings. Nowadays, conventional sampling methods with passive collectors used in drift evaluation are complex, time-consuming, and labor-intensive. The aim of this paper is to present a method to evaluate spray drift based on 3D LiDAR sensor and to test the feasibility of alternatives to passive collectors. Firstly, a drift measurement algorithm was established based on point clouds data of 3D LiDAR. Wind tunnel tests included three types of agricultural nozzles, three pressure settings, and five wind speed settings were conducted. LiDAR sensor and passive collectors (polyethylene lines) were placed downwind from the nozzle to measure drift droplets in a vertical plane. Drift deposition volume on each line and the number of LiDAR droplet points in the corresponding height of the collecting line were calculated, and the influencing factors of this new method were analyzed. The results show that 3D LiDAR measurements provide a rich spatial information, such as the height and width of the drift droplet distribution, etc. High coefficients of determination (\n              R\n              2\n      </w:instrText>
      </w:r>
      <w:r w:rsidR="0007351F" w:rsidRPr="00B85D27">
        <w:rPr>
          <w:rStyle w:val="title-text"/>
          <w:lang w:val="en-GB"/>
        </w:rPr>
        <w:instrText xml:space="preserve">        &amp;gt; 0.75) were observed for drift points measured by 3D LiDAR compared to the deposition volume captured by passive collectors, and the anti-drift IDK12002 nozzle at 0.2 MPa spray pressure has the largest\n              R\n              2\n              value, which is 0.9583. Drift assessment with 3D LiDAR is sensitive to droplet density or drift mass in space and nozzle initial droplet spectrum; in general, larger droplet density or drift mass and smaller droplet size are not conducive to LiDAR detection, while the appropriate threshold range still needs further study. This study demonstrates that 3D LiDAR has the potential to be used as an alternative tool for rapid assessment of spray drift.","container-title":"Frontiers in Plant Science","DOI":"10.3389/fpls.2022.939733","ISSN":"1664-462X","journalAbbreviation":"Front. Plant Sci.","page":"939733","source":"DOI.org (Crossref)","title":"Spray drift evaluation with point clouds data of 3D LiDAR as a potential alternative to the sampling method","volume":"13","author":[{"family":"Li","given":"Longlong"},{"family":"Zhang","given":"Ruirui"},{"family":"Chen","given":"Liping"},{"family":"Liu","given":"Boqin"},{"family":"Zhang","given":"Linhuan"},{"family":"Tang","given":"Qing"},{"family":"Ding","given":"Chenchen"},{"family":"Zhang","given":"Zhen"},{"family":"Hewitt","given":"Andrew J."}],"issued":{"date-parts":[["2022",7,18]]}}}],"schema":"https://github.com/citation-style-language/schema/raw/master/csl-citation.json"} </w:instrText>
      </w:r>
      <w:r w:rsidRPr="00D7587E">
        <w:rPr>
          <w:rStyle w:val="title-text"/>
        </w:rPr>
        <w:fldChar w:fldCharType="separate"/>
      </w:r>
      <w:r w:rsidR="0007351F" w:rsidRPr="00B85D27">
        <w:rPr>
          <w:lang w:val="en-GB"/>
        </w:rPr>
        <w:t>(Li et al., 2022)</w:t>
      </w:r>
      <w:r w:rsidRPr="00D7587E">
        <w:rPr>
          <w:rStyle w:val="title-text"/>
        </w:rPr>
        <w:fldChar w:fldCharType="end"/>
      </w:r>
      <w:r w:rsidR="00B85D27" w:rsidRPr="00B85D27">
        <w:rPr>
          <w:rStyle w:val="title-text"/>
          <w:lang w:val="en-GB"/>
        </w:rPr>
        <w:t xml:space="preserve">. </w:t>
      </w:r>
      <w:r w:rsidR="00B85D27" w:rsidRPr="00047319">
        <w:rPr>
          <w:lang w:val="en-GB"/>
        </w:rPr>
        <w:t>Thus, there is a need to find sensing solutions for the evaluation of pesticides deposited on fruits to ensure environmental sustainability and safety in fruits.</w:t>
      </w:r>
    </w:p>
    <w:p w14:paraId="22050E58" w14:textId="44253D9E" w:rsidR="00AB2114" w:rsidRPr="00AB2114" w:rsidRDefault="00D7587E" w:rsidP="00AB2114">
      <w:pPr>
        <w:jc w:val="both"/>
        <w:rPr>
          <w:lang w:val="en-US"/>
        </w:rPr>
      </w:pPr>
      <w:r w:rsidRPr="00D7587E">
        <w:rPr>
          <w:lang w:val="en-GB"/>
        </w:rPr>
        <w:t>Right after the application of pesticides, their residues stay in the food, but the level is kept on decreasing due to their breakdown depending upon the type of food, type of pesticide used, application method, and post-harvest processing of food</w:t>
      </w:r>
      <w:r w:rsidR="00C25560">
        <w:rPr>
          <w:lang w:val="en-GB"/>
        </w:rPr>
        <w:t xml:space="preserve"> </w:t>
      </w:r>
      <w:r w:rsidR="00C25560" w:rsidRPr="00D7587E">
        <w:fldChar w:fldCharType="begin"/>
      </w:r>
      <w:r w:rsidR="00C25560">
        <w:rPr>
          <w:lang w:val="en-GB"/>
        </w:rPr>
        <w:instrText xml:space="preserve"> ADDIN ZOTERO_ITEM CSL_CITATION {"citationID":"qO91vhke","properties":{"formattedCitation":"(Sindhu and Manickavasagan, 2023)","plainCitation":"(Sindhu and Manickavasagan, 2023)","noteIndex":0},"citationItems":[{"id":8,"uris":["http://zotero.org/users/local/BzDNaYX1/items/Y9E2ZK7R"],"itemData":{"id":8,"type":"article-journal","container-title":"Comprehensive Reviews in Food Science and Food Safety","DOI":"10.1111/1541-4337.13109","ISSN":"1541-4337, 1541-4337","issue":"2","journalAbbreviation":"Comp Rev Food Sci Food Safe","language":"en","page":"1226-1256","source":"DOI.org (Crossref)","title":"Nondestructive testing methods for pesticide residue in food commodities: A review","title-short":"Nondestructive testing methods for pesticide residue in food commodities","volume":"22","author":[{"family":"Sindhu","given":"Sindhu"},{"family":"Manickavasagan","given":"Annamalai"}],"issued":{"date-parts":[["2023",3]]}}}],"schema":"https://github.com/citation-style-language/schema/raw/master/csl-citation.json"} </w:instrText>
      </w:r>
      <w:r w:rsidR="00C25560" w:rsidRPr="00D7587E">
        <w:fldChar w:fldCharType="separate"/>
      </w:r>
      <w:r w:rsidR="00C25560" w:rsidRPr="0007351F">
        <w:rPr>
          <w:lang w:val="en-GB"/>
        </w:rPr>
        <w:t>(Sindhu and Manickavasagan, 2023)</w:t>
      </w:r>
      <w:r w:rsidR="00C25560" w:rsidRPr="00D7587E">
        <w:fldChar w:fldCharType="end"/>
      </w:r>
      <w:r w:rsidRPr="00D7587E">
        <w:rPr>
          <w:lang w:val="en-GB"/>
        </w:rPr>
        <w:t>.</w:t>
      </w:r>
      <w:r w:rsidR="00A00FC2">
        <w:rPr>
          <w:lang w:val="en-GB"/>
        </w:rPr>
        <w:t xml:space="preserve"> </w:t>
      </w:r>
      <w:r w:rsidR="00C25560" w:rsidRPr="00B85D27">
        <w:rPr>
          <w:kern w:val="36"/>
          <w:lang w:val="en-GB"/>
        </w:rPr>
        <w:t xml:space="preserve">Excessive exposure to chemical pesticides may cause diabetes mellitus, neurological disorders (Parkinson’s disease &amp; Alzheimer’s disease), reproductive syndromes, respiratory issues, cancer, and oxidative stress </w:t>
      </w:r>
      <w:r w:rsidR="00C25560" w:rsidRPr="00B85D27">
        <w:rPr>
          <w:kern w:val="36"/>
          <w:lang w:val="en-GB"/>
        </w:rPr>
        <w:fldChar w:fldCharType="begin"/>
      </w:r>
      <w:r w:rsidR="00C25560" w:rsidRPr="00B85D27">
        <w:rPr>
          <w:kern w:val="36"/>
          <w:lang w:val="en-GB"/>
        </w:rPr>
        <w:instrText xml:space="preserve"> ADDIN ZOTERO_ITEM CSL_CITATION {"citationID":"4dPI4Qg4","properties":{"formattedCitation":"(Umapathi et al., 2022)","plainCitation":"(Umapathi et al., 2022)","noteIndex":0},"citationItems":[{"id":7,"uris":["http://zotero.org/users/local/BzDNaYX1/items/6JE73NYQ"],"itemData":{"id":7,"type":"article-journal","container-title":"Coordination Chemistry Reviews","DOI":"10.1016/j.ccr.2021.214305","ISSN":"00108545","journalAbbreviation":"Coordination Chemistry Reviews","language":"en","page":"214305","source":"DOI.org (Crossref)","title":"Portable electrochemical sensing methodologies for on-site detection of pesticide residues in fruits and vegetables","volume":"453","author":[{"family":"Umapathi","given":"Reddicherla"},{"family":"Ghoreishian","given":"Seyed Majid"},{"family":"Sonwal","given":"Sonam"},{"family":"Rani","given":"Gokana Mohana"},{"family":"Huh","given":"Yun Suk"}],"issued":{"date-parts":[["2022",2]]}}}],"schema":"https://github.com/citation-style-language/schema/raw/master/csl-citation.json"} </w:instrText>
      </w:r>
      <w:r w:rsidR="00C25560" w:rsidRPr="00B85D27">
        <w:rPr>
          <w:kern w:val="36"/>
          <w:lang w:val="en-GB"/>
        </w:rPr>
        <w:fldChar w:fldCharType="separate"/>
      </w:r>
      <w:r w:rsidR="00C25560" w:rsidRPr="00B85D27">
        <w:rPr>
          <w:lang w:val="en-GB"/>
        </w:rPr>
        <w:t>(Umapathi et al., 2022)</w:t>
      </w:r>
      <w:r w:rsidR="00C25560" w:rsidRPr="00B85D27">
        <w:rPr>
          <w:kern w:val="36"/>
          <w:lang w:val="en-GB"/>
        </w:rPr>
        <w:fldChar w:fldCharType="end"/>
      </w:r>
      <w:r w:rsidR="00C25560" w:rsidRPr="00B85D27">
        <w:rPr>
          <w:kern w:val="36"/>
          <w:lang w:val="en-GB"/>
        </w:rPr>
        <w:t>.</w:t>
      </w:r>
      <w:r w:rsidR="00A00FC2" w:rsidRPr="00B85D27">
        <w:rPr>
          <w:kern w:val="36"/>
          <w:lang w:val="en-GB"/>
        </w:rPr>
        <w:t xml:space="preserve"> </w:t>
      </w:r>
      <w:r w:rsidRPr="00B85D27">
        <w:rPr>
          <w:lang w:val="en-GB"/>
        </w:rPr>
        <w:t xml:space="preserve">Keeping </w:t>
      </w:r>
      <w:r w:rsidRPr="00D7587E">
        <w:rPr>
          <w:lang w:val="en-GB"/>
        </w:rPr>
        <w:t>in view the associated health risk, Codex Alimentarius Commission has defined Maximum Residue Limits (MRLs) for all pesticides to protect human health and promote international fair trade</w:t>
      </w:r>
      <w:r w:rsidR="00C25560">
        <w:rPr>
          <w:lang w:val="en-GB"/>
        </w:rPr>
        <w:t xml:space="preserve"> </w:t>
      </w:r>
      <w:r w:rsidRPr="00D7587E">
        <w:fldChar w:fldCharType="begin"/>
      </w:r>
      <w:r w:rsidR="00F55FF8">
        <w:rPr>
          <w:lang w:val="en-GB"/>
        </w:rPr>
        <w:instrText xml:space="preserve"> ADDIN ZOTERO_ITEM CSL_CITATION {"citationID":"ZGJujoaZ","properties":{"formattedCitation":"(Sindhu and Manickavasagan, 2023)","plainCitation":"(Sindhu and Manickavasagan, 2023)","noteIndex":0},"citationItems":[{"id":8,"uris":["http://zotero.org/users/local/BzDNaYX1/items/Y9E2ZK7R"],"itemData":{"id":8,"type":"article-journal","container-title":"Comprehensive Reviews in Food Science and Food Safety","DOI":"10.1111/1541-4337.13109","ISSN":"1541-4337, 1541-4337","issue":"2","journalAbbreviation":"Comp Rev Food Sci Food Safe","language":"en","page":"1226-1256","source":"DOI.org (Crossref)","title":"Nondestructive testing methods for pesticide residue in food commodities: A review","title-short":"Nondestructive testing methods for pesticide residue in food commodities","volume":"22","author":[{"family":"Sindhu","given":"Sindhu"},{"family":"Manickavasagan","given":"Annamalai"}],"issued":{"date-parts":[["2023",3]]}}}],"schema":"https://github.com/citation-style-language/schema/raw/master/csl-citation.json"} </w:instrText>
      </w:r>
      <w:r w:rsidRPr="00D7587E">
        <w:fldChar w:fldCharType="separate"/>
      </w:r>
      <w:r w:rsidR="0007351F" w:rsidRPr="0007351F">
        <w:rPr>
          <w:lang w:val="en-GB"/>
        </w:rPr>
        <w:t>(Sindhu and Manickavasagan, 2023)</w:t>
      </w:r>
      <w:r w:rsidRPr="00D7587E">
        <w:fldChar w:fldCharType="end"/>
      </w:r>
      <w:r w:rsidRPr="00D7587E">
        <w:rPr>
          <w:lang w:val="en-GB"/>
        </w:rPr>
        <w:t>.</w:t>
      </w:r>
      <w:r w:rsidRPr="00D7587E">
        <w:rPr>
          <w:kern w:val="36"/>
          <w:lang w:val="en-GB"/>
        </w:rPr>
        <w:t xml:space="preserve"> </w:t>
      </w:r>
      <w:r w:rsidR="00C25560">
        <w:rPr>
          <w:lang w:val="en-GB"/>
        </w:rPr>
        <w:t xml:space="preserve">Thus, </w:t>
      </w:r>
      <w:r w:rsidRPr="00D7587E">
        <w:rPr>
          <w:lang w:val="en-GB"/>
        </w:rPr>
        <w:t>many attempts and investigations were carried out to reduce human exposure by restricting pesticide application and reducing the level of MRLs in food commodities. Conventionally, many methods such as atomic absorption spectrometry, High-Performance Liquid Chromatography, Liquid chromatography-mass spectrometry (LC-MS), Gas Chromatography, gas chromatography-mass spectrometry (GC-MS), Surface-enhanced Raman spectroscopy (SERS), capillary electrophoresis, and ELISA were employed for the detection of pesticides in various food commodities</w:t>
      </w:r>
      <w:r w:rsidR="0007351F">
        <w:rPr>
          <w:lang w:val="en-GB"/>
        </w:rPr>
        <w:t>.</w:t>
      </w:r>
      <w:r w:rsidRPr="00D7587E">
        <w:rPr>
          <w:lang w:val="en-GB"/>
        </w:rPr>
        <w:t xml:space="preserve"> However, high cost, greater time consumption, the requirement of expert personal, complicated pre-treatment of samples, and large instruments limit the application of these methods for on-site and quick detection despite being precise and highly sensitive methods</w:t>
      </w:r>
      <w:r w:rsidR="0007351F">
        <w:rPr>
          <w:lang w:val="en-GB"/>
        </w:rPr>
        <w:t xml:space="preserve"> </w:t>
      </w:r>
      <w:r w:rsidR="0007351F">
        <w:rPr>
          <w:lang w:val="en-GB"/>
        </w:rPr>
        <w:fldChar w:fldCharType="begin"/>
      </w:r>
      <w:r w:rsidR="0007351F">
        <w:rPr>
          <w:lang w:val="en-GB"/>
        </w:rPr>
        <w:instrText xml:space="preserve"> ADDIN ZOTERO_ITEM CSL_CITATION {"citationID":"k3FZ4BOm","properties":{"formattedCitation":"(Schleiffer and Speiser, 2022)","plainCitation":"(Schleiffer and Speiser, 2022)","noteIndex":0},"citationItems":[{"id":43,"uris":["http://zotero.org/users/local/BzDNaYX1/items/F7RDFEJV"],"itemData":{"id":43,"type":"article-journal","container-title":"Environmental Pollution","DOI":"10.1016/j.envpol.2022.120116","ISSN":"02697491","journalAbbreviation":"Environmental Pollution","language":"en","page":"120116","source":"DOI.org (Crossref)","title":"Presence of pesticides in the environment, transition into organic food, and implications for quality assurance along the European organic food chain – A review","volume":"313","author":[{"family":"Schleiffer","given":"Mirjam"},{"family":"Speiser","given":"Bernhard"}],"issued":{"date-parts":[["2022",11]]}}}],"schema":"https://github.com/citation-style-language/schema/raw/master/csl-citation.json"} </w:instrText>
      </w:r>
      <w:r w:rsidR="0007351F">
        <w:rPr>
          <w:lang w:val="en-GB"/>
        </w:rPr>
        <w:fldChar w:fldCharType="separate"/>
      </w:r>
      <w:r w:rsidR="0007351F" w:rsidRPr="0007351F">
        <w:rPr>
          <w:lang w:val="en-GB"/>
        </w:rPr>
        <w:t>(Schleiffer and Speiser, 2022)</w:t>
      </w:r>
      <w:r w:rsidR="0007351F">
        <w:rPr>
          <w:lang w:val="en-GB"/>
        </w:rPr>
        <w:fldChar w:fldCharType="end"/>
      </w:r>
      <w:r w:rsidRPr="00D7587E">
        <w:rPr>
          <w:lang w:val="en-GB"/>
        </w:rPr>
        <w:t>. This highlights a dire need to develop effectual analytical methods that could provide easy, quick, economic, and environmental friendly detection of pesticides even at trace levels.</w:t>
      </w:r>
      <w:r w:rsidR="00AB2114" w:rsidRPr="00AB2114">
        <w:rPr>
          <w:lang w:val="en-GB"/>
        </w:rPr>
        <w:t xml:space="preserve"> </w:t>
      </w:r>
    </w:p>
    <w:p w14:paraId="3703F89F" w14:textId="77777777" w:rsidR="00AB2114" w:rsidRPr="00AB2114" w:rsidRDefault="00AB2114" w:rsidP="00AB2114">
      <w:pPr>
        <w:keepNext/>
        <w:shd w:val="clear" w:color="auto" w:fill="FFFFFF"/>
        <w:spacing w:before="240" w:after="120"/>
        <w:outlineLvl w:val="0"/>
        <w:rPr>
          <w:b/>
          <w:bCs/>
          <w:color w:val="000000"/>
          <w:spacing w:val="-2"/>
          <w:sz w:val="24"/>
          <w:szCs w:val="52"/>
          <w:lang w:val="en-GB"/>
        </w:rPr>
      </w:pPr>
      <w:r w:rsidRPr="00AB2114">
        <w:rPr>
          <w:b/>
          <w:bCs/>
          <w:color w:val="000000"/>
          <w:spacing w:val="-2"/>
          <w:sz w:val="24"/>
          <w:szCs w:val="52"/>
          <w:lang w:val="en-GB"/>
        </w:rPr>
        <w:lastRenderedPageBreak/>
        <w:t>2. PhD Thesis Objectives and Milestones</w:t>
      </w:r>
    </w:p>
    <w:p w14:paraId="08BF4DEE" w14:textId="4A0F03C3" w:rsidR="001E4D8F" w:rsidRPr="00AB2114" w:rsidRDefault="001E4D8F" w:rsidP="00AB2114">
      <w:pPr>
        <w:jc w:val="both"/>
        <w:rPr>
          <w:lang w:val="en-GB"/>
        </w:rPr>
      </w:pPr>
      <w:r w:rsidRPr="00AB2114">
        <w:rPr>
          <w:lang w:val="en-GB"/>
        </w:rPr>
        <w:t>The project aims to assess the correlation between the amount of deposited pesticides and residues on fruits. So, the amount of pesticide deposited during spray will be evaluated and correlated to the residues on the fruit.</w:t>
      </w:r>
      <w:r w:rsidR="004E496B" w:rsidRPr="00AB2114">
        <w:rPr>
          <w:lang w:val="en-GB"/>
        </w:rPr>
        <w:t xml:space="preserve"> </w:t>
      </w:r>
      <w:r w:rsidRPr="004E496B">
        <w:rPr>
          <w:lang w:val="en-GB"/>
        </w:rPr>
        <w:t xml:space="preserve">Within the overall objective mentioned above this PhD thesis project can be subdivided into the following activities according to the Gantt diagram given in Table 1: </w:t>
      </w:r>
    </w:p>
    <w:p w14:paraId="423E25BE" w14:textId="059F443C" w:rsidR="00392AF2" w:rsidRPr="00392AF2" w:rsidRDefault="001E4D8F" w:rsidP="00DA7B51">
      <w:pPr>
        <w:ind w:left="426" w:hanging="426"/>
        <w:jc w:val="both"/>
        <w:rPr>
          <w:sz w:val="22"/>
          <w:szCs w:val="22"/>
          <w:lang w:val="en-GB"/>
        </w:rPr>
      </w:pPr>
      <w:r>
        <w:rPr>
          <w:lang w:val="en-GB"/>
        </w:rPr>
        <w:t>A1)</w:t>
      </w:r>
      <w:r w:rsidR="00392AF2">
        <w:rPr>
          <w:lang w:val="en-GB"/>
        </w:rPr>
        <w:t xml:space="preserve"> </w:t>
      </w:r>
      <w:r w:rsidR="00392AF2" w:rsidRPr="00392AF2">
        <w:rPr>
          <w:b/>
          <w:bCs/>
          <w:lang w:val="en-GB"/>
        </w:rPr>
        <w:t>Literature review</w:t>
      </w:r>
    </w:p>
    <w:p w14:paraId="39B5D41B" w14:textId="52DB3C84" w:rsidR="001E4D8F" w:rsidRPr="00DA7B51" w:rsidRDefault="00392AF2" w:rsidP="00392AF2">
      <w:pPr>
        <w:ind w:left="426" w:hanging="426"/>
        <w:jc w:val="both"/>
        <w:rPr>
          <w:lang w:val="en-GB"/>
        </w:rPr>
      </w:pPr>
      <w:r>
        <w:rPr>
          <w:lang w:val="en-GB"/>
        </w:rPr>
        <w:t xml:space="preserve">A2) </w:t>
      </w:r>
      <w:r w:rsidR="001E4D8F" w:rsidRPr="001E4D8F">
        <w:rPr>
          <w:b/>
          <w:bCs/>
          <w:spacing w:val="1"/>
          <w:lang w:val="en-GB"/>
        </w:rPr>
        <w:t xml:space="preserve">Optimization and </w:t>
      </w:r>
      <w:r w:rsidR="001E4D8F" w:rsidRPr="001E4D8F">
        <w:rPr>
          <w:b/>
          <w:bCs/>
          <w:lang w:val="en-GB"/>
        </w:rPr>
        <w:t>development</w:t>
      </w:r>
      <w:r w:rsidR="001E4D8F" w:rsidRPr="001E4D8F">
        <w:rPr>
          <w:b/>
          <w:bCs/>
          <w:spacing w:val="1"/>
          <w:lang w:val="en-GB"/>
        </w:rPr>
        <w:t xml:space="preserve"> </w:t>
      </w:r>
      <w:r w:rsidR="001E4D8F" w:rsidRPr="001E4D8F">
        <w:rPr>
          <w:b/>
          <w:bCs/>
          <w:lang w:val="en-GB"/>
        </w:rPr>
        <w:t>of better protocols and methods to</w:t>
      </w:r>
      <w:r w:rsidR="00A57818">
        <w:rPr>
          <w:b/>
          <w:bCs/>
          <w:lang w:val="en-GB"/>
        </w:rPr>
        <w:t xml:space="preserve"> evaluate</w:t>
      </w:r>
      <w:r w:rsidR="001E4D8F" w:rsidRPr="001E4D8F">
        <w:rPr>
          <w:b/>
          <w:bCs/>
          <w:lang w:val="en-GB"/>
        </w:rPr>
        <w:t xml:space="preserve"> pesticide deposition</w:t>
      </w:r>
      <w:r w:rsidR="001E4D8F" w:rsidRPr="00A57818">
        <w:rPr>
          <w:b/>
          <w:bCs/>
          <w:lang w:val="en-GB"/>
        </w:rPr>
        <w:t>:</w:t>
      </w:r>
      <w:r w:rsidR="001E4D8F">
        <w:rPr>
          <w:lang w:val="en-GB"/>
        </w:rPr>
        <w:t xml:space="preserve"> </w:t>
      </w:r>
      <w:r w:rsidR="001E4D8F" w:rsidRPr="007012C3">
        <w:rPr>
          <w:lang w:val="en-GB"/>
        </w:rPr>
        <w:t xml:space="preserve">The preliminary work starts with available instruments in the laboratory for the </w:t>
      </w:r>
      <w:r w:rsidR="00DA7B51">
        <w:rPr>
          <w:lang w:val="en-GB"/>
        </w:rPr>
        <w:t xml:space="preserve">investigation of </w:t>
      </w:r>
      <w:r w:rsidR="001E4D8F" w:rsidRPr="007012C3">
        <w:rPr>
          <w:lang w:val="en-GB"/>
        </w:rPr>
        <w:t xml:space="preserve">pesticide deposition. Moreover, </w:t>
      </w:r>
      <w:r>
        <w:rPr>
          <w:lang w:val="en-GB"/>
        </w:rPr>
        <w:t>t</w:t>
      </w:r>
      <w:r w:rsidR="001E4D8F">
        <w:rPr>
          <w:lang w:val="en-GB"/>
        </w:rPr>
        <w:t xml:space="preserve">he sensing methods to evaluate the pesticide deposition </w:t>
      </w:r>
      <w:r w:rsidR="001E4D8F" w:rsidRPr="007012C3">
        <w:rPr>
          <w:lang w:val="en-GB"/>
        </w:rPr>
        <w:t xml:space="preserve">will be developed </w:t>
      </w:r>
      <w:r w:rsidR="00DA7B51">
        <w:rPr>
          <w:lang w:val="en-GB"/>
        </w:rPr>
        <w:t>and</w:t>
      </w:r>
      <w:r w:rsidR="001E4D8F" w:rsidRPr="007012C3">
        <w:rPr>
          <w:lang w:val="en-GB"/>
        </w:rPr>
        <w:t xml:space="preserve"> </w:t>
      </w:r>
      <w:r w:rsidR="00DA7B51">
        <w:rPr>
          <w:lang w:val="en-GB"/>
        </w:rPr>
        <w:t>test</w:t>
      </w:r>
      <w:r w:rsidR="00AB2114">
        <w:rPr>
          <w:lang w:val="en-GB"/>
        </w:rPr>
        <w:t>s</w:t>
      </w:r>
      <w:r w:rsidR="00DA7B51">
        <w:rPr>
          <w:lang w:val="en-GB"/>
        </w:rPr>
        <w:t xml:space="preserve"> will be conducted </w:t>
      </w:r>
      <w:r>
        <w:rPr>
          <w:lang w:val="en-GB"/>
        </w:rPr>
        <w:t xml:space="preserve">in </w:t>
      </w:r>
      <w:r w:rsidR="00AB2114">
        <w:rPr>
          <w:lang w:val="en-GB"/>
        </w:rPr>
        <w:t xml:space="preserve">the </w:t>
      </w:r>
      <w:r>
        <w:rPr>
          <w:lang w:val="en-GB"/>
        </w:rPr>
        <w:t xml:space="preserve">wind tunnel in </w:t>
      </w:r>
      <w:r w:rsidR="00AB2114">
        <w:rPr>
          <w:lang w:val="en-GB"/>
        </w:rPr>
        <w:t xml:space="preserve">the </w:t>
      </w:r>
      <w:r>
        <w:rPr>
          <w:lang w:val="en-GB"/>
        </w:rPr>
        <w:t xml:space="preserve">agroforestry and innovation lab </w:t>
      </w:r>
      <w:r w:rsidR="00DA7B51">
        <w:rPr>
          <w:lang w:val="en-GB"/>
        </w:rPr>
        <w:t xml:space="preserve">by </w:t>
      </w:r>
      <w:r>
        <w:rPr>
          <w:lang w:val="en-GB"/>
        </w:rPr>
        <w:t>employing</w:t>
      </w:r>
      <w:r w:rsidR="00DA7B51">
        <w:rPr>
          <w:lang w:val="en-GB"/>
        </w:rPr>
        <w:t xml:space="preserve"> </w:t>
      </w:r>
      <w:r w:rsidR="00DA7B51" w:rsidRPr="007012C3">
        <w:rPr>
          <w:lang w:val="en-GB"/>
        </w:rPr>
        <w:t>anti-drift nozzle and air-assisted spraying techniques</w:t>
      </w:r>
      <w:r>
        <w:rPr>
          <w:lang w:val="en-GB"/>
        </w:rPr>
        <w:t>.</w:t>
      </w:r>
    </w:p>
    <w:p w14:paraId="17A3C7F8" w14:textId="13D46EE1" w:rsidR="00DA7B51" w:rsidRPr="00DA7B51" w:rsidRDefault="001E4D8F" w:rsidP="00DA7B51">
      <w:pPr>
        <w:ind w:left="426" w:hanging="426"/>
        <w:jc w:val="both"/>
        <w:rPr>
          <w:lang w:val="en-GB"/>
        </w:rPr>
      </w:pPr>
      <w:r>
        <w:rPr>
          <w:lang w:val="en-GB"/>
        </w:rPr>
        <w:t>A</w:t>
      </w:r>
      <w:r w:rsidR="00392AF2">
        <w:rPr>
          <w:lang w:val="en-GB"/>
        </w:rPr>
        <w:t>3</w:t>
      </w:r>
      <w:r>
        <w:rPr>
          <w:lang w:val="en-GB"/>
        </w:rPr>
        <w:t>)</w:t>
      </w:r>
      <w:r>
        <w:rPr>
          <w:lang w:val="en-GB"/>
        </w:rPr>
        <w:tab/>
      </w:r>
      <w:r w:rsidR="00DA7B51" w:rsidRPr="00A57818">
        <w:rPr>
          <w:b/>
          <w:bCs/>
          <w:lang w:val="en-GB"/>
        </w:rPr>
        <w:t xml:space="preserve">Development of sensor-based solutions for the detection of pesticides in fruits: </w:t>
      </w:r>
      <w:r w:rsidR="00DA7B51" w:rsidRPr="00A57818">
        <w:rPr>
          <w:lang w:val="en-GB"/>
        </w:rPr>
        <w:t xml:space="preserve">The </w:t>
      </w:r>
      <w:r w:rsidR="00DA7B51" w:rsidRPr="007012C3">
        <w:rPr>
          <w:lang w:val="en-GB"/>
        </w:rPr>
        <w:t xml:space="preserve">second year of the research will focus on the development of a sensing solution for pesticide detection in fruits. This work will be done in close collaboration with the Sensing technology lab. </w:t>
      </w:r>
      <w:r w:rsidR="00DA7B51" w:rsidRPr="007012C3">
        <w:rPr>
          <w:lang w:val="en-US"/>
        </w:rPr>
        <w:t>This second stage will be the next step toward the proposed study aim and will provide an alternative to a conventional method for pesticide detection in fruits.</w:t>
      </w:r>
    </w:p>
    <w:p w14:paraId="13ACDF2F" w14:textId="4EF8549B" w:rsidR="00A57818" w:rsidRPr="004E496B" w:rsidRDefault="001E4D8F" w:rsidP="004E496B">
      <w:pPr>
        <w:ind w:left="426" w:hanging="426"/>
        <w:jc w:val="both"/>
        <w:rPr>
          <w:lang w:val="en-GB"/>
        </w:rPr>
      </w:pPr>
      <w:r>
        <w:rPr>
          <w:lang w:val="en-GB"/>
        </w:rPr>
        <w:t>A</w:t>
      </w:r>
      <w:r w:rsidR="00392AF2">
        <w:rPr>
          <w:lang w:val="en-GB"/>
        </w:rPr>
        <w:t>4</w:t>
      </w:r>
      <w:r>
        <w:rPr>
          <w:lang w:val="en-GB"/>
        </w:rPr>
        <w:t>)</w:t>
      </w:r>
      <w:r>
        <w:rPr>
          <w:lang w:val="en-GB"/>
        </w:rPr>
        <w:tab/>
      </w:r>
      <w:r w:rsidR="004E496B" w:rsidRPr="00392AF2">
        <w:rPr>
          <w:b/>
          <w:bCs/>
          <w:lang w:val="en-GB"/>
        </w:rPr>
        <w:t xml:space="preserve">Validation and </w:t>
      </w:r>
      <w:r w:rsidR="00C51D51">
        <w:rPr>
          <w:b/>
          <w:bCs/>
          <w:lang w:val="en-GB"/>
        </w:rPr>
        <w:t>a</w:t>
      </w:r>
      <w:r w:rsidR="004E496B" w:rsidRPr="00392AF2">
        <w:rPr>
          <w:b/>
          <w:bCs/>
          <w:lang w:val="en-GB"/>
        </w:rPr>
        <w:t>pplication</w:t>
      </w:r>
      <w:r w:rsidR="004E496B">
        <w:rPr>
          <w:b/>
          <w:bCs/>
          <w:lang w:val="en-GB"/>
        </w:rPr>
        <w:t xml:space="preserve"> </w:t>
      </w:r>
      <w:r w:rsidR="00A57818" w:rsidRPr="007012C3">
        <w:rPr>
          <w:lang w:val="en-GB"/>
        </w:rPr>
        <w:t xml:space="preserve">of </w:t>
      </w:r>
      <w:r w:rsidR="004E496B">
        <w:rPr>
          <w:lang w:val="en-GB"/>
        </w:rPr>
        <w:t xml:space="preserve">the </w:t>
      </w:r>
      <w:r w:rsidR="00A57818" w:rsidRPr="007012C3">
        <w:rPr>
          <w:lang w:val="en-GB"/>
        </w:rPr>
        <w:t xml:space="preserve">sensing solutions developed during the first and second stages.  </w:t>
      </w:r>
    </w:p>
    <w:p w14:paraId="1D8665FC" w14:textId="56B6295F" w:rsidR="001E4D8F" w:rsidRPr="00432AC7" w:rsidRDefault="001E4D8F" w:rsidP="001E4D8F">
      <w:pPr>
        <w:ind w:left="426" w:hanging="426"/>
        <w:jc w:val="both"/>
        <w:rPr>
          <w:lang w:val="en-US"/>
        </w:rPr>
      </w:pPr>
      <w:r>
        <w:rPr>
          <w:lang w:val="en-GB"/>
        </w:rPr>
        <w:t>A5)</w:t>
      </w:r>
      <w:r>
        <w:rPr>
          <w:lang w:val="en-GB"/>
        </w:rPr>
        <w:tab/>
      </w:r>
      <w:r>
        <w:rPr>
          <w:b/>
          <w:bCs/>
          <w:lang w:val="en-GB"/>
        </w:rPr>
        <w:t xml:space="preserve">Writing and </w:t>
      </w:r>
      <w:r w:rsidR="00C51D51">
        <w:rPr>
          <w:b/>
          <w:bCs/>
          <w:lang w:val="en-GB"/>
        </w:rPr>
        <w:t>e</w:t>
      </w:r>
      <w:r>
        <w:rPr>
          <w:b/>
          <w:bCs/>
          <w:lang w:val="en-GB"/>
        </w:rPr>
        <w:t>diting</w:t>
      </w:r>
      <w:r>
        <w:rPr>
          <w:lang w:val="en-GB"/>
        </w:rPr>
        <w:t xml:space="preserve"> of the PhD thesis, scientific papers and oral and/or poster communications.</w:t>
      </w:r>
    </w:p>
    <w:p w14:paraId="48032626" w14:textId="77777777" w:rsidR="001E4D8F" w:rsidRPr="00432AC7" w:rsidRDefault="001E4D8F" w:rsidP="001E4D8F">
      <w:pPr>
        <w:spacing w:before="300" w:after="120"/>
        <w:rPr>
          <w:lang w:val="en-US"/>
        </w:rPr>
      </w:pPr>
      <w:r>
        <w:rPr>
          <w:b/>
          <w:i/>
          <w:iCs/>
          <w:sz w:val="18"/>
          <w:lang w:val="en-GB"/>
        </w:rPr>
        <w:t>Table 2</w:t>
      </w:r>
      <w:r>
        <w:rPr>
          <w:i/>
          <w:iCs/>
          <w:sz w:val="18"/>
          <w:lang w:val="en-GB"/>
        </w:rPr>
        <w:tab/>
      </w:r>
      <w:r w:rsidRPr="00432AC7">
        <w:rPr>
          <w:lang w:val="en-US"/>
        </w:rPr>
        <w:t>Gantt diagram for this PhD thesis project.</w:t>
      </w:r>
    </w:p>
    <w:tbl>
      <w:tblPr>
        <w:tblW w:w="5017" w:type="pct"/>
        <w:tblInd w:w="-30" w:type="dxa"/>
        <w:tblCellMar>
          <w:top w:w="15" w:type="dxa"/>
          <w:left w:w="15" w:type="dxa"/>
          <w:right w:w="15" w:type="dxa"/>
        </w:tblCellMar>
        <w:tblLook w:val="04A0" w:firstRow="1" w:lastRow="0" w:firstColumn="1" w:lastColumn="0" w:noHBand="0" w:noVBand="1"/>
      </w:tblPr>
      <w:tblGrid>
        <w:gridCol w:w="487"/>
        <w:gridCol w:w="2690"/>
        <w:gridCol w:w="234"/>
        <w:gridCol w:w="233"/>
        <w:gridCol w:w="231"/>
        <w:gridCol w:w="232"/>
        <w:gridCol w:w="232"/>
        <w:gridCol w:w="231"/>
        <w:gridCol w:w="232"/>
        <w:gridCol w:w="231"/>
        <w:gridCol w:w="228"/>
        <w:gridCol w:w="232"/>
        <w:gridCol w:w="235"/>
        <w:gridCol w:w="236"/>
        <w:gridCol w:w="236"/>
        <w:gridCol w:w="235"/>
        <w:gridCol w:w="235"/>
        <w:gridCol w:w="239"/>
        <w:gridCol w:w="240"/>
        <w:gridCol w:w="237"/>
        <w:gridCol w:w="239"/>
        <w:gridCol w:w="239"/>
        <w:gridCol w:w="240"/>
        <w:gridCol w:w="238"/>
        <w:gridCol w:w="239"/>
        <w:gridCol w:w="240"/>
        <w:gridCol w:w="271"/>
      </w:tblGrid>
      <w:tr w:rsidR="00C51D51" w14:paraId="37DBEC7C" w14:textId="77777777" w:rsidTr="00C51D51">
        <w:trPr>
          <w:cantSplit/>
          <w:trHeight w:val="23"/>
        </w:trPr>
        <w:tc>
          <w:tcPr>
            <w:tcW w:w="3176" w:type="dxa"/>
            <w:gridSpan w:val="2"/>
            <w:tcBorders>
              <w:top w:val="single" w:sz="4" w:space="0" w:color="000000"/>
              <w:left w:val="single" w:sz="4" w:space="0" w:color="000000"/>
              <w:bottom w:val="single" w:sz="4" w:space="0" w:color="000000"/>
              <w:right w:val="single" w:sz="4" w:space="0" w:color="000000"/>
            </w:tcBorders>
            <w:vAlign w:val="center"/>
          </w:tcPr>
          <w:p w14:paraId="3BDB6316" w14:textId="069EF905" w:rsidR="00C51D51" w:rsidRDefault="00C51D51" w:rsidP="005D5414">
            <w:pPr>
              <w:pStyle w:val="Heading2"/>
            </w:pPr>
            <w:r>
              <w:rPr>
                <w:noProof/>
              </w:rPr>
              <mc:AlternateContent>
                <mc:Choice Requires="wps">
                  <w:drawing>
                    <wp:anchor distT="0" distB="0" distL="0" distR="0" simplePos="0" relativeHeight="251660288" behindDoc="0" locked="0" layoutInCell="1" allowOverlap="1" wp14:anchorId="1E6A1A47" wp14:editId="6F1152B6">
                      <wp:simplePos x="0" y="0"/>
                      <wp:positionH relativeFrom="column">
                        <wp:posOffset>382270</wp:posOffset>
                      </wp:positionH>
                      <wp:positionV relativeFrom="paragraph">
                        <wp:posOffset>116205</wp:posOffset>
                      </wp:positionV>
                      <wp:extent cx="1068070" cy="77470"/>
                      <wp:effectExtent l="0" t="0" r="36830"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8070" cy="77470"/>
                              </a:xfrm>
                              <a:prstGeom prst="line">
                                <a:avLst/>
                              </a:prstGeom>
                              <a:no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0AD5A9B3" id="Straight Connector 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1pt,9.15pt" to="114.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" strokeweight=".26mm">
                      <v:stroke joinstyle="miter"/>
                      <o:lock v:ext="edit" shapetype="f"/>
                    </v:line>
                  </w:pict>
                </mc:Fallback>
              </mc:AlternateContent>
            </w:r>
            <w:r>
              <w:rPr>
                <w:bCs/>
                <w:sz w:val="18"/>
              </w:rPr>
              <w:t>Activity</w:t>
            </w:r>
            <w:r>
              <w:rPr>
                <w:bCs/>
                <w:sz w:val="18"/>
              </w:rPr>
              <w:tab/>
            </w:r>
            <w:r>
              <w:rPr>
                <w:bCs/>
                <w:sz w:val="18"/>
              </w:rPr>
              <w:tab/>
            </w:r>
            <w:r>
              <w:rPr>
                <w:bCs/>
                <w:sz w:val="18"/>
              </w:rPr>
              <w:tab/>
              <w:t xml:space="preserve">  Months</w:t>
            </w:r>
          </w:p>
        </w:tc>
        <w:tc>
          <w:tcPr>
            <w:tcW w:w="234" w:type="dxa"/>
            <w:tcBorders>
              <w:top w:val="single" w:sz="4" w:space="0" w:color="000000"/>
              <w:left w:val="single" w:sz="4" w:space="0" w:color="000000"/>
              <w:bottom w:val="single" w:sz="4" w:space="0" w:color="000000"/>
              <w:right w:val="single" w:sz="4" w:space="0" w:color="000000"/>
            </w:tcBorders>
            <w:vAlign w:val="center"/>
          </w:tcPr>
          <w:p w14:paraId="6A751051" w14:textId="77777777" w:rsidR="00C51D51" w:rsidRDefault="00C51D51" w:rsidP="005D5414">
            <w:pPr>
              <w:jc w:val="center"/>
              <w:rPr>
                <w:b/>
                <w:bCs/>
                <w:sz w:val="18"/>
                <w:lang w:val="en-GB"/>
              </w:rPr>
            </w:pPr>
            <w:r>
              <w:rPr>
                <w:b/>
                <w:bCs/>
                <w:sz w:val="18"/>
                <w:lang w:val="en-GB"/>
              </w:rPr>
              <w:t>1</w:t>
            </w:r>
          </w:p>
        </w:tc>
        <w:tc>
          <w:tcPr>
            <w:tcW w:w="233" w:type="dxa"/>
            <w:tcBorders>
              <w:top w:val="single" w:sz="4" w:space="0" w:color="000000"/>
              <w:left w:val="single" w:sz="4" w:space="0" w:color="000000"/>
              <w:bottom w:val="single" w:sz="4" w:space="0" w:color="000000"/>
              <w:right w:val="single" w:sz="4" w:space="0" w:color="000000"/>
            </w:tcBorders>
            <w:vAlign w:val="center"/>
          </w:tcPr>
          <w:p w14:paraId="27FFDEA6" w14:textId="77777777" w:rsidR="00C51D51" w:rsidRDefault="00C51D51" w:rsidP="005D5414">
            <w:pPr>
              <w:jc w:val="center"/>
              <w:rPr>
                <w:b/>
                <w:bCs/>
                <w:sz w:val="18"/>
                <w:lang w:val="en-GB"/>
              </w:rPr>
            </w:pPr>
            <w:r>
              <w:rPr>
                <w:b/>
                <w:bCs/>
                <w:sz w:val="18"/>
                <w:lang w:val="en-GB"/>
              </w:rPr>
              <w:t>2</w:t>
            </w:r>
          </w:p>
        </w:tc>
        <w:tc>
          <w:tcPr>
            <w:tcW w:w="23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1E0D5D60" w14:textId="77777777" w:rsidR="00C51D51" w:rsidRDefault="00C51D51" w:rsidP="005D5414">
            <w:pPr>
              <w:jc w:val="center"/>
              <w:rPr>
                <w:b/>
                <w:bCs/>
                <w:sz w:val="18"/>
                <w:lang w:val="en-GB"/>
              </w:rPr>
            </w:pPr>
            <w:r>
              <w:rPr>
                <w:b/>
                <w:bCs/>
                <w:sz w:val="18"/>
                <w:lang w:val="en-GB"/>
              </w:rPr>
              <w:t>3</w:t>
            </w:r>
          </w:p>
        </w:tc>
        <w:tc>
          <w:tcPr>
            <w:tcW w:w="23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1C3E1E7" w14:textId="77777777" w:rsidR="00C51D51" w:rsidRDefault="00C51D51" w:rsidP="005D5414">
            <w:pPr>
              <w:jc w:val="center"/>
              <w:rPr>
                <w:b/>
                <w:bCs/>
                <w:sz w:val="18"/>
                <w:lang w:val="en-GB"/>
              </w:rPr>
            </w:pPr>
            <w:r>
              <w:rPr>
                <w:b/>
                <w:bCs/>
                <w:sz w:val="18"/>
                <w:lang w:val="en-GB"/>
              </w:rPr>
              <w:t>4</w:t>
            </w:r>
          </w:p>
        </w:tc>
        <w:tc>
          <w:tcPr>
            <w:tcW w:w="23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2BE0CF8" w14:textId="77777777" w:rsidR="00C51D51" w:rsidRDefault="00C51D51" w:rsidP="005D5414">
            <w:pPr>
              <w:jc w:val="center"/>
              <w:rPr>
                <w:b/>
                <w:bCs/>
                <w:sz w:val="18"/>
                <w:lang w:val="en-GB"/>
              </w:rPr>
            </w:pPr>
            <w:r>
              <w:rPr>
                <w:b/>
                <w:bCs/>
                <w:sz w:val="18"/>
                <w:lang w:val="en-GB"/>
              </w:rPr>
              <w:t>5</w:t>
            </w:r>
          </w:p>
        </w:tc>
        <w:tc>
          <w:tcPr>
            <w:tcW w:w="23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0046CD2" w14:textId="77777777" w:rsidR="00C51D51" w:rsidRDefault="00C51D51" w:rsidP="005D5414">
            <w:pPr>
              <w:jc w:val="center"/>
              <w:rPr>
                <w:b/>
                <w:bCs/>
                <w:sz w:val="18"/>
                <w:lang w:val="en-GB"/>
              </w:rPr>
            </w:pPr>
            <w:r>
              <w:rPr>
                <w:b/>
                <w:bCs/>
                <w:sz w:val="18"/>
                <w:lang w:val="en-GB"/>
              </w:rPr>
              <w:t>6</w:t>
            </w:r>
          </w:p>
        </w:tc>
        <w:tc>
          <w:tcPr>
            <w:tcW w:w="23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4CFA642" w14:textId="77777777" w:rsidR="00C51D51" w:rsidRDefault="00C51D51" w:rsidP="005D5414">
            <w:pPr>
              <w:jc w:val="center"/>
              <w:rPr>
                <w:b/>
                <w:bCs/>
                <w:sz w:val="18"/>
                <w:lang w:val="en-GB"/>
              </w:rPr>
            </w:pPr>
            <w:r>
              <w:rPr>
                <w:b/>
                <w:bCs/>
                <w:sz w:val="18"/>
                <w:lang w:val="en-GB"/>
              </w:rPr>
              <w:t>7</w:t>
            </w:r>
          </w:p>
        </w:tc>
        <w:tc>
          <w:tcPr>
            <w:tcW w:w="23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4D29F004" w14:textId="77777777" w:rsidR="00C51D51" w:rsidRDefault="00C51D51" w:rsidP="005D5414">
            <w:pPr>
              <w:jc w:val="center"/>
              <w:rPr>
                <w:b/>
                <w:bCs/>
                <w:sz w:val="18"/>
                <w:lang w:val="en-GB"/>
              </w:rPr>
            </w:pPr>
            <w:r>
              <w:rPr>
                <w:b/>
                <w:bCs/>
                <w:sz w:val="18"/>
                <w:lang w:val="en-GB"/>
              </w:rPr>
              <w:t>8</w:t>
            </w:r>
          </w:p>
        </w:tc>
        <w:tc>
          <w:tcPr>
            <w:tcW w:w="228" w:type="dxa"/>
            <w:tcBorders>
              <w:top w:val="single" w:sz="4" w:space="0" w:color="000000"/>
              <w:left w:val="single" w:sz="4" w:space="0" w:color="000000"/>
              <w:bottom w:val="single" w:sz="4" w:space="0" w:color="000000"/>
              <w:right w:val="single" w:sz="4" w:space="0" w:color="000000"/>
            </w:tcBorders>
          </w:tcPr>
          <w:p w14:paraId="51C6E3C8" w14:textId="77777777" w:rsidR="00C51D51" w:rsidRDefault="00C51D51" w:rsidP="005D5414">
            <w:pPr>
              <w:jc w:val="center"/>
              <w:rPr>
                <w:b/>
                <w:bCs/>
                <w:sz w:val="18"/>
                <w:lang w:val="en-GB"/>
              </w:rPr>
            </w:pPr>
          </w:p>
        </w:tc>
        <w:tc>
          <w:tcPr>
            <w:tcW w:w="23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CE9B293" w14:textId="6E0F0886" w:rsidR="00C51D51" w:rsidRDefault="00C51D51" w:rsidP="005D5414">
            <w:pPr>
              <w:jc w:val="center"/>
              <w:rPr>
                <w:b/>
                <w:bCs/>
                <w:sz w:val="18"/>
                <w:lang w:val="en-GB"/>
              </w:rPr>
            </w:pPr>
            <w:r>
              <w:rPr>
                <w:b/>
                <w:bCs/>
                <w:sz w:val="18"/>
                <w:lang w:val="en-GB"/>
              </w:rPr>
              <w:t>9</w:t>
            </w:r>
          </w:p>
        </w:tc>
        <w:tc>
          <w:tcPr>
            <w:tcW w:w="23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0C74AB8A" w14:textId="77777777" w:rsidR="00C51D51" w:rsidRDefault="00C51D51" w:rsidP="005D5414">
            <w:pPr>
              <w:jc w:val="center"/>
              <w:rPr>
                <w:b/>
                <w:bCs/>
                <w:sz w:val="18"/>
                <w:lang w:val="en-GB"/>
              </w:rPr>
            </w:pPr>
            <w:r>
              <w:rPr>
                <w:b/>
                <w:bCs/>
                <w:sz w:val="18"/>
                <w:lang w:val="en-GB"/>
              </w:rPr>
              <w:t>10</w:t>
            </w:r>
          </w:p>
        </w:tc>
        <w:tc>
          <w:tcPr>
            <w:tcW w:w="2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72E58374" w14:textId="77777777" w:rsidR="00C51D51" w:rsidRDefault="00C51D51" w:rsidP="005D5414">
            <w:pPr>
              <w:jc w:val="center"/>
              <w:rPr>
                <w:b/>
                <w:bCs/>
                <w:sz w:val="18"/>
                <w:lang w:val="en-GB"/>
              </w:rPr>
            </w:pPr>
            <w:r>
              <w:rPr>
                <w:b/>
                <w:bCs/>
                <w:sz w:val="18"/>
                <w:lang w:val="en-GB"/>
              </w:rPr>
              <w:t>11</w:t>
            </w:r>
          </w:p>
        </w:tc>
        <w:tc>
          <w:tcPr>
            <w:tcW w:w="2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69F0ED6D" w14:textId="77777777" w:rsidR="00C51D51" w:rsidRDefault="00C51D51" w:rsidP="005D5414">
            <w:pPr>
              <w:jc w:val="center"/>
              <w:rPr>
                <w:b/>
                <w:bCs/>
                <w:sz w:val="18"/>
                <w:lang w:val="en-GB"/>
              </w:rPr>
            </w:pPr>
            <w:r>
              <w:rPr>
                <w:b/>
                <w:bCs/>
                <w:sz w:val="18"/>
                <w:lang w:val="en-GB"/>
              </w:rPr>
              <w:t>12</w:t>
            </w:r>
          </w:p>
        </w:tc>
        <w:tc>
          <w:tcPr>
            <w:tcW w:w="23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5AD16B34" w14:textId="77777777" w:rsidR="00C51D51" w:rsidRDefault="00C51D51" w:rsidP="005D5414">
            <w:pPr>
              <w:jc w:val="center"/>
              <w:rPr>
                <w:b/>
                <w:bCs/>
                <w:sz w:val="18"/>
                <w:lang w:val="en-GB"/>
              </w:rPr>
            </w:pPr>
            <w:r>
              <w:rPr>
                <w:b/>
                <w:bCs/>
                <w:sz w:val="18"/>
                <w:lang w:val="en-GB"/>
              </w:rPr>
              <w:t>13</w:t>
            </w:r>
          </w:p>
        </w:tc>
        <w:tc>
          <w:tcPr>
            <w:tcW w:w="23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14:paraId="2F0A865A" w14:textId="77777777" w:rsidR="00C51D51" w:rsidRDefault="00C51D51" w:rsidP="005D5414">
            <w:pPr>
              <w:jc w:val="center"/>
              <w:rPr>
                <w:b/>
                <w:bCs/>
                <w:sz w:val="18"/>
                <w:lang w:val="en-GB"/>
              </w:rPr>
            </w:pPr>
            <w:r>
              <w:rPr>
                <w:b/>
                <w:bCs/>
                <w:sz w:val="18"/>
                <w:lang w:val="en-GB"/>
              </w:rPr>
              <w:t>14</w:t>
            </w:r>
          </w:p>
        </w:tc>
        <w:tc>
          <w:tcPr>
            <w:tcW w:w="239" w:type="dxa"/>
            <w:tcBorders>
              <w:top w:val="single" w:sz="4" w:space="0" w:color="000000"/>
              <w:left w:val="single" w:sz="4" w:space="0" w:color="000000"/>
              <w:bottom w:val="single" w:sz="4" w:space="0" w:color="000000"/>
              <w:right w:val="single" w:sz="4" w:space="0" w:color="000000"/>
            </w:tcBorders>
            <w:vAlign w:val="center"/>
          </w:tcPr>
          <w:p w14:paraId="41D10A14" w14:textId="77777777" w:rsidR="00C51D51" w:rsidRDefault="00C51D51" w:rsidP="005D5414">
            <w:pPr>
              <w:jc w:val="center"/>
              <w:rPr>
                <w:b/>
                <w:bCs/>
                <w:sz w:val="18"/>
                <w:lang w:val="en-GB"/>
              </w:rPr>
            </w:pPr>
            <w:r>
              <w:rPr>
                <w:b/>
                <w:bCs/>
                <w:sz w:val="18"/>
                <w:lang w:val="en-GB"/>
              </w:rPr>
              <w:t>15</w:t>
            </w:r>
          </w:p>
        </w:tc>
        <w:tc>
          <w:tcPr>
            <w:tcW w:w="240" w:type="dxa"/>
            <w:tcBorders>
              <w:top w:val="single" w:sz="4" w:space="0" w:color="000000"/>
              <w:left w:val="single" w:sz="4" w:space="0" w:color="000000"/>
              <w:bottom w:val="single" w:sz="4" w:space="0" w:color="000000"/>
              <w:right w:val="single" w:sz="4" w:space="0" w:color="000000"/>
            </w:tcBorders>
            <w:vAlign w:val="center"/>
          </w:tcPr>
          <w:p w14:paraId="0B7C83E0" w14:textId="77777777" w:rsidR="00C51D51" w:rsidRDefault="00C51D51" w:rsidP="005D5414">
            <w:pPr>
              <w:jc w:val="center"/>
              <w:rPr>
                <w:b/>
                <w:bCs/>
                <w:sz w:val="18"/>
                <w:lang w:val="en-GB"/>
              </w:rPr>
            </w:pPr>
            <w:r>
              <w:rPr>
                <w:b/>
                <w:bCs/>
                <w:sz w:val="18"/>
                <w:lang w:val="en-GB"/>
              </w:rPr>
              <w:t>16</w:t>
            </w:r>
          </w:p>
        </w:tc>
        <w:tc>
          <w:tcPr>
            <w:tcW w:w="2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p w14:paraId="42DBDD59" w14:textId="77777777" w:rsidR="00C51D51" w:rsidRDefault="00C51D51" w:rsidP="005D5414">
            <w:pPr>
              <w:jc w:val="center"/>
              <w:rPr>
                <w:b/>
                <w:bCs/>
                <w:sz w:val="18"/>
                <w:lang w:val="en-GB"/>
              </w:rPr>
            </w:pPr>
            <w:r>
              <w:rPr>
                <w:b/>
                <w:bCs/>
                <w:sz w:val="18"/>
                <w:lang w:val="en-GB"/>
              </w:rPr>
              <w:t>17</w:t>
            </w:r>
          </w:p>
        </w:tc>
        <w:tc>
          <w:tcPr>
            <w:tcW w:w="239" w:type="dxa"/>
            <w:tcBorders>
              <w:top w:val="single" w:sz="4" w:space="0" w:color="000000"/>
              <w:left w:val="single" w:sz="4" w:space="0" w:color="000000"/>
              <w:bottom w:val="single" w:sz="4" w:space="0" w:color="000000"/>
              <w:right w:val="single" w:sz="4" w:space="0" w:color="000000"/>
            </w:tcBorders>
            <w:vAlign w:val="center"/>
          </w:tcPr>
          <w:p w14:paraId="07C78949" w14:textId="77777777" w:rsidR="00C51D51" w:rsidRDefault="00C51D51" w:rsidP="005D5414">
            <w:pPr>
              <w:jc w:val="center"/>
              <w:rPr>
                <w:b/>
                <w:bCs/>
                <w:sz w:val="18"/>
                <w:lang w:val="en-GB"/>
              </w:rPr>
            </w:pPr>
            <w:r>
              <w:rPr>
                <w:b/>
                <w:bCs/>
                <w:sz w:val="18"/>
                <w:lang w:val="en-GB"/>
              </w:rPr>
              <w:t>18</w:t>
            </w:r>
          </w:p>
        </w:tc>
        <w:tc>
          <w:tcPr>
            <w:tcW w:w="239" w:type="dxa"/>
            <w:tcBorders>
              <w:top w:val="single" w:sz="4" w:space="0" w:color="000000"/>
              <w:left w:val="single" w:sz="4" w:space="0" w:color="000000"/>
              <w:bottom w:val="single" w:sz="4" w:space="0" w:color="000000"/>
              <w:right w:val="single" w:sz="4" w:space="0" w:color="000000"/>
            </w:tcBorders>
            <w:vAlign w:val="center"/>
          </w:tcPr>
          <w:p w14:paraId="0CEA62DB" w14:textId="77777777" w:rsidR="00C51D51" w:rsidRDefault="00C51D51" w:rsidP="005D5414">
            <w:pPr>
              <w:jc w:val="center"/>
              <w:rPr>
                <w:b/>
                <w:bCs/>
                <w:sz w:val="18"/>
                <w:lang w:val="en-GB"/>
              </w:rPr>
            </w:pPr>
            <w:r>
              <w:rPr>
                <w:b/>
                <w:bCs/>
                <w:sz w:val="18"/>
                <w:lang w:val="en-GB"/>
              </w:rPr>
              <w:t>19</w:t>
            </w:r>
          </w:p>
        </w:tc>
        <w:tc>
          <w:tcPr>
            <w:tcW w:w="240" w:type="dxa"/>
            <w:tcBorders>
              <w:top w:val="single" w:sz="4" w:space="0" w:color="000000"/>
              <w:bottom w:val="single" w:sz="4" w:space="0" w:color="000000"/>
              <w:right w:val="single" w:sz="4" w:space="0" w:color="000000"/>
            </w:tcBorders>
            <w:vAlign w:val="center"/>
          </w:tcPr>
          <w:p w14:paraId="16DF1AEB" w14:textId="77777777" w:rsidR="00C51D51" w:rsidRDefault="00C51D51" w:rsidP="005D5414">
            <w:pPr>
              <w:jc w:val="center"/>
              <w:rPr>
                <w:b/>
                <w:bCs/>
                <w:sz w:val="18"/>
                <w:lang w:val="en-GB"/>
              </w:rPr>
            </w:pPr>
            <w:r>
              <w:rPr>
                <w:b/>
                <w:bCs/>
                <w:sz w:val="18"/>
                <w:lang w:val="en-GB"/>
              </w:rPr>
              <w:t>20</w:t>
            </w:r>
          </w:p>
        </w:tc>
        <w:tc>
          <w:tcPr>
            <w:tcW w:w="238" w:type="dxa"/>
            <w:tcBorders>
              <w:top w:val="single" w:sz="4" w:space="0" w:color="000000"/>
              <w:left w:val="single" w:sz="4" w:space="0" w:color="000000"/>
              <w:bottom w:val="single" w:sz="4" w:space="0" w:color="000000"/>
              <w:right w:val="single" w:sz="4" w:space="0" w:color="000000"/>
            </w:tcBorders>
            <w:vAlign w:val="center"/>
          </w:tcPr>
          <w:p w14:paraId="0818550F" w14:textId="77777777" w:rsidR="00C51D51" w:rsidRDefault="00C51D51" w:rsidP="005D5414">
            <w:pPr>
              <w:jc w:val="center"/>
              <w:rPr>
                <w:b/>
                <w:bCs/>
                <w:sz w:val="18"/>
                <w:lang w:val="en-GB"/>
              </w:rPr>
            </w:pPr>
            <w:r>
              <w:rPr>
                <w:b/>
                <w:bCs/>
                <w:sz w:val="18"/>
                <w:lang w:val="en-GB"/>
              </w:rPr>
              <w:t>21</w:t>
            </w:r>
          </w:p>
        </w:tc>
        <w:tc>
          <w:tcPr>
            <w:tcW w:w="239" w:type="dxa"/>
            <w:tcBorders>
              <w:top w:val="single" w:sz="4" w:space="0" w:color="000000"/>
              <w:left w:val="single" w:sz="4" w:space="0" w:color="000000"/>
              <w:bottom w:val="single" w:sz="4" w:space="0" w:color="000000"/>
              <w:right w:val="single" w:sz="4" w:space="0" w:color="000000"/>
            </w:tcBorders>
            <w:vAlign w:val="center"/>
          </w:tcPr>
          <w:p w14:paraId="2883CFF5" w14:textId="77777777" w:rsidR="00C51D51" w:rsidRDefault="00C51D51" w:rsidP="005D5414">
            <w:pPr>
              <w:jc w:val="center"/>
              <w:rPr>
                <w:b/>
                <w:bCs/>
                <w:sz w:val="18"/>
                <w:lang w:val="en-GB"/>
              </w:rPr>
            </w:pPr>
            <w:r>
              <w:rPr>
                <w:b/>
                <w:bCs/>
                <w:sz w:val="18"/>
                <w:lang w:val="en-GB"/>
              </w:rPr>
              <w:t>22</w:t>
            </w:r>
          </w:p>
        </w:tc>
        <w:tc>
          <w:tcPr>
            <w:tcW w:w="240" w:type="dxa"/>
            <w:tcBorders>
              <w:top w:val="single" w:sz="4" w:space="0" w:color="000000"/>
              <w:left w:val="single" w:sz="4" w:space="0" w:color="000000"/>
              <w:bottom w:val="single" w:sz="4" w:space="0" w:color="000000"/>
              <w:right w:val="single" w:sz="4" w:space="0" w:color="000000"/>
            </w:tcBorders>
            <w:vAlign w:val="center"/>
          </w:tcPr>
          <w:p w14:paraId="63CDA39F" w14:textId="77777777" w:rsidR="00C51D51" w:rsidRDefault="00C51D51" w:rsidP="005D5414">
            <w:pPr>
              <w:jc w:val="center"/>
              <w:rPr>
                <w:b/>
                <w:bCs/>
                <w:sz w:val="18"/>
                <w:lang w:val="en-GB"/>
              </w:rPr>
            </w:pPr>
            <w:r>
              <w:rPr>
                <w:b/>
                <w:bCs/>
                <w:sz w:val="18"/>
                <w:lang w:val="en-GB"/>
              </w:rPr>
              <w:t>23</w:t>
            </w:r>
          </w:p>
        </w:tc>
        <w:tc>
          <w:tcPr>
            <w:tcW w:w="271" w:type="dxa"/>
            <w:tcBorders>
              <w:top w:val="single" w:sz="4" w:space="0" w:color="000000"/>
              <w:left w:val="single" w:sz="4" w:space="0" w:color="000000"/>
              <w:bottom w:val="single" w:sz="4" w:space="0" w:color="000000"/>
              <w:right w:val="single" w:sz="4" w:space="0" w:color="000000"/>
            </w:tcBorders>
            <w:vAlign w:val="center"/>
          </w:tcPr>
          <w:p w14:paraId="630AFEC0" w14:textId="77777777" w:rsidR="00C51D51" w:rsidRDefault="00C51D51" w:rsidP="005D5414">
            <w:pPr>
              <w:jc w:val="center"/>
              <w:rPr>
                <w:b/>
                <w:bCs/>
                <w:sz w:val="18"/>
                <w:lang w:val="en-GB"/>
              </w:rPr>
            </w:pPr>
            <w:r>
              <w:rPr>
                <w:b/>
                <w:bCs/>
                <w:sz w:val="18"/>
                <w:lang w:val="en-GB"/>
              </w:rPr>
              <w:t>24</w:t>
            </w:r>
          </w:p>
        </w:tc>
      </w:tr>
      <w:tr w:rsidR="00C51D51" w14:paraId="2124E65F" w14:textId="77777777" w:rsidTr="00C51D51">
        <w:trPr>
          <w:cantSplit/>
          <w:trHeight w:val="23"/>
        </w:trPr>
        <w:tc>
          <w:tcPr>
            <w:tcW w:w="486" w:type="dxa"/>
            <w:tcBorders>
              <w:top w:val="single" w:sz="4" w:space="0" w:color="000000"/>
              <w:left w:val="single" w:sz="4" w:space="0" w:color="000000"/>
              <w:bottom w:val="single" w:sz="4" w:space="0" w:color="000000"/>
              <w:right w:val="single" w:sz="4" w:space="0" w:color="000000"/>
            </w:tcBorders>
          </w:tcPr>
          <w:p w14:paraId="2A6827A7" w14:textId="53053005" w:rsidR="00C51D51" w:rsidRDefault="00C51D51" w:rsidP="005D5414">
            <w:pPr>
              <w:jc w:val="center"/>
              <w:rPr>
                <w:sz w:val="18"/>
                <w:lang w:val="en-GB"/>
              </w:rPr>
            </w:pPr>
            <w:r>
              <w:rPr>
                <w:sz w:val="18"/>
                <w:lang w:val="en-GB"/>
              </w:rPr>
              <w:t>A1)</w:t>
            </w:r>
          </w:p>
        </w:tc>
        <w:tc>
          <w:tcPr>
            <w:tcW w:w="2690" w:type="dxa"/>
            <w:tcBorders>
              <w:top w:val="single" w:sz="4" w:space="0" w:color="000000"/>
              <w:left w:val="single" w:sz="4" w:space="0" w:color="000000"/>
              <w:bottom w:val="single" w:sz="4" w:space="0" w:color="000000"/>
              <w:right w:val="single" w:sz="4" w:space="0" w:color="000000"/>
            </w:tcBorders>
            <w:vAlign w:val="bottom"/>
          </w:tcPr>
          <w:p w14:paraId="78C5E8BD" w14:textId="2D0259CD" w:rsidR="00C51D51" w:rsidRPr="00A57818" w:rsidRDefault="00C51D51" w:rsidP="005D5414">
            <w:pPr>
              <w:rPr>
                <w:b/>
                <w:bCs/>
                <w:i/>
                <w:iCs/>
                <w:sz w:val="18"/>
                <w:szCs w:val="18"/>
                <w:lang w:val="en-GB"/>
              </w:rPr>
            </w:pPr>
            <w:r w:rsidRPr="00A57818">
              <w:rPr>
                <w:b/>
                <w:bCs/>
                <w:i/>
                <w:iCs/>
                <w:sz w:val="18"/>
                <w:szCs w:val="18"/>
              </w:rPr>
              <w:t>Literature review</w:t>
            </w:r>
          </w:p>
        </w:tc>
        <w:tc>
          <w:tcPr>
            <w:tcW w:w="23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5B7E87E7" w14:textId="77777777" w:rsidR="00C51D51" w:rsidRDefault="00C51D51" w:rsidP="005D5414">
            <w:pPr>
              <w:rPr>
                <w:sz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2030A2D4" w14:textId="77777777" w:rsidR="00C51D51" w:rsidRDefault="00C51D51" w:rsidP="005D5414">
            <w:pPr>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04E366CD" w14:textId="77777777" w:rsidR="00C51D51" w:rsidRDefault="00C51D51" w:rsidP="005D5414">
            <w:pP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22EB7A66" w14:textId="77777777" w:rsidR="00C51D51" w:rsidRDefault="00C51D51" w:rsidP="005D5414">
            <w:pPr>
              <w:snapToGrid w:val="0"/>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C3702C" w14:textId="77777777" w:rsidR="00C51D51" w:rsidRDefault="00C51D51" w:rsidP="005D5414">
            <w:pPr>
              <w:snapToGrid w:val="0"/>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AB32F02" w14:textId="77777777" w:rsidR="00C51D51" w:rsidRDefault="00C51D51" w:rsidP="005D5414">
            <w:pPr>
              <w:snapToGrid w:val="0"/>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71F568F" w14:textId="77777777" w:rsidR="00C51D51" w:rsidRDefault="00C51D51" w:rsidP="005D5414">
            <w:pPr>
              <w:snapToGrid w:val="0"/>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848AF4D" w14:textId="77777777" w:rsidR="00C51D51" w:rsidRDefault="00C51D51" w:rsidP="005D5414">
            <w:pPr>
              <w:rPr>
                <w:sz w:val="18"/>
                <w:lang w:val="en-GB"/>
              </w:rPr>
            </w:pPr>
          </w:p>
        </w:tc>
        <w:tc>
          <w:tcPr>
            <w:tcW w:w="22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3C3D62F3" w14:textId="77777777" w:rsidR="00C51D51" w:rsidRDefault="00C51D51" w:rsidP="005D5414">
            <w:pP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779E07B" w14:textId="561D4719" w:rsidR="00C51D51" w:rsidRDefault="00C51D51" w:rsidP="005D5414">
            <w:pPr>
              <w:rPr>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9A5C1C6" w14:textId="77777777" w:rsidR="00C51D51" w:rsidRDefault="00C51D51" w:rsidP="005D5414">
            <w:pPr>
              <w:snapToGrid w:val="0"/>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707A2C4" w14:textId="77777777" w:rsidR="00C51D51" w:rsidRDefault="00C51D51" w:rsidP="005D5414">
            <w:pPr>
              <w:snapToGrid w:val="0"/>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AFC313C" w14:textId="77777777" w:rsidR="00C51D51" w:rsidRDefault="00C51D51" w:rsidP="005D5414">
            <w:pPr>
              <w:snapToGrid w:val="0"/>
              <w:rPr>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7F9CAB3" w14:textId="77777777" w:rsidR="00C51D51" w:rsidRDefault="00C51D51" w:rsidP="005D5414">
            <w:pPr>
              <w:snapToGrid w:val="0"/>
              <w:rPr>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4E21145" w14:textId="77777777" w:rsidR="00C51D51" w:rsidRDefault="00C51D51" w:rsidP="005D5414">
            <w:pPr>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FBD282E" w14:textId="77777777" w:rsidR="00C51D51" w:rsidRDefault="00C51D51" w:rsidP="005D5414">
            <w:pPr>
              <w:snapToGrid w:val="0"/>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6BB5BAE" w14:textId="77777777" w:rsidR="00C51D51" w:rsidRDefault="00C51D51" w:rsidP="005D5414">
            <w:pPr>
              <w:snapToGrid w:val="0"/>
              <w:rPr>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1CB8FC81" w14:textId="77777777" w:rsidR="00C51D51" w:rsidRDefault="00C51D51" w:rsidP="005D5414">
            <w:pPr>
              <w:pStyle w:val="Header"/>
              <w:tabs>
                <w:tab w:val="clear" w:pos="4819"/>
                <w:tab w:val="clear" w:pos="9638"/>
              </w:tabs>
              <w:snapToGrid w:val="0"/>
              <w:spacing w:line="240" w:lineRule="auto"/>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FBB8F9D" w14:textId="77777777" w:rsidR="00C51D51" w:rsidRDefault="00C51D51" w:rsidP="005D5414">
            <w:pPr>
              <w:snapToGrid w:val="0"/>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981876C" w14:textId="77777777" w:rsidR="00C51D51" w:rsidRDefault="00C51D51" w:rsidP="005D5414">
            <w:pPr>
              <w:rPr>
                <w:sz w:val="18"/>
                <w:lang w:val="en-GB"/>
              </w:rPr>
            </w:pPr>
          </w:p>
        </w:tc>
        <w:tc>
          <w:tcPr>
            <w:tcW w:w="240" w:type="dxa"/>
            <w:tcBorders>
              <w:top w:val="single" w:sz="4" w:space="0" w:color="000000"/>
              <w:bottom w:val="single" w:sz="4" w:space="0" w:color="000000"/>
              <w:right w:val="single" w:sz="4" w:space="0" w:color="000000"/>
            </w:tcBorders>
            <w:shd w:val="clear" w:color="auto" w:fill="595959" w:themeFill="text1" w:themeFillTint="A6"/>
            <w:vAlign w:val="bottom"/>
          </w:tcPr>
          <w:p w14:paraId="59353125" w14:textId="77777777" w:rsidR="00C51D51" w:rsidRDefault="00C51D51" w:rsidP="005D5414">
            <w:pPr>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8AB3C65" w14:textId="77777777" w:rsidR="00C51D51" w:rsidRDefault="00C51D51" w:rsidP="005D5414">
            <w:pPr>
              <w:snapToGrid w:val="0"/>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C38D45F" w14:textId="77777777" w:rsidR="00C51D51" w:rsidRDefault="00C51D51" w:rsidP="005D5414">
            <w:pPr>
              <w:snapToGrid w:val="0"/>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B3806A4" w14:textId="77777777" w:rsidR="00C51D51" w:rsidRDefault="00C51D51" w:rsidP="005D5414">
            <w:pPr>
              <w:snapToGrid w:val="0"/>
              <w:rPr>
                <w:sz w:val="18"/>
                <w:lang w:val="en-GB"/>
              </w:rPr>
            </w:pPr>
          </w:p>
        </w:tc>
        <w:tc>
          <w:tcPr>
            <w:tcW w:w="27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F63C262" w14:textId="77777777" w:rsidR="00C51D51" w:rsidRDefault="00C51D51" w:rsidP="005D5414">
            <w:pPr>
              <w:snapToGrid w:val="0"/>
              <w:rPr>
                <w:sz w:val="18"/>
                <w:lang w:val="en-GB"/>
              </w:rPr>
            </w:pPr>
          </w:p>
        </w:tc>
      </w:tr>
      <w:tr w:rsidR="00C51D51" w:rsidRPr="00C51D51" w14:paraId="2059B67A" w14:textId="77777777" w:rsidTr="00C51D51">
        <w:trPr>
          <w:cantSplit/>
          <w:trHeight w:val="23"/>
        </w:trPr>
        <w:tc>
          <w:tcPr>
            <w:tcW w:w="486" w:type="dxa"/>
            <w:tcBorders>
              <w:top w:val="single" w:sz="4" w:space="0" w:color="000000"/>
              <w:left w:val="single" w:sz="4" w:space="0" w:color="000000"/>
              <w:bottom w:val="single" w:sz="4" w:space="0" w:color="000000"/>
              <w:right w:val="single" w:sz="4" w:space="0" w:color="000000"/>
            </w:tcBorders>
          </w:tcPr>
          <w:p w14:paraId="0B0C17A2" w14:textId="0A1155F9" w:rsidR="00C51D51" w:rsidRDefault="00C51D51" w:rsidP="00A57818">
            <w:pPr>
              <w:rPr>
                <w:sz w:val="18"/>
                <w:lang w:val="en-GB"/>
              </w:rPr>
            </w:pPr>
            <w:r>
              <w:rPr>
                <w:sz w:val="18"/>
                <w:lang w:val="en-GB"/>
              </w:rPr>
              <w:t xml:space="preserve">  A2)</w:t>
            </w:r>
          </w:p>
        </w:tc>
        <w:tc>
          <w:tcPr>
            <w:tcW w:w="2690" w:type="dxa"/>
            <w:tcBorders>
              <w:top w:val="single" w:sz="4" w:space="0" w:color="000000"/>
              <w:left w:val="single" w:sz="4" w:space="0" w:color="000000"/>
              <w:bottom w:val="single" w:sz="4" w:space="0" w:color="000000"/>
              <w:right w:val="single" w:sz="4" w:space="0" w:color="000000"/>
            </w:tcBorders>
            <w:vAlign w:val="bottom"/>
          </w:tcPr>
          <w:p w14:paraId="69F3595F" w14:textId="5EA192EB" w:rsidR="00C51D51" w:rsidRPr="00A57818" w:rsidRDefault="00C51D51" w:rsidP="005D5414">
            <w:pPr>
              <w:rPr>
                <w:b/>
                <w:bCs/>
                <w:i/>
                <w:iCs/>
                <w:sz w:val="18"/>
                <w:szCs w:val="18"/>
                <w:lang w:val="en-GB"/>
              </w:rPr>
            </w:pPr>
            <w:r w:rsidRPr="00A57818">
              <w:rPr>
                <w:b/>
                <w:bCs/>
                <w:i/>
                <w:iCs/>
                <w:spacing w:val="1"/>
                <w:sz w:val="18"/>
                <w:szCs w:val="18"/>
                <w:lang w:val="en-GB"/>
              </w:rPr>
              <w:t xml:space="preserve">Optimization and </w:t>
            </w:r>
            <w:r w:rsidRPr="00A57818">
              <w:rPr>
                <w:b/>
                <w:bCs/>
                <w:i/>
                <w:iCs/>
                <w:sz w:val="18"/>
                <w:szCs w:val="18"/>
                <w:lang w:val="en-GB"/>
              </w:rPr>
              <w:t>development</w:t>
            </w:r>
            <w:r w:rsidRPr="00A57818">
              <w:rPr>
                <w:b/>
                <w:bCs/>
                <w:i/>
                <w:iCs/>
                <w:spacing w:val="1"/>
                <w:sz w:val="18"/>
                <w:szCs w:val="18"/>
                <w:lang w:val="en-GB"/>
              </w:rPr>
              <w:t xml:space="preserve"> </w:t>
            </w:r>
            <w:r w:rsidRPr="00A57818">
              <w:rPr>
                <w:b/>
                <w:bCs/>
                <w:i/>
                <w:iCs/>
                <w:sz w:val="18"/>
                <w:szCs w:val="18"/>
                <w:lang w:val="en-GB"/>
              </w:rPr>
              <w:t>of better protocols and methods to evaluate pesticide deposition</w:t>
            </w:r>
          </w:p>
        </w:tc>
        <w:tc>
          <w:tcPr>
            <w:tcW w:w="23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37B88234" w14:textId="77777777" w:rsidR="00C51D51" w:rsidRDefault="00C51D51" w:rsidP="005D5414">
            <w:pPr>
              <w:rPr>
                <w:sz w:val="18"/>
                <w:lang w:val="en-GB"/>
              </w:rPr>
            </w:pPr>
            <w:r>
              <w:rPr>
                <w:sz w:val="18"/>
                <w:lang w:val="en-GB"/>
              </w:rPr>
              <w:t> </w:t>
            </w:r>
          </w:p>
        </w:tc>
        <w:tc>
          <w:tcPr>
            <w:tcW w:w="23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3C67E5EC" w14:textId="77777777" w:rsidR="00C51D51" w:rsidRDefault="00C51D51" w:rsidP="005D5414">
            <w:pPr>
              <w:rPr>
                <w:sz w:val="18"/>
                <w:lang w:val="en-GB"/>
              </w:rPr>
            </w:pPr>
            <w:r>
              <w:rPr>
                <w:sz w:val="18"/>
                <w:lang w:val="en-GB"/>
              </w:rPr>
              <w:t> </w:t>
            </w:r>
          </w:p>
        </w:tc>
        <w:tc>
          <w:tcPr>
            <w:tcW w:w="23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78EC7130" w14:textId="77777777" w:rsidR="00C51D51" w:rsidRDefault="00C51D51" w:rsidP="005D5414">
            <w:pPr>
              <w:rPr>
                <w:sz w:val="18"/>
                <w:lang w:val="en-GB"/>
              </w:rPr>
            </w:pPr>
            <w:r>
              <w:rPr>
                <w:sz w:val="18"/>
                <w:lang w:val="en-GB"/>
              </w:rPr>
              <w:t> </w:t>
            </w: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21BF3234" w14:textId="77777777" w:rsidR="00C51D51" w:rsidRDefault="00C51D51" w:rsidP="005D5414">
            <w:pPr>
              <w:snapToGrid w:val="0"/>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F5C0CB" w14:textId="77777777" w:rsidR="00C51D51" w:rsidRDefault="00C51D51" w:rsidP="005D5414">
            <w:pPr>
              <w:snapToGrid w:val="0"/>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4F205A8" w14:textId="77777777" w:rsidR="00C51D51" w:rsidRDefault="00C51D51" w:rsidP="005D5414">
            <w:pPr>
              <w:snapToGrid w:val="0"/>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3CFFD0A" w14:textId="77777777" w:rsidR="00C51D51" w:rsidRDefault="00C51D51" w:rsidP="005D5414">
            <w:pPr>
              <w:snapToGrid w:val="0"/>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D2B179D" w14:textId="77777777" w:rsidR="00C51D51" w:rsidRDefault="00C51D51" w:rsidP="005D5414">
            <w:pPr>
              <w:rPr>
                <w:sz w:val="18"/>
                <w:lang w:val="en-GB"/>
              </w:rPr>
            </w:pPr>
            <w:r>
              <w:rPr>
                <w:sz w:val="18"/>
                <w:lang w:val="en-GB"/>
              </w:rPr>
              <w:t> </w:t>
            </w:r>
          </w:p>
        </w:tc>
        <w:tc>
          <w:tcPr>
            <w:tcW w:w="228" w:type="dxa"/>
            <w:tcBorders>
              <w:top w:val="single" w:sz="4" w:space="0" w:color="000000"/>
              <w:left w:val="single" w:sz="4" w:space="0" w:color="000000"/>
              <w:bottom w:val="single" w:sz="4" w:space="0" w:color="000000"/>
              <w:right w:val="single" w:sz="4" w:space="0" w:color="000000"/>
            </w:tcBorders>
          </w:tcPr>
          <w:p w14:paraId="044DDC99" w14:textId="77777777" w:rsidR="00C51D51" w:rsidRDefault="00C51D51" w:rsidP="005D5414">
            <w:pPr>
              <w:rPr>
                <w:sz w:val="18"/>
                <w:lang w:val="en-GB"/>
              </w:rPr>
            </w:pPr>
          </w:p>
        </w:tc>
        <w:tc>
          <w:tcPr>
            <w:tcW w:w="23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5935B79A" w14:textId="1A09C817" w:rsidR="00C51D51" w:rsidRDefault="00C51D51" w:rsidP="005D5414">
            <w:pPr>
              <w:rPr>
                <w:sz w:val="18"/>
                <w:lang w:val="en-GB"/>
              </w:rPr>
            </w:pPr>
            <w:r>
              <w:rPr>
                <w:sz w:val="18"/>
                <w:lang w:val="en-GB"/>
              </w:rPr>
              <w:t> </w:t>
            </w:r>
          </w:p>
        </w:tc>
        <w:tc>
          <w:tcPr>
            <w:tcW w:w="23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7CD1796A" w14:textId="77777777" w:rsidR="00C51D51" w:rsidRDefault="00C51D51" w:rsidP="005D5414">
            <w:pPr>
              <w:snapToGrid w:val="0"/>
              <w:rPr>
                <w:sz w:val="18"/>
                <w:lang w:val="en-GB"/>
              </w:rPr>
            </w:pPr>
          </w:p>
        </w:tc>
        <w:tc>
          <w:tcPr>
            <w:tcW w:w="2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0B2BDBFC" w14:textId="77777777" w:rsidR="00C51D51" w:rsidRDefault="00C51D51" w:rsidP="005D5414">
            <w:pPr>
              <w:snapToGrid w:val="0"/>
              <w:rPr>
                <w:sz w:val="18"/>
                <w:lang w:val="en-GB"/>
              </w:rPr>
            </w:pPr>
          </w:p>
        </w:tc>
        <w:tc>
          <w:tcPr>
            <w:tcW w:w="2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2CA30B6B" w14:textId="77777777" w:rsidR="00C51D51" w:rsidRDefault="00C51D51" w:rsidP="005D5414">
            <w:pPr>
              <w:snapToGrid w:val="0"/>
              <w:rPr>
                <w:sz w:val="18"/>
                <w:lang w:val="en-GB"/>
              </w:rPr>
            </w:pPr>
          </w:p>
        </w:tc>
        <w:tc>
          <w:tcPr>
            <w:tcW w:w="23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05F9DC8B" w14:textId="77777777" w:rsidR="00C51D51" w:rsidRDefault="00C51D51" w:rsidP="005D5414">
            <w:pPr>
              <w:snapToGrid w:val="0"/>
              <w:rPr>
                <w:sz w:val="18"/>
                <w:lang w:val="en-GB"/>
              </w:rPr>
            </w:pPr>
          </w:p>
        </w:tc>
        <w:tc>
          <w:tcPr>
            <w:tcW w:w="23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5D8E7DB6" w14:textId="77777777" w:rsidR="00C51D51" w:rsidRDefault="00C51D51" w:rsidP="005D541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vAlign w:val="bottom"/>
          </w:tcPr>
          <w:p w14:paraId="3E799851" w14:textId="77777777" w:rsidR="00C51D51" w:rsidRDefault="00C51D51" w:rsidP="005D5414">
            <w:pPr>
              <w:snapToGrid w:val="0"/>
              <w:rPr>
                <w:sz w:val="18"/>
                <w:lang w:val="en-GB"/>
              </w:rPr>
            </w:pPr>
          </w:p>
        </w:tc>
        <w:tc>
          <w:tcPr>
            <w:tcW w:w="240" w:type="dxa"/>
            <w:tcBorders>
              <w:top w:val="single" w:sz="4" w:space="0" w:color="000000"/>
              <w:left w:val="single" w:sz="4" w:space="0" w:color="000000"/>
              <w:bottom w:val="single" w:sz="4" w:space="0" w:color="000000"/>
              <w:right w:val="single" w:sz="4" w:space="0" w:color="000000"/>
            </w:tcBorders>
            <w:vAlign w:val="bottom"/>
          </w:tcPr>
          <w:p w14:paraId="59D5362A" w14:textId="77777777" w:rsidR="00C51D51" w:rsidRDefault="00C51D51" w:rsidP="005D5414">
            <w:pPr>
              <w:snapToGrid w:val="0"/>
              <w:rPr>
                <w:sz w:val="18"/>
                <w:lang w:val="en-GB"/>
              </w:rPr>
            </w:pPr>
          </w:p>
        </w:tc>
        <w:tc>
          <w:tcPr>
            <w:tcW w:w="2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p w14:paraId="638BC1D2" w14:textId="77777777" w:rsidR="00C51D51" w:rsidRDefault="00C51D51" w:rsidP="005D5414">
            <w:pPr>
              <w:pStyle w:val="Header"/>
              <w:tabs>
                <w:tab w:val="clear" w:pos="4819"/>
                <w:tab w:val="clear" w:pos="9638"/>
              </w:tabs>
              <w:snapToGrid w:val="0"/>
              <w:spacing w:line="240" w:lineRule="auto"/>
              <w:rPr>
                <w:sz w:val="18"/>
                <w:lang w:val="en-GB"/>
              </w:rPr>
            </w:pPr>
          </w:p>
        </w:tc>
        <w:tc>
          <w:tcPr>
            <w:tcW w:w="239" w:type="dxa"/>
            <w:tcBorders>
              <w:top w:val="single" w:sz="4" w:space="0" w:color="000000"/>
              <w:left w:val="single" w:sz="4" w:space="0" w:color="000000"/>
              <w:bottom w:val="single" w:sz="4" w:space="0" w:color="000000"/>
              <w:right w:val="single" w:sz="4" w:space="0" w:color="000000"/>
            </w:tcBorders>
            <w:vAlign w:val="bottom"/>
          </w:tcPr>
          <w:p w14:paraId="039789F5" w14:textId="77777777" w:rsidR="00C51D51" w:rsidRDefault="00C51D51" w:rsidP="005D5414">
            <w:pPr>
              <w:snapToGrid w:val="0"/>
              <w:rPr>
                <w:sz w:val="18"/>
                <w:lang w:val="en-GB"/>
              </w:rPr>
            </w:pPr>
          </w:p>
        </w:tc>
        <w:tc>
          <w:tcPr>
            <w:tcW w:w="239" w:type="dxa"/>
            <w:tcBorders>
              <w:top w:val="single" w:sz="4" w:space="0" w:color="000000"/>
              <w:left w:val="single" w:sz="4" w:space="0" w:color="000000"/>
              <w:bottom w:val="single" w:sz="4" w:space="0" w:color="000000"/>
              <w:right w:val="single" w:sz="4" w:space="0" w:color="000000"/>
            </w:tcBorders>
            <w:vAlign w:val="bottom"/>
          </w:tcPr>
          <w:p w14:paraId="6794285C" w14:textId="77777777" w:rsidR="00C51D51" w:rsidRDefault="00C51D51" w:rsidP="005D5414">
            <w:pPr>
              <w:rPr>
                <w:sz w:val="18"/>
                <w:lang w:val="en-GB"/>
              </w:rPr>
            </w:pPr>
            <w:r>
              <w:rPr>
                <w:sz w:val="18"/>
                <w:lang w:val="en-GB"/>
              </w:rPr>
              <w:t> </w:t>
            </w:r>
          </w:p>
        </w:tc>
        <w:tc>
          <w:tcPr>
            <w:tcW w:w="240" w:type="dxa"/>
            <w:tcBorders>
              <w:top w:val="single" w:sz="4" w:space="0" w:color="000000"/>
              <w:bottom w:val="single" w:sz="4" w:space="0" w:color="000000"/>
              <w:right w:val="single" w:sz="4" w:space="0" w:color="000000"/>
            </w:tcBorders>
            <w:vAlign w:val="bottom"/>
          </w:tcPr>
          <w:p w14:paraId="39DD3FA4" w14:textId="77777777" w:rsidR="00C51D51" w:rsidRDefault="00C51D51" w:rsidP="005D541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vAlign w:val="bottom"/>
          </w:tcPr>
          <w:p w14:paraId="77DF57D5" w14:textId="77777777" w:rsidR="00C51D51" w:rsidRDefault="00C51D51" w:rsidP="005D5414">
            <w:pPr>
              <w:snapToGrid w:val="0"/>
              <w:rPr>
                <w:sz w:val="18"/>
                <w:lang w:val="en-GB"/>
              </w:rPr>
            </w:pPr>
          </w:p>
        </w:tc>
        <w:tc>
          <w:tcPr>
            <w:tcW w:w="239" w:type="dxa"/>
            <w:tcBorders>
              <w:top w:val="single" w:sz="4" w:space="0" w:color="000000"/>
              <w:left w:val="single" w:sz="4" w:space="0" w:color="000000"/>
              <w:bottom w:val="single" w:sz="4" w:space="0" w:color="000000"/>
              <w:right w:val="single" w:sz="4" w:space="0" w:color="000000"/>
            </w:tcBorders>
            <w:vAlign w:val="bottom"/>
          </w:tcPr>
          <w:p w14:paraId="4E397DBD" w14:textId="77777777" w:rsidR="00C51D51" w:rsidRDefault="00C51D51" w:rsidP="005D5414">
            <w:pPr>
              <w:snapToGrid w:val="0"/>
              <w:rPr>
                <w:sz w:val="18"/>
                <w:lang w:val="en-GB"/>
              </w:rPr>
            </w:pPr>
          </w:p>
        </w:tc>
        <w:tc>
          <w:tcPr>
            <w:tcW w:w="240" w:type="dxa"/>
            <w:tcBorders>
              <w:top w:val="single" w:sz="4" w:space="0" w:color="000000"/>
              <w:left w:val="single" w:sz="4" w:space="0" w:color="000000"/>
              <w:bottom w:val="single" w:sz="4" w:space="0" w:color="000000"/>
              <w:right w:val="single" w:sz="4" w:space="0" w:color="000000"/>
            </w:tcBorders>
            <w:vAlign w:val="bottom"/>
          </w:tcPr>
          <w:p w14:paraId="0E99A324" w14:textId="77777777" w:rsidR="00C51D51" w:rsidRDefault="00C51D51" w:rsidP="005D5414">
            <w:pPr>
              <w:snapToGrid w:val="0"/>
              <w:rPr>
                <w:sz w:val="18"/>
                <w:lang w:val="en-GB"/>
              </w:rPr>
            </w:pPr>
          </w:p>
        </w:tc>
        <w:tc>
          <w:tcPr>
            <w:tcW w:w="271" w:type="dxa"/>
            <w:tcBorders>
              <w:top w:val="single" w:sz="4" w:space="0" w:color="000000"/>
              <w:left w:val="single" w:sz="4" w:space="0" w:color="000000"/>
              <w:bottom w:val="single" w:sz="4" w:space="0" w:color="000000"/>
              <w:right w:val="single" w:sz="4" w:space="0" w:color="000000"/>
            </w:tcBorders>
            <w:vAlign w:val="bottom"/>
          </w:tcPr>
          <w:p w14:paraId="371449A3" w14:textId="77777777" w:rsidR="00C51D51" w:rsidRDefault="00C51D51" w:rsidP="005D5414">
            <w:pPr>
              <w:snapToGrid w:val="0"/>
              <w:rPr>
                <w:sz w:val="18"/>
                <w:lang w:val="en-GB"/>
              </w:rPr>
            </w:pPr>
          </w:p>
        </w:tc>
      </w:tr>
      <w:tr w:rsidR="00C51D51" w:rsidRPr="00C51D51" w14:paraId="1D863B2A" w14:textId="77777777" w:rsidTr="00C51D51">
        <w:trPr>
          <w:cantSplit/>
          <w:trHeight w:val="23"/>
        </w:trPr>
        <w:tc>
          <w:tcPr>
            <w:tcW w:w="486" w:type="dxa"/>
            <w:tcBorders>
              <w:top w:val="single" w:sz="4" w:space="0" w:color="000000"/>
              <w:left w:val="single" w:sz="4" w:space="0" w:color="000000"/>
              <w:bottom w:val="single" w:sz="4" w:space="0" w:color="000000"/>
              <w:right w:val="single" w:sz="4" w:space="0" w:color="000000"/>
            </w:tcBorders>
          </w:tcPr>
          <w:p w14:paraId="5E5BBB56" w14:textId="0624E245" w:rsidR="00C51D51" w:rsidRDefault="00C51D51" w:rsidP="005D5414">
            <w:pPr>
              <w:jc w:val="center"/>
              <w:rPr>
                <w:sz w:val="18"/>
                <w:lang w:val="en-GB"/>
              </w:rPr>
            </w:pPr>
            <w:r>
              <w:rPr>
                <w:sz w:val="18"/>
                <w:lang w:val="en-GB"/>
              </w:rPr>
              <w:t>A3)</w:t>
            </w:r>
          </w:p>
        </w:tc>
        <w:tc>
          <w:tcPr>
            <w:tcW w:w="2690" w:type="dxa"/>
            <w:tcBorders>
              <w:top w:val="single" w:sz="4" w:space="0" w:color="000000"/>
              <w:left w:val="single" w:sz="4" w:space="0" w:color="000000"/>
              <w:bottom w:val="single" w:sz="4" w:space="0" w:color="000000"/>
            </w:tcBorders>
            <w:vAlign w:val="bottom"/>
          </w:tcPr>
          <w:p w14:paraId="002EB23B" w14:textId="142443CC" w:rsidR="00C51D51" w:rsidRPr="00A57818" w:rsidRDefault="00C51D51" w:rsidP="005D5414">
            <w:pPr>
              <w:rPr>
                <w:b/>
                <w:bCs/>
                <w:i/>
                <w:iCs/>
                <w:sz w:val="18"/>
                <w:lang w:val="en-GB"/>
              </w:rPr>
            </w:pPr>
            <w:r w:rsidRPr="00A57818">
              <w:rPr>
                <w:b/>
                <w:bCs/>
                <w:i/>
                <w:iCs/>
                <w:sz w:val="18"/>
                <w:szCs w:val="18"/>
                <w:lang w:val="en-GB"/>
              </w:rPr>
              <w:t>Development of sensor-based solutions for the detection of pesticides in fruits</w:t>
            </w:r>
          </w:p>
        </w:tc>
        <w:tc>
          <w:tcPr>
            <w:tcW w:w="23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A7828B3" w14:textId="77777777" w:rsidR="00C51D51" w:rsidRDefault="00C51D51" w:rsidP="005D5414">
            <w:pPr>
              <w:rPr>
                <w:sz w:val="18"/>
                <w:lang w:val="en-GB"/>
              </w:rPr>
            </w:pPr>
            <w:r>
              <w:rPr>
                <w:sz w:val="18"/>
                <w:lang w:val="en-GB"/>
              </w:rPr>
              <w:t> </w:t>
            </w:r>
          </w:p>
        </w:tc>
        <w:tc>
          <w:tcPr>
            <w:tcW w:w="233"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EBE1567" w14:textId="77777777" w:rsidR="00C51D51" w:rsidRDefault="00C51D51" w:rsidP="005D5414">
            <w:pPr>
              <w:rPr>
                <w:sz w:val="18"/>
                <w:lang w:val="en-GB"/>
              </w:rPr>
            </w:pPr>
            <w:r>
              <w:rPr>
                <w:sz w:val="18"/>
                <w:lang w:val="en-GB"/>
              </w:rPr>
              <w:t> </w:t>
            </w:r>
          </w:p>
        </w:tc>
        <w:tc>
          <w:tcPr>
            <w:tcW w:w="231"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D47BF02" w14:textId="77777777" w:rsidR="00C51D51" w:rsidRDefault="00C51D51" w:rsidP="005D5414">
            <w:pPr>
              <w:rPr>
                <w:sz w:val="18"/>
                <w:lang w:val="en-GB"/>
              </w:rPr>
            </w:pPr>
            <w:r>
              <w:rPr>
                <w:sz w:val="18"/>
                <w:lang w:val="en-GB"/>
              </w:rPr>
              <w:t> </w:t>
            </w:r>
          </w:p>
        </w:tc>
        <w:tc>
          <w:tcPr>
            <w:tcW w:w="23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4776A4E" w14:textId="77777777" w:rsidR="00C51D51" w:rsidRDefault="00C51D51" w:rsidP="005D5414">
            <w:pPr>
              <w:snapToGrid w:val="0"/>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435EF53" w14:textId="77777777" w:rsidR="00C51D51" w:rsidRDefault="00C51D51" w:rsidP="005D5414">
            <w:pPr>
              <w:snapToGrid w:val="0"/>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42B3DD0" w14:textId="77777777" w:rsidR="00C51D51" w:rsidRDefault="00C51D51" w:rsidP="005D5414">
            <w:pPr>
              <w:snapToGrid w:val="0"/>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9EF154E" w14:textId="77777777" w:rsidR="00C51D51" w:rsidRDefault="00C51D51" w:rsidP="005D5414">
            <w:pPr>
              <w:snapToGrid w:val="0"/>
              <w:rPr>
                <w:sz w:val="18"/>
                <w:lang w:val="en-GB"/>
              </w:rPr>
            </w:pPr>
          </w:p>
        </w:tc>
        <w:tc>
          <w:tcPr>
            <w:tcW w:w="231"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411026A" w14:textId="77777777" w:rsidR="00C51D51" w:rsidRDefault="00C51D51" w:rsidP="005D5414">
            <w:pPr>
              <w:rPr>
                <w:sz w:val="18"/>
                <w:lang w:val="en-GB"/>
              </w:rPr>
            </w:pPr>
            <w:r>
              <w:rPr>
                <w:sz w:val="18"/>
                <w:lang w:val="en-GB"/>
              </w:rPr>
              <w:t> </w:t>
            </w:r>
          </w:p>
        </w:tc>
        <w:tc>
          <w:tcPr>
            <w:tcW w:w="228" w:type="dxa"/>
            <w:tcBorders>
              <w:top w:val="single" w:sz="4" w:space="0" w:color="000000"/>
              <w:left w:val="single" w:sz="4" w:space="0" w:color="000000"/>
              <w:bottom w:val="single" w:sz="4" w:space="0" w:color="000000"/>
              <w:right w:val="single" w:sz="4" w:space="0" w:color="000000"/>
            </w:tcBorders>
            <w:shd w:val="clear" w:color="auto" w:fill="666666"/>
          </w:tcPr>
          <w:p w14:paraId="3EFBE693" w14:textId="77777777" w:rsidR="00C51D51" w:rsidRDefault="00C51D51" w:rsidP="005D5414">
            <w:pP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B967560" w14:textId="3A147C93" w:rsidR="00C51D51" w:rsidRDefault="00C51D51" w:rsidP="005D5414">
            <w:pPr>
              <w:rPr>
                <w:sz w:val="18"/>
                <w:lang w:val="en-GB"/>
              </w:rPr>
            </w:pPr>
            <w:r>
              <w:rPr>
                <w:sz w:val="18"/>
                <w:lang w:val="en-GB"/>
              </w:rPr>
              <w:t> </w:t>
            </w:r>
          </w:p>
        </w:tc>
        <w:tc>
          <w:tcPr>
            <w:tcW w:w="23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621A7B0" w14:textId="77777777" w:rsidR="00C51D51" w:rsidRDefault="00C51D51" w:rsidP="005D5414">
            <w:pPr>
              <w:snapToGrid w:val="0"/>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42ACD2C" w14:textId="77777777" w:rsidR="00C51D51" w:rsidRDefault="00C51D51" w:rsidP="005D5414">
            <w:pPr>
              <w:snapToGrid w:val="0"/>
              <w:rPr>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90E00B4" w14:textId="77777777" w:rsidR="00C51D51" w:rsidRDefault="00C51D51" w:rsidP="005D5414">
            <w:pPr>
              <w:snapToGrid w:val="0"/>
              <w:rPr>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93DCCA3" w14:textId="77777777" w:rsidR="00C51D51" w:rsidRDefault="00C51D51" w:rsidP="005D5414">
            <w:pPr>
              <w:snapToGrid w:val="0"/>
              <w:rPr>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2E05B7C" w14:textId="77777777" w:rsidR="00C51D51" w:rsidRDefault="00C51D51" w:rsidP="005D541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vAlign w:val="bottom"/>
          </w:tcPr>
          <w:p w14:paraId="24228ED2" w14:textId="77777777" w:rsidR="00C51D51" w:rsidRDefault="00C51D51" w:rsidP="005D541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vAlign w:val="bottom"/>
          </w:tcPr>
          <w:p w14:paraId="5CCDE1FC" w14:textId="77777777" w:rsidR="00C51D51" w:rsidRDefault="00C51D51" w:rsidP="005D5414">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p w14:paraId="61635643" w14:textId="77777777" w:rsidR="00C51D51" w:rsidRDefault="00C51D51" w:rsidP="005D5414">
            <w:pPr>
              <w:snapToGrid w:val="0"/>
              <w:rPr>
                <w:sz w:val="18"/>
                <w:lang w:val="en-GB"/>
              </w:rPr>
            </w:pPr>
          </w:p>
        </w:tc>
        <w:tc>
          <w:tcPr>
            <w:tcW w:w="239" w:type="dxa"/>
            <w:tcBorders>
              <w:top w:val="single" w:sz="4" w:space="0" w:color="000000"/>
              <w:left w:val="single" w:sz="4" w:space="0" w:color="000000"/>
              <w:bottom w:val="single" w:sz="4" w:space="0" w:color="000000"/>
              <w:right w:val="single" w:sz="4" w:space="0" w:color="000000"/>
            </w:tcBorders>
            <w:vAlign w:val="bottom"/>
          </w:tcPr>
          <w:p w14:paraId="3AF140C0" w14:textId="77777777" w:rsidR="00C51D51" w:rsidRDefault="00C51D51" w:rsidP="005D541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vAlign w:val="bottom"/>
          </w:tcPr>
          <w:p w14:paraId="544DDB9E" w14:textId="77777777" w:rsidR="00C51D51" w:rsidRDefault="00C51D51" w:rsidP="005D5414">
            <w:pPr>
              <w:rPr>
                <w:sz w:val="18"/>
                <w:lang w:val="en-GB"/>
              </w:rPr>
            </w:pPr>
            <w:r>
              <w:rPr>
                <w:sz w:val="18"/>
                <w:lang w:val="en-GB"/>
              </w:rPr>
              <w:t> </w:t>
            </w:r>
          </w:p>
        </w:tc>
        <w:tc>
          <w:tcPr>
            <w:tcW w:w="240" w:type="dxa"/>
            <w:tcBorders>
              <w:top w:val="single" w:sz="4" w:space="0" w:color="000000"/>
              <w:bottom w:val="single" w:sz="4" w:space="0" w:color="000000"/>
              <w:right w:val="single" w:sz="4" w:space="0" w:color="000000"/>
            </w:tcBorders>
            <w:vAlign w:val="bottom"/>
          </w:tcPr>
          <w:p w14:paraId="49EF1C62" w14:textId="77777777" w:rsidR="00C51D51" w:rsidRDefault="00C51D51" w:rsidP="005D541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vAlign w:val="bottom"/>
          </w:tcPr>
          <w:p w14:paraId="7520A939" w14:textId="77777777" w:rsidR="00C51D51" w:rsidRDefault="00C51D51" w:rsidP="005D5414">
            <w:pPr>
              <w:snapToGrid w:val="0"/>
              <w:rPr>
                <w:sz w:val="18"/>
                <w:lang w:val="en-GB"/>
              </w:rPr>
            </w:pPr>
          </w:p>
        </w:tc>
        <w:tc>
          <w:tcPr>
            <w:tcW w:w="239" w:type="dxa"/>
            <w:tcBorders>
              <w:top w:val="single" w:sz="4" w:space="0" w:color="000000"/>
              <w:left w:val="single" w:sz="4" w:space="0" w:color="000000"/>
              <w:bottom w:val="single" w:sz="4" w:space="0" w:color="000000"/>
              <w:right w:val="single" w:sz="4" w:space="0" w:color="000000"/>
            </w:tcBorders>
            <w:vAlign w:val="bottom"/>
          </w:tcPr>
          <w:p w14:paraId="0108F6CF" w14:textId="77777777" w:rsidR="00C51D51" w:rsidRDefault="00C51D51" w:rsidP="005D5414">
            <w:pPr>
              <w:snapToGrid w:val="0"/>
              <w:rPr>
                <w:sz w:val="18"/>
                <w:lang w:val="en-GB"/>
              </w:rPr>
            </w:pPr>
          </w:p>
        </w:tc>
        <w:tc>
          <w:tcPr>
            <w:tcW w:w="240" w:type="dxa"/>
            <w:tcBorders>
              <w:top w:val="single" w:sz="4" w:space="0" w:color="000000"/>
              <w:left w:val="single" w:sz="4" w:space="0" w:color="000000"/>
              <w:bottom w:val="single" w:sz="4" w:space="0" w:color="000000"/>
              <w:right w:val="single" w:sz="4" w:space="0" w:color="000000"/>
            </w:tcBorders>
            <w:vAlign w:val="bottom"/>
          </w:tcPr>
          <w:p w14:paraId="4FF1037E" w14:textId="77777777" w:rsidR="00C51D51" w:rsidRDefault="00C51D51" w:rsidP="005D5414">
            <w:pPr>
              <w:snapToGrid w:val="0"/>
              <w:rPr>
                <w:sz w:val="18"/>
                <w:lang w:val="en-GB"/>
              </w:rPr>
            </w:pPr>
          </w:p>
        </w:tc>
        <w:tc>
          <w:tcPr>
            <w:tcW w:w="271" w:type="dxa"/>
            <w:tcBorders>
              <w:top w:val="single" w:sz="4" w:space="0" w:color="000000"/>
              <w:left w:val="single" w:sz="4" w:space="0" w:color="000000"/>
              <w:bottom w:val="single" w:sz="4" w:space="0" w:color="000000"/>
              <w:right w:val="single" w:sz="4" w:space="0" w:color="000000"/>
            </w:tcBorders>
            <w:vAlign w:val="bottom"/>
          </w:tcPr>
          <w:p w14:paraId="6C1FDDA0" w14:textId="77777777" w:rsidR="00C51D51" w:rsidRDefault="00C51D51" w:rsidP="005D5414">
            <w:pPr>
              <w:snapToGrid w:val="0"/>
              <w:rPr>
                <w:sz w:val="18"/>
                <w:lang w:val="en-GB"/>
              </w:rPr>
            </w:pPr>
          </w:p>
        </w:tc>
      </w:tr>
      <w:tr w:rsidR="00C51D51" w:rsidRPr="00C51D51" w14:paraId="444D41EC" w14:textId="77777777" w:rsidTr="00C51D51">
        <w:trPr>
          <w:cantSplit/>
          <w:trHeight w:val="23"/>
        </w:trPr>
        <w:tc>
          <w:tcPr>
            <w:tcW w:w="486" w:type="dxa"/>
            <w:tcBorders>
              <w:top w:val="single" w:sz="4" w:space="0" w:color="000000"/>
              <w:left w:val="single" w:sz="4" w:space="0" w:color="000000"/>
              <w:bottom w:val="single" w:sz="4" w:space="0" w:color="000000"/>
              <w:right w:val="single" w:sz="4" w:space="0" w:color="000000"/>
            </w:tcBorders>
          </w:tcPr>
          <w:p w14:paraId="5D03F084" w14:textId="690E5EDB" w:rsidR="00C51D51" w:rsidRDefault="00C51D51" w:rsidP="005D5414">
            <w:pPr>
              <w:jc w:val="center"/>
              <w:rPr>
                <w:sz w:val="18"/>
                <w:lang w:val="en-GB"/>
              </w:rPr>
            </w:pPr>
            <w:r>
              <w:rPr>
                <w:sz w:val="18"/>
                <w:lang w:val="en-GB"/>
              </w:rPr>
              <w:t>A4)</w:t>
            </w:r>
          </w:p>
        </w:tc>
        <w:tc>
          <w:tcPr>
            <w:tcW w:w="2690" w:type="dxa"/>
            <w:tcBorders>
              <w:top w:val="single" w:sz="4" w:space="0" w:color="000000"/>
              <w:left w:val="single" w:sz="4" w:space="0" w:color="000000"/>
              <w:bottom w:val="single" w:sz="4" w:space="0" w:color="000000"/>
            </w:tcBorders>
            <w:vAlign w:val="bottom"/>
          </w:tcPr>
          <w:p w14:paraId="7B2EF17C" w14:textId="1E0C385B" w:rsidR="00C51D51" w:rsidRPr="004E496B" w:rsidRDefault="00C51D51" w:rsidP="005D5414">
            <w:pPr>
              <w:rPr>
                <w:b/>
                <w:bCs/>
                <w:i/>
                <w:iCs/>
                <w:sz w:val="18"/>
                <w:szCs w:val="18"/>
                <w:lang w:val="en-GB"/>
              </w:rPr>
            </w:pPr>
            <w:r w:rsidRPr="004E496B">
              <w:rPr>
                <w:b/>
                <w:bCs/>
                <w:i/>
                <w:iCs/>
                <w:sz w:val="18"/>
                <w:szCs w:val="18"/>
                <w:lang w:val="en-GB"/>
              </w:rPr>
              <w:t>Validation and Application of the sensing solutions</w:t>
            </w:r>
            <w:r>
              <w:rPr>
                <w:b/>
                <w:bCs/>
                <w:i/>
                <w:iCs/>
                <w:sz w:val="18"/>
                <w:szCs w:val="18"/>
                <w:lang w:val="en-GB"/>
              </w:rPr>
              <w:t xml:space="preserve"> </w:t>
            </w:r>
          </w:p>
        </w:tc>
        <w:tc>
          <w:tcPr>
            <w:tcW w:w="234" w:type="dxa"/>
            <w:tcBorders>
              <w:top w:val="single" w:sz="4" w:space="0" w:color="000000"/>
              <w:left w:val="single" w:sz="4" w:space="0" w:color="000000"/>
              <w:bottom w:val="single" w:sz="4" w:space="0" w:color="000000"/>
              <w:right w:val="single" w:sz="4" w:space="0" w:color="000000"/>
            </w:tcBorders>
            <w:vAlign w:val="bottom"/>
          </w:tcPr>
          <w:p w14:paraId="52F313B6" w14:textId="77777777" w:rsidR="00C51D51" w:rsidRDefault="00C51D51" w:rsidP="005D5414">
            <w:pPr>
              <w:rPr>
                <w:sz w:val="18"/>
                <w:lang w:val="en-GB"/>
              </w:rPr>
            </w:pPr>
            <w:r>
              <w:rPr>
                <w:sz w:val="18"/>
                <w:lang w:val="en-GB"/>
              </w:rPr>
              <w:t> </w:t>
            </w:r>
          </w:p>
        </w:tc>
        <w:tc>
          <w:tcPr>
            <w:tcW w:w="233" w:type="dxa"/>
            <w:tcBorders>
              <w:top w:val="single" w:sz="4" w:space="0" w:color="000000"/>
              <w:left w:val="single" w:sz="4" w:space="0" w:color="000000"/>
              <w:bottom w:val="single" w:sz="4" w:space="0" w:color="000000"/>
              <w:right w:val="single" w:sz="4" w:space="0" w:color="000000"/>
            </w:tcBorders>
            <w:vAlign w:val="bottom"/>
          </w:tcPr>
          <w:p w14:paraId="52481C16" w14:textId="77777777" w:rsidR="00C51D51" w:rsidRDefault="00C51D51" w:rsidP="005D5414">
            <w:pPr>
              <w:snapToGrid w:val="0"/>
              <w:rPr>
                <w:sz w:val="18"/>
                <w:lang w:val="en-GB"/>
              </w:rPr>
            </w:pPr>
          </w:p>
        </w:tc>
        <w:tc>
          <w:tcPr>
            <w:tcW w:w="23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336A5235" w14:textId="77777777" w:rsidR="00C51D51" w:rsidRDefault="00C51D51" w:rsidP="005D5414">
            <w:pPr>
              <w:rPr>
                <w:sz w:val="18"/>
                <w:lang w:val="en-GB"/>
              </w:rPr>
            </w:pPr>
            <w:r>
              <w:rPr>
                <w:sz w:val="18"/>
                <w:lang w:val="en-GB"/>
              </w:rPr>
              <w:t> </w:t>
            </w:r>
          </w:p>
        </w:tc>
        <w:tc>
          <w:tcPr>
            <w:tcW w:w="23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10E08968" w14:textId="77777777" w:rsidR="00C51D51" w:rsidRDefault="00C51D51" w:rsidP="005D5414">
            <w:pPr>
              <w:rPr>
                <w:sz w:val="18"/>
                <w:lang w:val="en-GB"/>
              </w:rPr>
            </w:pPr>
            <w:r>
              <w:rPr>
                <w:sz w:val="18"/>
                <w:lang w:val="en-GB"/>
              </w:rPr>
              <w:t> </w:t>
            </w:r>
          </w:p>
        </w:tc>
        <w:tc>
          <w:tcPr>
            <w:tcW w:w="23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11041F92" w14:textId="77777777" w:rsidR="00C51D51" w:rsidRDefault="00C51D51" w:rsidP="005D5414">
            <w:pPr>
              <w:rPr>
                <w:sz w:val="18"/>
                <w:lang w:val="en-GB"/>
              </w:rPr>
            </w:pPr>
            <w:r>
              <w:rPr>
                <w:sz w:val="18"/>
                <w:lang w:val="en-GB"/>
              </w:rPr>
              <w:t> </w:t>
            </w:r>
          </w:p>
        </w:tc>
        <w:tc>
          <w:tcPr>
            <w:tcW w:w="23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663BCDC6" w14:textId="77777777" w:rsidR="00C51D51" w:rsidRDefault="00C51D51" w:rsidP="005D5414">
            <w:pPr>
              <w:rPr>
                <w:sz w:val="18"/>
                <w:lang w:val="en-GB"/>
              </w:rPr>
            </w:pPr>
            <w:r>
              <w:rPr>
                <w:sz w:val="18"/>
                <w:lang w:val="en-GB"/>
              </w:rPr>
              <w:t> </w:t>
            </w:r>
          </w:p>
        </w:tc>
        <w:tc>
          <w:tcPr>
            <w:tcW w:w="23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1F520571" w14:textId="77777777" w:rsidR="00C51D51" w:rsidRDefault="00C51D51" w:rsidP="005D5414">
            <w:pPr>
              <w:snapToGrid w:val="0"/>
              <w:rPr>
                <w:sz w:val="18"/>
                <w:lang w:val="en-GB"/>
              </w:rPr>
            </w:pPr>
          </w:p>
        </w:tc>
        <w:tc>
          <w:tcPr>
            <w:tcW w:w="231"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28A771BB" w14:textId="77777777" w:rsidR="00C51D51" w:rsidRDefault="00C51D51" w:rsidP="005D5414">
            <w:pPr>
              <w:rPr>
                <w:sz w:val="18"/>
                <w:lang w:val="en-GB"/>
              </w:rPr>
            </w:pPr>
            <w:r>
              <w:rPr>
                <w:sz w:val="18"/>
                <w:lang w:val="en-GB"/>
              </w:rPr>
              <w:t> </w:t>
            </w:r>
          </w:p>
        </w:tc>
        <w:tc>
          <w:tcPr>
            <w:tcW w:w="228" w:type="dxa"/>
            <w:tcBorders>
              <w:top w:val="single" w:sz="4" w:space="0" w:color="000000"/>
              <w:left w:val="single" w:sz="4" w:space="0" w:color="000000"/>
              <w:bottom w:val="single" w:sz="4" w:space="0" w:color="000000"/>
              <w:right w:val="single" w:sz="4" w:space="0" w:color="000000"/>
            </w:tcBorders>
          </w:tcPr>
          <w:p w14:paraId="288FC849" w14:textId="77777777" w:rsidR="00C51D51" w:rsidRDefault="00C51D51" w:rsidP="005D5414">
            <w:pPr>
              <w:rPr>
                <w:sz w:val="18"/>
                <w:lang w:val="en-GB"/>
              </w:rPr>
            </w:pPr>
          </w:p>
        </w:tc>
        <w:tc>
          <w:tcPr>
            <w:tcW w:w="23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3AC2D6D2" w14:textId="60C960B4" w:rsidR="00C51D51" w:rsidRDefault="00C51D51" w:rsidP="005D5414">
            <w:pPr>
              <w:rPr>
                <w:sz w:val="18"/>
                <w:lang w:val="en-GB"/>
              </w:rPr>
            </w:pPr>
            <w:r>
              <w:rPr>
                <w:sz w:val="18"/>
                <w:lang w:val="en-GB"/>
              </w:rPr>
              <w:t> </w:t>
            </w:r>
          </w:p>
        </w:tc>
        <w:tc>
          <w:tcPr>
            <w:tcW w:w="23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5FB7FF7E" w14:textId="77777777" w:rsidR="00C51D51" w:rsidRDefault="00C51D51" w:rsidP="005D5414">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30D1705F" w14:textId="77777777" w:rsidR="00C51D51" w:rsidRDefault="00C51D51" w:rsidP="005D5414">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6DD0C00E" w14:textId="77777777" w:rsidR="00C51D51" w:rsidRDefault="00C51D51" w:rsidP="005D5414">
            <w:pPr>
              <w:rPr>
                <w:sz w:val="18"/>
                <w:lang w:val="en-GB"/>
              </w:rPr>
            </w:pPr>
            <w:r>
              <w:rPr>
                <w:sz w:val="18"/>
                <w:lang w:val="en-GB"/>
              </w:rPr>
              <w:t> </w:t>
            </w:r>
          </w:p>
        </w:tc>
        <w:tc>
          <w:tcPr>
            <w:tcW w:w="23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7C64C73A" w14:textId="77777777" w:rsidR="00C51D51" w:rsidRDefault="00C51D51" w:rsidP="005D5414">
            <w:pPr>
              <w:snapToGrid w:val="0"/>
              <w:rPr>
                <w:sz w:val="18"/>
                <w:lang w:val="en-GB"/>
              </w:rPr>
            </w:pPr>
          </w:p>
        </w:tc>
        <w:tc>
          <w:tcPr>
            <w:tcW w:w="235"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bottom"/>
          </w:tcPr>
          <w:p w14:paraId="413BFCDF" w14:textId="77777777" w:rsidR="00C51D51" w:rsidRDefault="00C51D51" w:rsidP="005D541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560DA25" w14:textId="77777777" w:rsidR="00C51D51" w:rsidRDefault="00C51D51" w:rsidP="005D5414">
            <w:pPr>
              <w:snapToGrid w:val="0"/>
              <w:rPr>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F9D7CD4" w14:textId="77777777" w:rsidR="00C51D51" w:rsidRDefault="00C51D51" w:rsidP="005D5414">
            <w:pPr>
              <w:snapToGrid w:val="0"/>
              <w:rPr>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37CAC47B" w14:textId="77777777" w:rsidR="00C51D51" w:rsidRDefault="00C51D51" w:rsidP="005D5414">
            <w:pPr>
              <w:snapToGrid w:val="0"/>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8E078FF" w14:textId="77777777" w:rsidR="00C51D51" w:rsidRDefault="00C51D51" w:rsidP="005D5414">
            <w:pPr>
              <w:snapToGrid w:val="0"/>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68ED86E" w14:textId="77777777" w:rsidR="00C51D51" w:rsidRDefault="00C51D51" w:rsidP="005D5414">
            <w:pPr>
              <w:rPr>
                <w:sz w:val="18"/>
                <w:lang w:val="en-GB"/>
              </w:rPr>
            </w:pPr>
            <w:r>
              <w:rPr>
                <w:sz w:val="18"/>
                <w:lang w:val="en-GB"/>
              </w:rPr>
              <w:t> </w:t>
            </w:r>
          </w:p>
        </w:tc>
        <w:tc>
          <w:tcPr>
            <w:tcW w:w="240" w:type="dxa"/>
            <w:tcBorders>
              <w:top w:val="single" w:sz="4" w:space="0" w:color="000000"/>
              <w:bottom w:val="single" w:sz="4" w:space="0" w:color="000000"/>
              <w:right w:val="single" w:sz="4" w:space="0" w:color="000000"/>
            </w:tcBorders>
            <w:shd w:val="clear" w:color="auto" w:fill="808080"/>
            <w:vAlign w:val="bottom"/>
          </w:tcPr>
          <w:p w14:paraId="4111CF4C" w14:textId="77777777" w:rsidR="00C51D51" w:rsidRDefault="00C51D51" w:rsidP="005D541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vAlign w:val="bottom"/>
          </w:tcPr>
          <w:p w14:paraId="634A808E" w14:textId="77777777" w:rsidR="00C51D51" w:rsidRDefault="00C51D51" w:rsidP="005D541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vAlign w:val="bottom"/>
          </w:tcPr>
          <w:p w14:paraId="3C32C1A5" w14:textId="77777777" w:rsidR="00C51D51" w:rsidRDefault="00C51D51" w:rsidP="005D541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vAlign w:val="bottom"/>
          </w:tcPr>
          <w:p w14:paraId="023BACAA" w14:textId="77777777" w:rsidR="00C51D51" w:rsidRDefault="00C51D51" w:rsidP="005D5414">
            <w:pPr>
              <w:rPr>
                <w:sz w:val="18"/>
                <w:lang w:val="en-GB"/>
              </w:rPr>
            </w:pPr>
            <w:r>
              <w:rPr>
                <w:sz w:val="18"/>
                <w:lang w:val="en-GB"/>
              </w:rPr>
              <w:t> </w:t>
            </w:r>
          </w:p>
        </w:tc>
        <w:tc>
          <w:tcPr>
            <w:tcW w:w="271" w:type="dxa"/>
            <w:tcBorders>
              <w:top w:val="single" w:sz="4" w:space="0" w:color="000000"/>
              <w:bottom w:val="single" w:sz="4" w:space="0" w:color="000000"/>
              <w:right w:val="single" w:sz="4" w:space="0" w:color="000000"/>
            </w:tcBorders>
            <w:vAlign w:val="bottom"/>
          </w:tcPr>
          <w:p w14:paraId="465BA171" w14:textId="77777777" w:rsidR="00C51D51" w:rsidRDefault="00C51D51" w:rsidP="005D5414">
            <w:pPr>
              <w:snapToGrid w:val="0"/>
              <w:rPr>
                <w:sz w:val="18"/>
                <w:lang w:val="en-GB"/>
              </w:rPr>
            </w:pPr>
          </w:p>
        </w:tc>
      </w:tr>
      <w:tr w:rsidR="00C51D51" w14:paraId="058801C7" w14:textId="77777777" w:rsidTr="00C51D51">
        <w:trPr>
          <w:cantSplit/>
          <w:trHeight w:val="23"/>
        </w:trPr>
        <w:tc>
          <w:tcPr>
            <w:tcW w:w="486" w:type="dxa"/>
            <w:tcBorders>
              <w:top w:val="single" w:sz="4" w:space="0" w:color="000000"/>
              <w:left w:val="single" w:sz="4" w:space="0" w:color="000000"/>
              <w:bottom w:val="single" w:sz="4" w:space="0" w:color="000000"/>
              <w:right w:val="single" w:sz="4" w:space="0" w:color="000000"/>
            </w:tcBorders>
          </w:tcPr>
          <w:p w14:paraId="6D1129E5" w14:textId="77777777" w:rsidR="00C51D51" w:rsidRDefault="00C51D51" w:rsidP="005D5414">
            <w:pPr>
              <w:jc w:val="center"/>
              <w:rPr>
                <w:sz w:val="18"/>
                <w:lang w:val="en-GB"/>
              </w:rPr>
            </w:pPr>
            <w:r>
              <w:rPr>
                <w:sz w:val="18"/>
                <w:lang w:val="en-GB"/>
              </w:rPr>
              <w:t>A5)</w:t>
            </w:r>
          </w:p>
        </w:tc>
        <w:tc>
          <w:tcPr>
            <w:tcW w:w="2690" w:type="dxa"/>
            <w:tcBorders>
              <w:top w:val="single" w:sz="4" w:space="0" w:color="000000"/>
              <w:left w:val="single" w:sz="4" w:space="0" w:color="000000"/>
              <w:bottom w:val="single" w:sz="4" w:space="0" w:color="000000"/>
            </w:tcBorders>
          </w:tcPr>
          <w:p w14:paraId="4681289B" w14:textId="77777777" w:rsidR="00C51D51" w:rsidRDefault="00C51D51" w:rsidP="005D5414">
            <w:pPr>
              <w:rPr>
                <w:b/>
                <w:bCs/>
                <w:i/>
                <w:iCs/>
                <w:sz w:val="18"/>
                <w:lang w:val="en-GB"/>
              </w:rPr>
            </w:pPr>
            <w:r>
              <w:rPr>
                <w:b/>
                <w:bCs/>
                <w:i/>
                <w:iCs/>
                <w:sz w:val="18"/>
                <w:lang w:val="en-GB"/>
              </w:rPr>
              <w:t>Thesis and Paper Preparation</w:t>
            </w:r>
          </w:p>
        </w:tc>
        <w:tc>
          <w:tcPr>
            <w:tcW w:w="23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3FFAA3B" w14:textId="77777777" w:rsidR="00C51D51" w:rsidRDefault="00C51D51" w:rsidP="005D5414">
            <w:pPr>
              <w:rPr>
                <w:sz w:val="18"/>
                <w:lang w:val="en-GB"/>
              </w:rPr>
            </w:pPr>
            <w:r>
              <w:rPr>
                <w:sz w:val="18"/>
                <w:lang w:val="en-GB"/>
              </w:rPr>
              <w:t> </w:t>
            </w:r>
          </w:p>
        </w:tc>
        <w:tc>
          <w:tcPr>
            <w:tcW w:w="233"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2329729" w14:textId="77777777" w:rsidR="00C51D51" w:rsidRDefault="00C51D51" w:rsidP="005D5414">
            <w:pPr>
              <w:rPr>
                <w:sz w:val="18"/>
                <w:lang w:val="en-GB"/>
              </w:rPr>
            </w:pPr>
            <w:r>
              <w:rPr>
                <w:sz w:val="18"/>
                <w:lang w:val="en-GB"/>
              </w:rPr>
              <w:t> </w:t>
            </w:r>
          </w:p>
        </w:tc>
        <w:tc>
          <w:tcPr>
            <w:tcW w:w="231"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9DDF827" w14:textId="77777777" w:rsidR="00C51D51" w:rsidRDefault="00C51D51" w:rsidP="005D5414">
            <w:pPr>
              <w:rPr>
                <w:sz w:val="18"/>
                <w:lang w:val="en-GB"/>
              </w:rPr>
            </w:pPr>
            <w:r>
              <w:rPr>
                <w:sz w:val="18"/>
                <w:lang w:val="en-GB"/>
              </w:rPr>
              <w:t> </w:t>
            </w:r>
          </w:p>
        </w:tc>
        <w:tc>
          <w:tcPr>
            <w:tcW w:w="23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385DE76" w14:textId="77777777" w:rsidR="00C51D51" w:rsidRDefault="00C51D51" w:rsidP="005D5414">
            <w:pPr>
              <w:rPr>
                <w:sz w:val="18"/>
                <w:lang w:val="en-GB"/>
              </w:rPr>
            </w:pPr>
            <w:r>
              <w:rPr>
                <w:sz w:val="18"/>
                <w:lang w:val="en-GB"/>
              </w:rPr>
              <w:t> </w:t>
            </w:r>
          </w:p>
        </w:tc>
        <w:tc>
          <w:tcPr>
            <w:tcW w:w="23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B43D18" w14:textId="77777777" w:rsidR="00C51D51" w:rsidRDefault="00C51D51" w:rsidP="005D5414">
            <w:pPr>
              <w:rPr>
                <w:sz w:val="18"/>
                <w:lang w:val="en-GB"/>
              </w:rPr>
            </w:pPr>
            <w:r>
              <w:rPr>
                <w:sz w:val="18"/>
                <w:lang w:val="en-GB"/>
              </w:rPr>
              <w:t> </w:t>
            </w:r>
          </w:p>
        </w:tc>
        <w:tc>
          <w:tcPr>
            <w:tcW w:w="231"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A988E99" w14:textId="77777777" w:rsidR="00C51D51" w:rsidRDefault="00C51D51" w:rsidP="005D5414">
            <w:pPr>
              <w:rPr>
                <w:sz w:val="18"/>
                <w:lang w:val="en-GB"/>
              </w:rPr>
            </w:pPr>
            <w:r>
              <w:rPr>
                <w:sz w:val="18"/>
                <w:lang w:val="en-GB"/>
              </w:rPr>
              <w:t> </w:t>
            </w:r>
          </w:p>
        </w:tc>
        <w:tc>
          <w:tcPr>
            <w:tcW w:w="23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9A344FE" w14:textId="77777777" w:rsidR="00C51D51" w:rsidRDefault="00C51D51" w:rsidP="005D5414">
            <w:pPr>
              <w:rPr>
                <w:sz w:val="18"/>
                <w:lang w:val="en-GB"/>
              </w:rPr>
            </w:pPr>
            <w:r>
              <w:rPr>
                <w:sz w:val="18"/>
                <w:lang w:val="en-GB"/>
              </w:rPr>
              <w:t> </w:t>
            </w:r>
          </w:p>
        </w:tc>
        <w:tc>
          <w:tcPr>
            <w:tcW w:w="231"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79AB411" w14:textId="77777777" w:rsidR="00C51D51" w:rsidRDefault="00C51D51" w:rsidP="005D5414">
            <w:pPr>
              <w:rPr>
                <w:sz w:val="18"/>
                <w:lang w:val="en-GB"/>
              </w:rPr>
            </w:pPr>
            <w:r>
              <w:rPr>
                <w:sz w:val="18"/>
                <w:lang w:val="en-GB"/>
              </w:rPr>
              <w:t> </w:t>
            </w:r>
          </w:p>
        </w:tc>
        <w:tc>
          <w:tcPr>
            <w:tcW w:w="228" w:type="dxa"/>
            <w:tcBorders>
              <w:top w:val="single" w:sz="4" w:space="0" w:color="000000"/>
              <w:left w:val="single" w:sz="4" w:space="0" w:color="000000"/>
              <w:bottom w:val="single" w:sz="4" w:space="0" w:color="000000"/>
              <w:right w:val="single" w:sz="4" w:space="0" w:color="000000"/>
            </w:tcBorders>
            <w:shd w:val="clear" w:color="auto" w:fill="666666"/>
          </w:tcPr>
          <w:p w14:paraId="314A107A" w14:textId="77777777" w:rsidR="00C51D51" w:rsidRDefault="00C51D51" w:rsidP="005D5414">
            <w:pPr>
              <w:rPr>
                <w:sz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4FACA51" w14:textId="2F036BC4" w:rsidR="00C51D51" w:rsidRDefault="00C51D51" w:rsidP="005D5414">
            <w:pPr>
              <w:rPr>
                <w:sz w:val="18"/>
                <w:lang w:val="en-GB"/>
              </w:rPr>
            </w:pPr>
            <w:r>
              <w:rPr>
                <w:sz w:val="18"/>
                <w:lang w:val="en-GB"/>
              </w:rPr>
              <w:t> </w:t>
            </w:r>
          </w:p>
        </w:tc>
        <w:tc>
          <w:tcPr>
            <w:tcW w:w="23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4304C9B" w14:textId="77777777" w:rsidR="00C51D51" w:rsidRDefault="00C51D51" w:rsidP="005D5414">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BF7C594" w14:textId="77777777" w:rsidR="00C51D51" w:rsidRDefault="00C51D51" w:rsidP="005D5414">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B638E7D" w14:textId="77777777" w:rsidR="00C51D51" w:rsidRDefault="00C51D51" w:rsidP="005D5414">
            <w:pPr>
              <w:rPr>
                <w:sz w:val="18"/>
                <w:lang w:val="en-GB"/>
              </w:rPr>
            </w:pPr>
            <w:r>
              <w:rPr>
                <w:sz w:val="18"/>
                <w:lang w:val="en-GB"/>
              </w:rPr>
              <w:t> </w:t>
            </w:r>
          </w:p>
        </w:tc>
        <w:tc>
          <w:tcPr>
            <w:tcW w:w="23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5E3571" w14:textId="77777777" w:rsidR="00C51D51" w:rsidRDefault="00C51D51" w:rsidP="005D5414">
            <w:pPr>
              <w:rPr>
                <w:sz w:val="18"/>
                <w:lang w:val="en-GB"/>
              </w:rPr>
            </w:pPr>
            <w:r>
              <w:rPr>
                <w:sz w:val="18"/>
                <w:lang w:val="en-GB"/>
              </w:rPr>
              <w:t> </w:t>
            </w:r>
          </w:p>
        </w:tc>
        <w:tc>
          <w:tcPr>
            <w:tcW w:w="23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A34F655" w14:textId="77777777" w:rsidR="00C51D51" w:rsidRDefault="00C51D51" w:rsidP="005D541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CDB0341" w14:textId="77777777" w:rsidR="00C51D51" w:rsidRDefault="00C51D51" w:rsidP="005D541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918AF6D" w14:textId="77777777" w:rsidR="00C51D51" w:rsidRDefault="00C51D51" w:rsidP="005D5414">
            <w:pPr>
              <w:rPr>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030EC823" w14:textId="77777777" w:rsidR="00C51D51" w:rsidRDefault="00C51D51" w:rsidP="005D5414">
            <w:pPr>
              <w:snapToGrid w:val="0"/>
              <w:rPr>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9208A87" w14:textId="77777777" w:rsidR="00C51D51" w:rsidRDefault="00C51D51" w:rsidP="005D541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06F5682" w14:textId="77777777" w:rsidR="00C51D51" w:rsidRDefault="00C51D51" w:rsidP="005D5414">
            <w:pPr>
              <w:rPr>
                <w:sz w:val="18"/>
                <w:lang w:val="en-GB"/>
              </w:rPr>
            </w:pPr>
            <w:r>
              <w:rPr>
                <w:sz w:val="18"/>
                <w:lang w:val="en-GB"/>
              </w:rPr>
              <w:t> </w:t>
            </w:r>
          </w:p>
        </w:tc>
        <w:tc>
          <w:tcPr>
            <w:tcW w:w="240" w:type="dxa"/>
            <w:tcBorders>
              <w:top w:val="single" w:sz="4" w:space="0" w:color="000000"/>
              <w:bottom w:val="single" w:sz="4" w:space="0" w:color="000000"/>
              <w:right w:val="single" w:sz="4" w:space="0" w:color="000000"/>
            </w:tcBorders>
            <w:shd w:val="clear" w:color="auto" w:fill="808080"/>
            <w:vAlign w:val="bottom"/>
          </w:tcPr>
          <w:p w14:paraId="6A566E33" w14:textId="77777777" w:rsidR="00C51D51" w:rsidRDefault="00C51D51" w:rsidP="005D5414">
            <w:pPr>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0CE847B" w14:textId="77777777" w:rsidR="00C51D51" w:rsidRDefault="00C51D51" w:rsidP="005D5414">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DBD1004" w14:textId="77777777" w:rsidR="00C51D51" w:rsidRDefault="00C51D51" w:rsidP="005D5414">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391C3F2C" w14:textId="77777777" w:rsidR="00C51D51" w:rsidRDefault="00C51D51" w:rsidP="005D5414">
            <w:pPr>
              <w:rPr>
                <w:sz w:val="18"/>
                <w:lang w:val="en-GB"/>
              </w:rPr>
            </w:pPr>
            <w:r>
              <w:rPr>
                <w:sz w:val="18"/>
                <w:lang w:val="en-GB"/>
              </w:rPr>
              <w:t> </w:t>
            </w:r>
          </w:p>
        </w:tc>
        <w:tc>
          <w:tcPr>
            <w:tcW w:w="27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BB04D09" w14:textId="77777777" w:rsidR="00C51D51" w:rsidRDefault="00C51D51" w:rsidP="005D5414">
            <w:pPr>
              <w:rPr>
                <w:sz w:val="18"/>
                <w:lang w:val="en-GB"/>
              </w:rPr>
            </w:pPr>
            <w:r>
              <w:rPr>
                <w:sz w:val="18"/>
                <w:lang w:val="en-GB"/>
              </w:rPr>
              <w:t> </w:t>
            </w:r>
          </w:p>
        </w:tc>
      </w:tr>
    </w:tbl>
    <w:p w14:paraId="79FB5059" w14:textId="394666D6" w:rsidR="00747A72" w:rsidRPr="00747A72" w:rsidRDefault="004E496B" w:rsidP="00C10E67">
      <w:pPr>
        <w:pStyle w:val="Heading1"/>
        <w:spacing w:before="240" w:after="120"/>
        <w:ind w:right="0"/>
        <w:jc w:val="left"/>
        <w:rPr>
          <w:b/>
          <w:color w:val="000000"/>
          <w:sz w:val="24"/>
        </w:rPr>
      </w:pPr>
      <w:r>
        <w:rPr>
          <w:b/>
          <w:color w:val="000000"/>
          <w:sz w:val="24"/>
        </w:rPr>
        <w:t>3. Selected References</w:t>
      </w:r>
    </w:p>
    <w:p w14:paraId="448B9531" w14:textId="573685E0" w:rsidR="00F55FF8" w:rsidRPr="00F55FF8" w:rsidRDefault="00191002" w:rsidP="00747A72">
      <w:pPr>
        <w:pStyle w:val="Bibliography"/>
        <w:jc w:val="both"/>
        <w:rPr>
          <w:sz w:val="18"/>
          <w:lang w:val="en-GB"/>
        </w:rPr>
      </w:pPr>
      <w:r w:rsidRPr="00191002">
        <w:rPr>
          <w:sz w:val="18"/>
          <w:szCs w:val="18"/>
        </w:rPr>
        <w:fldChar w:fldCharType="begin"/>
      </w:r>
      <w:r w:rsidR="00F55FF8" w:rsidRPr="004E496B">
        <w:rPr>
          <w:sz w:val="18"/>
          <w:szCs w:val="18"/>
          <w:lang w:val="en-GB"/>
        </w:rPr>
        <w:instrText xml:space="preserve"> ADDIN ZOTERO_BIBL {"uncited":[],"omitted":[],"custom":[]} CSL_BIBLIOGRAPHY </w:instrText>
      </w:r>
      <w:r w:rsidRPr="00191002">
        <w:rPr>
          <w:sz w:val="18"/>
          <w:szCs w:val="18"/>
        </w:rPr>
        <w:fldChar w:fldCharType="separate"/>
      </w:r>
      <w:r w:rsidR="00F55FF8" w:rsidRPr="00F55FF8">
        <w:rPr>
          <w:sz w:val="18"/>
          <w:lang w:val="en-GB"/>
        </w:rPr>
        <w:t>He, X., Pu, Y., Chen, L., Jiang, H., Xu, Y., Cao, J., Jiang, W., 2023. A comprehensive review of intelligent packaging for fruits and vegetables: Target responders, classification, applications, and future challenges. Comp Rev Food Sci Food Safe 22, 842–881. https://doi.org/10.1111/1541-4337.13093</w:t>
      </w:r>
    </w:p>
    <w:p w14:paraId="6731F236" w14:textId="77777777" w:rsidR="00F55FF8" w:rsidRPr="00F55FF8" w:rsidRDefault="00F55FF8" w:rsidP="00747A72">
      <w:pPr>
        <w:pStyle w:val="Bibliography"/>
        <w:jc w:val="both"/>
        <w:rPr>
          <w:sz w:val="18"/>
          <w:lang w:val="en-GB"/>
        </w:rPr>
      </w:pPr>
      <w:r w:rsidRPr="00747A72">
        <w:rPr>
          <w:sz w:val="18"/>
          <w:lang w:val="en-GB"/>
        </w:rPr>
        <w:t xml:space="preserve">Li, L., Zhang, R., Chen, L., Liu, B., Zhang, L., Tang, Q., Ding, C., Zhang, Z., Hewitt, A.J., 2022. </w:t>
      </w:r>
      <w:r w:rsidRPr="00F55FF8">
        <w:rPr>
          <w:sz w:val="18"/>
          <w:lang w:val="en-GB"/>
        </w:rPr>
        <w:t>Spray drift evaluation with point clouds data of 3D LiDAR as a potential alternative to the sampling method. Front. Plant Sci. 13, 939733. https://doi.org/10.3389/fpls.2022.939733</w:t>
      </w:r>
    </w:p>
    <w:p w14:paraId="04B3C2E6" w14:textId="77777777" w:rsidR="00F55FF8" w:rsidRPr="00F55FF8" w:rsidRDefault="00F55FF8" w:rsidP="00747A72">
      <w:pPr>
        <w:pStyle w:val="Bibliography"/>
        <w:jc w:val="both"/>
        <w:rPr>
          <w:sz w:val="18"/>
          <w:lang w:val="en-GB"/>
        </w:rPr>
      </w:pPr>
      <w:r w:rsidRPr="00F55FF8">
        <w:rPr>
          <w:sz w:val="18"/>
          <w:lang w:val="en-GB"/>
        </w:rPr>
        <w:t>Munjanja, B.K., Naudé, Y., Forbes, P.B.C., 2020. A review of sampling approaches to off-target pesticide deposition. Trends in Environmental Analytical Chemistry 25, e00075. https://doi.org/10.1016/j.teac.2019.e00075</w:t>
      </w:r>
    </w:p>
    <w:p w14:paraId="2209BFE6" w14:textId="77777777" w:rsidR="00F55FF8" w:rsidRPr="00F55FF8" w:rsidRDefault="00F55FF8" w:rsidP="00747A72">
      <w:pPr>
        <w:pStyle w:val="Bibliography"/>
        <w:jc w:val="both"/>
        <w:rPr>
          <w:sz w:val="18"/>
          <w:lang w:val="en-GB"/>
        </w:rPr>
      </w:pPr>
      <w:r w:rsidRPr="00F55FF8">
        <w:rPr>
          <w:sz w:val="18"/>
          <w:lang w:val="en-GB"/>
        </w:rPr>
        <w:t>Philippe, V., Neveen, A., Marwa, A., Ahmad Basel, A.-Y., 2021. Occurrence of pesticide residues in fruits and vegetables for the Eastern Mediterranean Region and potential impact on public health. Food Control 119, 107457. https://doi.org/10.1016/j.foodcont.2020.107457</w:t>
      </w:r>
    </w:p>
    <w:p w14:paraId="6CFF63BE" w14:textId="77777777" w:rsidR="00F55FF8" w:rsidRPr="00F55FF8" w:rsidRDefault="00F55FF8" w:rsidP="00747A72">
      <w:pPr>
        <w:pStyle w:val="Bibliography"/>
        <w:jc w:val="both"/>
        <w:rPr>
          <w:sz w:val="18"/>
          <w:lang w:val="en-GB"/>
        </w:rPr>
      </w:pPr>
      <w:r w:rsidRPr="00747A72">
        <w:rPr>
          <w:sz w:val="18"/>
          <w:lang w:val="en-GB"/>
        </w:rPr>
        <w:t xml:space="preserve">Qin, W., Chen, P., 2023. </w:t>
      </w:r>
      <w:r w:rsidRPr="00F55FF8">
        <w:rPr>
          <w:sz w:val="18"/>
          <w:lang w:val="en-GB"/>
        </w:rPr>
        <w:t>Current Research on Deposition and Drift of Droplets Sprayed by Plant Protection UAV (preprint). In Review. https://doi.org/10.21203/rs.3.rs-2607730/v1</w:t>
      </w:r>
    </w:p>
    <w:p w14:paraId="1CA25AF3" w14:textId="77777777" w:rsidR="00F55FF8" w:rsidRPr="00F55FF8" w:rsidRDefault="00F55FF8" w:rsidP="00747A72">
      <w:pPr>
        <w:pStyle w:val="Bibliography"/>
        <w:jc w:val="both"/>
        <w:rPr>
          <w:sz w:val="18"/>
          <w:lang w:val="en-GB"/>
        </w:rPr>
      </w:pPr>
      <w:r w:rsidRPr="00F55FF8">
        <w:rPr>
          <w:sz w:val="18"/>
          <w:lang w:val="en-GB"/>
        </w:rPr>
        <w:t>Schleiffer, M., Speiser, B., 2022. Presence of pesticides in the environment, transition into organic food, and implications for quality assurance along the European organic food chain – A review. Environmental Pollution 313, 120116. https://doi.org/10.1016/j.envpol.2022.120116</w:t>
      </w:r>
    </w:p>
    <w:p w14:paraId="4564E356" w14:textId="77777777" w:rsidR="00F55FF8" w:rsidRPr="00F55FF8" w:rsidRDefault="00F55FF8" w:rsidP="00747A72">
      <w:pPr>
        <w:pStyle w:val="Bibliography"/>
        <w:jc w:val="both"/>
        <w:rPr>
          <w:sz w:val="18"/>
          <w:lang w:val="en-GB"/>
        </w:rPr>
      </w:pPr>
      <w:r w:rsidRPr="00F55FF8">
        <w:rPr>
          <w:sz w:val="18"/>
          <w:lang w:val="en-GB"/>
        </w:rPr>
        <w:t>Sindhu, S., Manickavasagan, A., 2023. Nondestructive testing methods for pesticide residue in food commodities: A review. Comp Rev Food Sci Food Safe 22, 1226–1256. https://doi.org/10.1111/1541-4337.13109</w:t>
      </w:r>
    </w:p>
    <w:p w14:paraId="4A722D0A" w14:textId="77777777" w:rsidR="00F55FF8" w:rsidRPr="00F55FF8" w:rsidRDefault="00F55FF8" w:rsidP="00747A72">
      <w:pPr>
        <w:pStyle w:val="Bibliography"/>
        <w:jc w:val="both"/>
        <w:rPr>
          <w:sz w:val="18"/>
          <w:lang w:val="en-GB"/>
        </w:rPr>
      </w:pPr>
      <w:r w:rsidRPr="00F55FF8">
        <w:rPr>
          <w:sz w:val="18"/>
          <w:lang w:val="en-GB"/>
        </w:rPr>
        <w:t>Srinivasarao, A., Kumar, T. K., Parray, R. A., Kushwaha, H., &amp; Mani, I, 2021. Spray droplet deposition, collection, and analysis techniques: A review. 158-165.</w:t>
      </w:r>
    </w:p>
    <w:p w14:paraId="366234F3" w14:textId="77777777" w:rsidR="00F55FF8" w:rsidRPr="00F55FF8" w:rsidRDefault="00F55FF8" w:rsidP="00747A72">
      <w:pPr>
        <w:pStyle w:val="Bibliography"/>
        <w:jc w:val="both"/>
        <w:rPr>
          <w:sz w:val="18"/>
          <w:lang w:val="en-GB"/>
        </w:rPr>
      </w:pPr>
      <w:r w:rsidRPr="00F55FF8">
        <w:rPr>
          <w:sz w:val="18"/>
          <w:lang w:val="en-GB"/>
        </w:rPr>
        <w:t>Umapathi, R., Ghoreishian, S.M., Sonwal, S., Rani, G.M., Huh, Y.S., 2022. Portable electrochemical sensing methodologies for on-site detection of pesticide residues in fruits and vegetables. Coordination Chemistry Reviews 453, 214305. https://doi.org/10.1016/j.ccr.2021.214305</w:t>
      </w:r>
    </w:p>
    <w:p w14:paraId="70963227" w14:textId="77777777" w:rsidR="00F55FF8" w:rsidRPr="00F55FF8" w:rsidRDefault="00F55FF8" w:rsidP="00747A72">
      <w:pPr>
        <w:pStyle w:val="Bibliography"/>
        <w:jc w:val="both"/>
        <w:rPr>
          <w:sz w:val="18"/>
        </w:rPr>
      </w:pPr>
      <w:r w:rsidRPr="00F55FF8">
        <w:rPr>
          <w:sz w:val="18"/>
          <w:lang w:val="en-GB"/>
        </w:rPr>
        <w:t xml:space="preserve">Zhang, Z., Zhu, H., Guler, H., 2020. Quantitative Analysis and Correction of Temperature Effects on Fluorescent Tracer Concentration Measurement. </w:t>
      </w:r>
      <w:r w:rsidRPr="00F55FF8">
        <w:rPr>
          <w:sz w:val="18"/>
        </w:rPr>
        <w:t>Sustainability 12, 4501. https://doi.org/10.3390/su12114501</w:t>
      </w:r>
    </w:p>
    <w:p w14:paraId="4DAE0098" w14:textId="23BFE3C5" w:rsidR="00F55FF8" w:rsidRPr="00191002" w:rsidRDefault="00191002" w:rsidP="00747A72">
      <w:pPr>
        <w:jc w:val="both"/>
        <w:rPr>
          <w:sz w:val="18"/>
          <w:szCs w:val="18"/>
        </w:rPr>
      </w:pPr>
      <w:r w:rsidRPr="00191002">
        <w:rPr>
          <w:sz w:val="18"/>
          <w:szCs w:val="18"/>
        </w:rPr>
        <w:fldChar w:fldCharType="end"/>
      </w:r>
    </w:p>
    <w:sectPr w:rsidR="00F55FF8" w:rsidRPr="00191002" w:rsidSect="00E8602A">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00298"/>
    <w:multiLevelType w:val="hybridMultilevel"/>
    <w:tmpl w:val="4F2EF8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814AE"/>
    <w:multiLevelType w:val="hybridMultilevel"/>
    <w:tmpl w:val="275A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07FC8"/>
    <w:multiLevelType w:val="multilevel"/>
    <w:tmpl w:val="4F5CDDCA"/>
    <w:lvl w:ilvl="0">
      <w:start w:val="1"/>
      <w:numFmt w:val="decimal"/>
      <w:lvlText w:val="%1."/>
      <w:lvlJc w:val="left"/>
      <w:pPr>
        <w:ind w:left="720" w:hanging="360"/>
      </w:pPr>
      <w:rPr>
        <w:rFonts w:hint="default"/>
        <w:b/>
        <w:bCs w:val="0"/>
        <w:color w:val="auto"/>
        <w:sz w:val="24"/>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16748723">
    <w:abstractNumId w:val="1"/>
  </w:num>
  <w:num w:numId="2" w16cid:durableId="1807623087">
    <w:abstractNumId w:val="0"/>
  </w:num>
  <w:num w:numId="3" w16cid:durableId="1886522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wMjYxMTc1MrMwMDdQ0lEKTi0uzszPAykwrwUAJxW/tCwAAAA="/>
  </w:docVars>
  <w:rsids>
    <w:rsidRoot w:val="00081E79"/>
    <w:rsid w:val="00047319"/>
    <w:rsid w:val="0007351F"/>
    <w:rsid w:val="00081E79"/>
    <w:rsid w:val="0012601B"/>
    <w:rsid w:val="0017703A"/>
    <w:rsid w:val="00191002"/>
    <w:rsid w:val="001A5408"/>
    <w:rsid w:val="001E4D8F"/>
    <w:rsid w:val="001F3D79"/>
    <w:rsid w:val="002D01B2"/>
    <w:rsid w:val="003727FE"/>
    <w:rsid w:val="00392AF2"/>
    <w:rsid w:val="004E496B"/>
    <w:rsid w:val="00523237"/>
    <w:rsid w:val="006101CC"/>
    <w:rsid w:val="00645545"/>
    <w:rsid w:val="006C1AA1"/>
    <w:rsid w:val="006D6E58"/>
    <w:rsid w:val="007012C3"/>
    <w:rsid w:val="00747A72"/>
    <w:rsid w:val="008B7A3B"/>
    <w:rsid w:val="008D1498"/>
    <w:rsid w:val="0097280B"/>
    <w:rsid w:val="009778FA"/>
    <w:rsid w:val="009E434C"/>
    <w:rsid w:val="00A00FC2"/>
    <w:rsid w:val="00A57818"/>
    <w:rsid w:val="00AB2114"/>
    <w:rsid w:val="00B85D27"/>
    <w:rsid w:val="00BC595E"/>
    <w:rsid w:val="00BF0D65"/>
    <w:rsid w:val="00C10E67"/>
    <w:rsid w:val="00C11679"/>
    <w:rsid w:val="00C25560"/>
    <w:rsid w:val="00C25CE8"/>
    <w:rsid w:val="00C51D51"/>
    <w:rsid w:val="00CE3ED8"/>
    <w:rsid w:val="00D7587E"/>
    <w:rsid w:val="00DA7B51"/>
    <w:rsid w:val="00DE40DF"/>
    <w:rsid w:val="00E017E5"/>
    <w:rsid w:val="00E8602A"/>
    <w:rsid w:val="00EB6C72"/>
    <w:rsid w:val="00ED021B"/>
    <w:rsid w:val="00F55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114"/>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uiPriority w:val="99"/>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uiPriority w:val="99"/>
    <w:rsid w:val="00081E79"/>
    <w:rPr>
      <w:rFonts w:ascii="Times New Roman" w:eastAsia="Times New Roman" w:hAnsi="Times New Roman" w:cs="Times New Roman"/>
      <w:kern w:val="2"/>
      <w:sz w:val="20"/>
      <w:szCs w:val="20"/>
      <w:lang w:val="nl-NL" w:eastAsia="zh-CN"/>
    </w:rPr>
  </w:style>
  <w:style w:type="character" w:styleId="Hyperlink">
    <w:name w:val="Hyperlink"/>
    <w:basedOn w:val="DefaultParagraphFont"/>
    <w:uiPriority w:val="99"/>
    <w:unhideWhenUsed/>
    <w:rsid w:val="0012601B"/>
    <w:rPr>
      <w:color w:val="0563C1" w:themeColor="hyperlink"/>
      <w:u w:val="single"/>
    </w:rPr>
  </w:style>
  <w:style w:type="character" w:styleId="UnresolvedMention">
    <w:name w:val="Unresolved Mention"/>
    <w:basedOn w:val="DefaultParagraphFont"/>
    <w:uiPriority w:val="99"/>
    <w:semiHidden/>
    <w:unhideWhenUsed/>
    <w:rsid w:val="0012601B"/>
    <w:rPr>
      <w:color w:val="605E5C"/>
      <w:shd w:val="clear" w:color="auto" w:fill="E1DFDD"/>
    </w:rPr>
  </w:style>
  <w:style w:type="character" w:customStyle="1" w:styleId="cf01">
    <w:name w:val="cf01"/>
    <w:basedOn w:val="DefaultParagraphFont"/>
    <w:rsid w:val="0012601B"/>
    <w:rPr>
      <w:rFonts w:ascii="Segoe UI" w:hAnsi="Segoe UI" w:cs="Segoe UI" w:hint="default"/>
      <w:sz w:val="18"/>
      <w:szCs w:val="18"/>
    </w:rPr>
  </w:style>
  <w:style w:type="paragraph" w:customStyle="1" w:styleId="Default">
    <w:name w:val="Default"/>
    <w:rsid w:val="008B7A3B"/>
    <w:pPr>
      <w:autoSpaceDE w:val="0"/>
      <w:autoSpaceDN w:val="0"/>
      <w:adjustRightInd w:val="0"/>
    </w:pPr>
    <w:rPr>
      <w:rFonts w:ascii="Calibri" w:eastAsia="MS Mincho" w:hAnsi="Calibri" w:cs="Calibri"/>
      <w:color w:val="000000"/>
      <w:lang w:val="en-US"/>
    </w:rPr>
  </w:style>
  <w:style w:type="paragraph" w:styleId="ListParagraph">
    <w:name w:val="List Paragraph"/>
    <w:basedOn w:val="Normal"/>
    <w:uiPriority w:val="34"/>
    <w:qFormat/>
    <w:rsid w:val="008B7A3B"/>
    <w:pPr>
      <w:widowControl/>
      <w:suppressAutoHyphens w:val="0"/>
      <w:ind w:left="720"/>
      <w:contextualSpacing/>
    </w:pPr>
    <w:rPr>
      <w:sz w:val="24"/>
      <w:szCs w:val="24"/>
      <w:lang w:val="en-GB" w:eastAsia="en-GB"/>
    </w:rPr>
  </w:style>
  <w:style w:type="character" w:customStyle="1" w:styleId="title-text">
    <w:name w:val="title-text"/>
    <w:basedOn w:val="DefaultParagraphFont"/>
    <w:rsid w:val="00D7587E"/>
    <w:rPr>
      <w:rFonts w:cs="Times New Roman"/>
    </w:rPr>
  </w:style>
  <w:style w:type="paragraph" w:styleId="Bibliography">
    <w:name w:val="Bibliography"/>
    <w:basedOn w:val="Normal"/>
    <w:next w:val="Normal"/>
    <w:uiPriority w:val="37"/>
    <w:unhideWhenUsed/>
    <w:rsid w:val="006101C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911">
      <w:bodyDiv w:val="1"/>
      <w:marLeft w:val="0"/>
      <w:marRight w:val="0"/>
      <w:marTop w:val="0"/>
      <w:marBottom w:val="0"/>
      <w:divBdr>
        <w:top w:val="none" w:sz="0" w:space="0" w:color="auto"/>
        <w:left w:val="none" w:sz="0" w:space="0" w:color="auto"/>
        <w:bottom w:val="none" w:sz="0" w:space="0" w:color="auto"/>
        <w:right w:val="none" w:sz="0" w:space="0" w:color="auto"/>
      </w:divBdr>
    </w:div>
    <w:div w:id="72825093">
      <w:bodyDiv w:val="1"/>
      <w:marLeft w:val="0"/>
      <w:marRight w:val="0"/>
      <w:marTop w:val="0"/>
      <w:marBottom w:val="0"/>
      <w:divBdr>
        <w:top w:val="none" w:sz="0" w:space="0" w:color="auto"/>
        <w:left w:val="none" w:sz="0" w:space="0" w:color="auto"/>
        <w:bottom w:val="none" w:sz="0" w:space="0" w:color="auto"/>
        <w:right w:val="none" w:sz="0" w:space="0" w:color="auto"/>
      </w:divBdr>
    </w:div>
    <w:div w:id="1252081387">
      <w:bodyDiv w:val="1"/>
      <w:marLeft w:val="0"/>
      <w:marRight w:val="0"/>
      <w:marTop w:val="0"/>
      <w:marBottom w:val="0"/>
      <w:divBdr>
        <w:top w:val="none" w:sz="0" w:space="0" w:color="auto"/>
        <w:left w:val="none" w:sz="0" w:space="0" w:color="auto"/>
        <w:bottom w:val="none" w:sz="0" w:space="0" w:color="auto"/>
        <w:right w:val="none" w:sz="0" w:space="0" w:color="auto"/>
      </w:divBdr>
    </w:div>
    <w:div w:id="18104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5835-C793-4AC8-96DC-5094D4CF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Ali Ayesha (Student AGR 22)</cp:lastModifiedBy>
  <cp:revision>13</cp:revision>
  <dcterms:created xsi:type="dcterms:W3CDTF">2023-06-29T13:11:00Z</dcterms:created>
  <dcterms:modified xsi:type="dcterms:W3CDTF">2023-06-30T11:03:00Z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id="BcBlVewJ"/&gt;&lt;style id="http://www.zotero.org/styles/elsevier-harvard" hasBibliography="1" bibliographyStyleHasBeenSet="1"/&gt;&lt;prefs&gt;&lt;pref name="fieldType" value="Field"/&gt;&lt;/prefs&gt;&lt;/data&gt;</vt:lpwstr>
  </property>
</Properties>
</file>