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6D0FE6" w14:textId="623A3FC5" w:rsidR="00512D9B" w:rsidRDefault="000E33BC">
      <w:pPr>
        <w:pStyle w:val="Title"/>
        <w:spacing w:before="600" w:line="240" w:lineRule="auto"/>
        <w:rPr>
          <w:lang w:val="en-GB"/>
        </w:rPr>
      </w:pPr>
      <w:r w:rsidRPr="00ED08DB">
        <w:rPr>
          <w:lang w:val="en-GB"/>
        </w:rPr>
        <w:t>Glycerolysis</w:t>
      </w:r>
      <w:r w:rsidR="00B53B7E" w:rsidRPr="00ED08DB">
        <w:rPr>
          <w:lang w:val="en-GB"/>
        </w:rPr>
        <w:t xml:space="preserve"> for Reducing Saturated Fats in </w:t>
      </w:r>
      <w:r w:rsidR="00ED08DB" w:rsidRPr="00ED08DB">
        <w:rPr>
          <w:lang w:val="en-GB"/>
        </w:rPr>
        <w:t>Ice</w:t>
      </w:r>
      <w:r w:rsidR="00282A17">
        <w:rPr>
          <w:lang w:val="en-GB"/>
        </w:rPr>
        <w:t xml:space="preserve"> C</w:t>
      </w:r>
      <w:r w:rsidR="00ED08DB" w:rsidRPr="00ED08DB">
        <w:rPr>
          <w:lang w:val="en-GB"/>
        </w:rPr>
        <w:t>ream</w:t>
      </w:r>
    </w:p>
    <w:p w14:paraId="3607B32A" w14:textId="3BD8E0D8" w:rsidR="00512D9B" w:rsidRPr="00CD181A" w:rsidRDefault="00170AF6">
      <w:pPr>
        <w:jc w:val="center"/>
      </w:pPr>
      <w:r w:rsidRPr="00CD181A">
        <w:t>Ecaterina Savchina (Ecaterina.Savchina@student.unibz.it)</w:t>
      </w:r>
    </w:p>
    <w:p w14:paraId="01DC9B79" w14:textId="77777777" w:rsidR="001736AA" w:rsidRPr="001736AA" w:rsidRDefault="00CD181A" w:rsidP="001736AA">
      <w:pPr>
        <w:jc w:val="center"/>
        <w:rPr>
          <w:lang w:val="en-GB"/>
        </w:rPr>
      </w:pPr>
      <w:r w:rsidRPr="00CD181A">
        <w:rPr>
          <w:lang w:val="en-GB"/>
        </w:rPr>
        <w:t xml:space="preserve">Faculty of Agricultural, Environmental, and Food Sciences, Free University of </w:t>
      </w:r>
      <w:proofErr w:type="spellStart"/>
      <w:r w:rsidRPr="00CD181A">
        <w:rPr>
          <w:lang w:val="en-GB"/>
        </w:rPr>
        <w:t>Bozen</w:t>
      </w:r>
      <w:proofErr w:type="spellEnd"/>
      <w:r w:rsidRPr="00CD181A">
        <w:rPr>
          <w:lang w:val="en-GB"/>
        </w:rPr>
        <w:t xml:space="preserve">-Bolzano, Bolzano, Italy </w:t>
      </w:r>
      <w:r w:rsidR="001736AA" w:rsidRPr="001736AA">
        <w:rPr>
          <w:lang w:val="en-GB"/>
        </w:rPr>
        <w:t>Tutor: Prof. Matteo Scampicchio</w:t>
      </w:r>
    </w:p>
    <w:p w14:paraId="6D2C157D" w14:textId="0745147A" w:rsidR="00512D9B" w:rsidRDefault="001736AA" w:rsidP="001736AA">
      <w:pPr>
        <w:jc w:val="center"/>
        <w:rPr>
          <w:lang w:val="en-GB"/>
        </w:rPr>
      </w:pPr>
      <w:r w:rsidRPr="001736AA">
        <w:rPr>
          <w:lang w:val="en-GB"/>
        </w:rPr>
        <w:t>Co-tutor: Prof. Giovanna Ferrentino</w:t>
      </w:r>
    </w:p>
    <w:p w14:paraId="4F4155F1" w14:textId="77777777" w:rsidR="00512D9B" w:rsidRDefault="00512D9B">
      <w:pPr>
        <w:tabs>
          <w:tab w:val="left" w:pos="0"/>
        </w:tabs>
        <w:jc w:val="both"/>
        <w:rPr>
          <w:lang w:val="en-GB"/>
        </w:rPr>
      </w:pPr>
    </w:p>
    <w:p w14:paraId="188AF05F" w14:textId="7836144B" w:rsidR="00512D9B" w:rsidRPr="009604F2" w:rsidRDefault="00F01FBE">
      <w:pPr>
        <w:tabs>
          <w:tab w:val="left" w:pos="0"/>
        </w:tabs>
        <w:jc w:val="both"/>
        <w:rPr>
          <w:lang w:val="en-US"/>
        </w:rPr>
      </w:pPr>
      <w:r w:rsidRPr="00F01FBE">
        <w:rPr>
          <w:lang w:val="en-GB"/>
        </w:rPr>
        <w:t xml:space="preserve">Although high in saturated fatty acids, </w:t>
      </w:r>
      <w:r w:rsidR="00D72CFE">
        <w:rPr>
          <w:lang w:val="en-GB"/>
        </w:rPr>
        <w:t>tropical fats</w:t>
      </w:r>
      <w:r w:rsidRPr="00F01FBE">
        <w:rPr>
          <w:lang w:val="en-GB"/>
        </w:rPr>
        <w:t xml:space="preserve"> are commonly used in food industries despite their potential health risks. However, consumers are increasingly seeking sustainable, trans-fat-free, and "clean-label" food options.</w:t>
      </w:r>
      <w:r>
        <w:rPr>
          <w:lang w:val="en-GB"/>
        </w:rPr>
        <w:t xml:space="preserve"> Accordingly, this P</w:t>
      </w:r>
      <w:r w:rsidR="00C915A0">
        <w:rPr>
          <w:lang w:val="en-GB"/>
        </w:rPr>
        <w:t xml:space="preserve">h.D. project aims to decrease the saturated fatty acid content in </w:t>
      </w:r>
      <w:r w:rsidR="00151486">
        <w:rPr>
          <w:lang w:val="en-GB"/>
        </w:rPr>
        <w:t xml:space="preserve">fat ingredients through </w:t>
      </w:r>
      <w:r w:rsidR="00203371">
        <w:rPr>
          <w:lang w:val="en-GB"/>
        </w:rPr>
        <w:t xml:space="preserve">the </w:t>
      </w:r>
      <w:r w:rsidR="00151486">
        <w:rPr>
          <w:lang w:val="en-GB"/>
        </w:rPr>
        <w:t xml:space="preserve">enzymatic glycerolysis process. </w:t>
      </w:r>
      <w:r w:rsidR="00191654">
        <w:rPr>
          <w:lang w:val="en-GB"/>
        </w:rPr>
        <w:t>T</w:t>
      </w:r>
      <w:r w:rsidR="0012465F" w:rsidRPr="0012465F">
        <w:rPr>
          <w:lang w:val="en-GB"/>
        </w:rPr>
        <w:t xml:space="preserve">he obtained structured lipid was used as a fat source in a mixture for the production of ice cream. </w:t>
      </w:r>
      <w:r w:rsidR="00BD0774">
        <w:rPr>
          <w:lang w:val="en-GB"/>
        </w:rPr>
        <w:t>P</w:t>
      </w:r>
      <w:r w:rsidR="0012465F" w:rsidRPr="0012465F">
        <w:rPr>
          <w:lang w:val="en-GB"/>
        </w:rPr>
        <w:t>article size</w:t>
      </w:r>
      <w:r w:rsidR="001674CD">
        <w:rPr>
          <w:lang w:val="en-GB"/>
        </w:rPr>
        <w:t xml:space="preserve"> and</w:t>
      </w:r>
      <w:r w:rsidR="0012465F" w:rsidRPr="0012465F">
        <w:rPr>
          <w:lang w:val="en-GB"/>
        </w:rPr>
        <w:t xml:space="preserve"> ζ-potential</w:t>
      </w:r>
      <w:r w:rsidR="001674CD">
        <w:rPr>
          <w:lang w:val="en-GB"/>
        </w:rPr>
        <w:t xml:space="preserve"> of the mixture</w:t>
      </w:r>
      <w:r w:rsidR="00BD0774">
        <w:rPr>
          <w:lang w:val="en-GB"/>
        </w:rPr>
        <w:t xml:space="preserve">, </w:t>
      </w:r>
      <w:r w:rsidR="00A07A63">
        <w:rPr>
          <w:lang w:val="en-GB"/>
        </w:rPr>
        <w:t xml:space="preserve">together with </w:t>
      </w:r>
      <w:r w:rsidR="0012465F" w:rsidRPr="0012465F">
        <w:rPr>
          <w:lang w:val="en-GB"/>
        </w:rPr>
        <w:t>physical properties during melting and textural attributes</w:t>
      </w:r>
      <w:r w:rsidR="00BD0774">
        <w:rPr>
          <w:lang w:val="en-GB"/>
        </w:rPr>
        <w:t xml:space="preserve"> </w:t>
      </w:r>
      <w:r w:rsidR="00A07A63">
        <w:rPr>
          <w:lang w:val="en-GB"/>
        </w:rPr>
        <w:t xml:space="preserve">of the ice cream, </w:t>
      </w:r>
      <w:r w:rsidR="00BD0774">
        <w:rPr>
          <w:lang w:val="en-GB"/>
        </w:rPr>
        <w:t xml:space="preserve">were </w:t>
      </w:r>
      <w:proofErr w:type="spellStart"/>
      <w:r w:rsidR="002632A4">
        <w:rPr>
          <w:lang w:val="en-GB"/>
        </w:rPr>
        <w:t>analyzed</w:t>
      </w:r>
      <w:proofErr w:type="spellEnd"/>
      <w:r w:rsidR="0012465F" w:rsidRPr="0012465F">
        <w:rPr>
          <w:lang w:val="en-GB"/>
        </w:rPr>
        <w:t>.</w:t>
      </w:r>
      <w:r w:rsidR="00203371">
        <w:rPr>
          <w:lang w:val="en-GB"/>
        </w:rPr>
        <w:t xml:space="preserve"> </w:t>
      </w:r>
      <w:r w:rsidR="00346440">
        <w:rPr>
          <w:lang w:val="en-GB"/>
        </w:rPr>
        <w:t>R</w:t>
      </w:r>
      <w:proofErr w:type="spellStart"/>
      <w:r w:rsidR="009604F2">
        <w:rPr>
          <w:lang w:val="en-US"/>
        </w:rPr>
        <w:t>esults</w:t>
      </w:r>
      <w:proofErr w:type="spellEnd"/>
      <w:r w:rsidR="009604F2">
        <w:rPr>
          <w:lang w:val="en-US"/>
        </w:rPr>
        <w:t xml:space="preserve"> pave an</w:t>
      </w:r>
      <w:r w:rsidR="009604F2" w:rsidRPr="009604F2">
        <w:rPr>
          <w:lang w:val="en-US"/>
        </w:rPr>
        <w:t xml:space="preserve"> alternative way to design new fat ingredients with enhanced </w:t>
      </w:r>
      <w:r w:rsidR="003003F5">
        <w:rPr>
          <w:lang w:val="en-US"/>
        </w:rPr>
        <w:t>properties</w:t>
      </w:r>
      <w:r w:rsidR="009604F2" w:rsidRPr="009604F2">
        <w:rPr>
          <w:lang w:val="en-US"/>
        </w:rPr>
        <w:t>.</w:t>
      </w:r>
    </w:p>
    <w:p w14:paraId="25341C9E" w14:textId="153E3881" w:rsidR="00512D9B" w:rsidRDefault="002A2A3D">
      <w:pPr>
        <w:pStyle w:val="Title"/>
        <w:spacing w:before="240" w:line="240" w:lineRule="auto"/>
        <w:rPr>
          <w:sz w:val="24"/>
          <w:lang w:val="it-IT"/>
        </w:rPr>
      </w:pPr>
      <w:proofErr w:type="spellStart"/>
      <w:r w:rsidRPr="002A2A3D">
        <w:rPr>
          <w:sz w:val="24"/>
          <w:lang w:val="it-IT"/>
        </w:rPr>
        <w:t>Glicerolisi</w:t>
      </w:r>
      <w:proofErr w:type="spellEnd"/>
      <w:r w:rsidRPr="002A2A3D">
        <w:rPr>
          <w:sz w:val="24"/>
          <w:lang w:val="it-IT"/>
        </w:rPr>
        <w:t xml:space="preserve"> </w:t>
      </w:r>
      <w:r>
        <w:rPr>
          <w:sz w:val="24"/>
          <w:lang w:val="it-IT"/>
        </w:rPr>
        <w:t>p</w:t>
      </w:r>
      <w:r w:rsidRPr="002A2A3D">
        <w:rPr>
          <w:sz w:val="24"/>
          <w:lang w:val="it-IT"/>
        </w:rPr>
        <w:t xml:space="preserve">er </w:t>
      </w:r>
      <w:r>
        <w:rPr>
          <w:sz w:val="24"/>
          <w:lang w:val="it-IT"/>
        </w:rPr>
        <w:t>l</w:t>
      </w:r>
      <w:r w:rsidRPr="002A2A3D">
        <w:rPr>
          <w:sz w:val="24"/>
          <w:lang w:val="it-IT"/>
        </w:rPr>
        <w:t xml:space="preserve">a Riduzione </w:t>
      </w:r>
      <w:r>
        <w:rPr>
          <w:sz w:val="24"/>
          <w:lang w:val="it-IT"/>
        </w:rPr>
        <w:t>d</w:t>
      </w:r>
      <w:r w:rsidRPr="002A2A3D">
        <w:rPr>
          <w:sz w:val="24"/>
          <w:lang w:val="it-IT"/>
        </w:rPr>
        <w:t xml:space="preserve">ei Grassi Saturi </w:t>
      </w:r>
      <w:r>
        <w:rPr>
          <w:sz w:val="24"/>
          <w:lang w:val="it-IT"/>
        </w:rPr>
        <w:t>n</w:t>
      </w:r>
      <w:r w:rsidRPr="002A2A3D">
        <w:rPr>
          <w:sz w:val="24"/>
          <w:lang w:val="it-IT"/>
        </w:rPr>
        <w:t>el Gelato</w:t>
      </w:r>
    </w:p>
    <w:p w14:paraId="22F64D5C" w14:textId="09EB030E" w:rsidR="00026336" w:rsidRDefault="00026336">
      <w:pPr>
        <w:tabs>
          <w:tab w:val="left" w:pos="0"/>
        </w:tabs>
        <w:jc w:val="both"/>
      </w:pPr>
      <w:r w:rsidRPr="00026336">
        <w:t xml:space="preserve">Sebbene ricchi di acidi grassi saturi, i grassi tropicali sono comunemente usati nelle industrie alimentari nonostante i loro potenziali rischi per la salute. </w:t>
      </w:r>
      <w:r w:rsidR="006F5531">
        <w:t>Ad oggi</w:t>
      </w:r>
      <w:r w:rsidRPr="00026336">
        <w:t xml:space="preserve">, i consumatori sono sempre più alla ricerca di </w:t>
      </w:r>
      <w:r w:rsidR="003C103D">
        <w:t xml:space="preserve">prodotti </w:t>
      </w:r>
      <w:r w:rsidRPr="00026336">
        <w:t xml:space="preserve">alimentari, </w:t>
      </w:r>
      <w:r w:rsidR="00F30B3C">
        <w:t>“trans-</w:t>
      </w:r>
      <w:proofErr w:type="spellStart"/>
      <w:r w:rsidR="00F30B3C">
        <w:t>fat</w:t>
      </w:r>
      <w:proofErr w:type="spellEnd"/>
      <w:r w:rsidR="00F30B3C">
        <w:t>-free”</w:t>
      </w:r>
      <w:r w:rsidRPr="00026336">
        <w:t xml:space="preserve"> e "</w:t>
      </w:r>
      <w:proofErr w:type="spellStart"/>
      <w:r w:rsidRPr="00026336">
        <w:t>clean</w:t>
      </w:r>
      <w:proofErr w:type="spellEnd"/>
      <w:r w:rsidRPr="00026336">
        <w:t>-label".</w:t>
      </w:r>
      <w:r w:rsidR="002E4D9F">
        <w:t xml:space="preserve"> Q</w:t>
      </w:r>
      <w:r w:rsidRPr="00026336">
        <w:t xml:space="preserve">uesto progetto di dottorato </w:t>
      </w:r>
      <w:r w:rsidR="001E042F">
        <w:t>si pone come obiettivo di</w:t>
      </w:r>
      <w:r w:rsidRPr="00026336">
        <w:t xml:space="preserve"> ridurre il contenuto di acidi grassi saturi </w:t>
      </w:r>
      <w:r w:rsidR="00A17121">
        <w:t xml:space="preserve">in </w:t>
      </w:r>
      <w:r w:rsidR="00A8685A">
        <w:t>prodotti alimentari</w:t>
      </w:r>
      <w:r w:rsidR="00FD56BB">
        <w:t>,</w:t>
      </w:r>
      <w:r w:rsidR="00A8685A">
        <w:t xml:space="preserve"> </w:t>
      </w:r>
      <w:r w:rsidRPr="00026336">
        <w:t xml:space="preserve">attraverso il processo di </w:t>
      </w:r>
      <w:proofErr w:type="spellStart"/>
      <w:r w:rsidRPr="00026336">
        <w:t>glicerolisi</w:t>
      </w:r>
      <w:proofErr w:type="spellEnd"/>
      <w:r w:rsidRPr="00026336">
        <w:t xml:space="preserve"> enzimatica.</w:t>
      </w:r>
      <w:r w:rsidR="00637447">
        <w:t xml:space="preserve"> </w:t>
      </w:r>
      <w:r w:rsidRPr="00026336">
        <w:t xml:space="preserve">Il lipide strutturato ottenuto è stato utilizzato come fonte di grassi in una miscela per la produzione di gelato. Sono state analizzate la dimensione delle particelle e il </w:t>
      </w:r>
      <w:r w:rsidR="00FE564A" w:rsidRPr="00026336">
        <w:t>ζ</w:t>
      </w:r>
      <w:r w:rsidR="00FE564A">
        <w:t>-</w:t>
      </w:r>
      <w:r w:rsidRPr="00026336">
        <w:t xml:space="preserve">potenziale della miscela, </w:t>
      </w:r>
      <w:r w:rsidR="00D43FB6">
        <w:t>nonché</w:t>
      </w:r>
      <w:r w:rsidR="00887AB4">
        <w:t xml:space="preserve"> le</w:t>
      </w:r>
      <w:r w:rsidRPr="00026336">
        <w:t xml:space="preserve"> proprietà fisiche</w:t>
      </w:r>
      <w:r w:rsidR="00DF33B1">
        <w:t xml:space="preserve"> </w:t>
      </w:r>
      <w:r w:rsidRPr="00026336">
        <w:t>e</w:t>
      </w:r>
      <w:r w:rsidR="00D43FB6">
        <w:t xml:space="preserve"> strutturali</w:t>
      </w:r>
      <w:r w:rsidRPr="00026336">
        <w:t xml:space="preserve"> del gelato. </w:t>
      </w:r>
      <w:r w:rsidR="006C33BC" w:rsidRPr="006C33BC">
        <w:t>I risultati mostrati aprono un modo alternativo per progettare nuovi ingredienti lipidici con proprietà migliorate.</w:t>
      </w:r>
    </w:p>
    <w:p w14:paraId="73C1D670" w14:textId="77777777" w:rsidR="00512D9B" w:rsidRDefault="00512D9B">
      <w:pPr>
        <w:tabs>
          <w:tab w:val="left" w:pos="0"/>
        </w:tabs>
        <w:jc w:val="both"/>
      </w:pPr>
    </w:p>
    <w:p w14:paraId="6E4C6A6A" w14:textId="285EDD17" w:rsidR="00512D9B" w:rsidRPr="00746B7D" w:rsidRDefault="003B5691">
      <w:pPr>
        <w:ind w:left="567" w:hanging="567"/>
        <w:jc w:val="both"/>
        <w:rPr>
          <w:lang w:val="en-US"/>
        </w:rPr>
      </w:pPr>
      <w:r>
        <w:rPr>
          <w:b/>
          <w:bCs/>
          <w:lang w:val="en-GB"/>
        </w:rPr>
        <w:t>Keywords</w:t>
      </w:r>
      <w:r w:rsidR="00FB589C">
        <w:rPr>
          <w:lang w:val="en-GB"/>
        </w:rPr>
        <w:t xml:space="preserve">: </w:t>
      </w:r>
      <w:r w:rsidR="00205855">
        <w:rPr>
          <w:lang w:val="en-GB"/>
        </w:rPr>
        <w:t>Glycerolysis,</w:t>
      </w:r>
      <w:r w:rsidR="00286339">
        <w:rPr>
          <w:lang w:val="en-GB"/>
        </w:rPr>
        <w:t xml:space="preserve"> structured lipids, </w:t>
      </w:r>
      <w:r w:rsidR="00F032D5">
        <w:rPr>
          <w:lang w:val="en-GB"/>
        </w:rPr>
        <w:t xml:space="preserve">low-saturated fat </w:t>
      </w:r>
      <w:r w:rsidR="00B75153">
        <w:rPr>
          <w:lang w:val="en-GB"/>
        </w:rPr>
        <w:t xml:space="preserve">ice cream, </w:t>
      </w:r>
      <w:r w:rsidR="000051BA">
        <w:rPr>
          <w:lang w:val="en-GB"/>
        </w:rPr>
        <w:t>high</w:t>
      </w:r>
      <w:r w:rsidR="002E4F01">
        <w:rPr>
          <w:lang w:val="en-GB"/>
        </w:rPr>
        <w:t>-melting fat</w:t>
      </w:r>
      <w:r w:rsidR="00FB589C">
        <w:rPr>
          <w:lang w:val="en-GB"/>
        </w:rPr>
        <w:t>.</w:t>
      </w:r>
    </w:p>
    <w:p w14:paraId="049B5BB9" w14:textId="77777777" w:rsidR="00512D9B" w:rsidRDefault="00FB589C">
      <w:pPr>
        <w:pStyle w:val="Heading1"/>
        <w:spacing w:before="240" w:after="120"/>
        <w:ind w:right="0"/>
        <w:jc w:val="both"/>
        <w:rPr>
          <w:b/>
          <w:bCs/>
          <w:color w:val="000000"/>
          <w:sz w:val="24"/>
          <w:lang w:val="en-GB"/>
        </w:rPr>
      </w:pPr>
      <w:r>
        <w:rPr>
          <w:b/>
          <w:bCs/>
          <w:color w:val="000000"/>
          <w:sz w:val="24"/>
          <w:lang w:val="en-GB"/>
        </w:rPr>
        <w:t>1. Introduction</w:t>
      </w:r>
    </w:p>
    <w:p w14:paraId="571A7B62" w14:textId="11AC4D1E" w:rsidR="00512D9B" w:rsidRPr="005D73F3" w:rsidRDefault="00705840">
      <w:pPr>
        <w:jc w:val="both"/>
        <w:rPr>
          <w:spacing w:val="-4"/>
          <w:lang w:val="en-GB"/>
        </w:rPr>
      </w:pPr>
      <w:r w:rsidRPr="005D73F3">
        <w:rPr>
          <w:spacing w:val="-4"/>
          <w:lang w:val="en-GB"/>
        </w:rPr>
        <w:t>Following</w:t>
      </w:r>
      <w:r w:rsidR="002D4029" w:rsidRPr="005D73F3">
        <w:rPr>
          <w:spacing w:val="-4"/>
          <w:lang w:val="en-GB"/>
        </w:rPr>
        <w:t xml:space="preserve"> the </w:t>
      </w:r>
      <w:r w:rsidR="003B5691" w:rsidRPr="005D73F3">
        <w:rPr>
          <w:spacing w:val="-4"/>
          <w:lang w:val="en-GB"/>
        </w:rPr>
        <w:t>Ph.D.</w:t>
      </w:r>
      <w:r w:rsidR="002D4029" w:rsidRPr="005D73F3">
        <w:rPr>
          <w:spacing w:val="-4"/>
          <w:lang w:val="en-GB"/>
        </w:rPr>
        <w:t xml:space="preserve"> thesis project </w:t>
      </w:r>
      <w:r w:rsidR="005D73F3" w:rsidRPr="005D73F3">
        <w:rPr>
          <w:spacing w:val="-4"/>
          <w:lang w:val="en-GB"/>
        </w:rPr>
        <w:t>earlier</w:t>
      </w:r>
      <w:r w:rsidR="002D4029" w:rsidRPr="005D73F3">
        <w:rPr>
          <w:spacing w:val="-4"/>
          <w:lang w:val="en-GB"/>
        </w:rPr>
        <w:t xml:space="preserve"> described (Savchina, 2022), th</w:t>
      </w:r>
      <w:r w:rsidR="005D73F3" w:rsidRPr="005D73F3">
        <w:rPr>
          <w:spacing w:val="-4"/>
          <w:lang w:val="en-GB"/>
        </w:rPr>
        <w:t>e</w:t>
      </w:r>
      <w:r w:rsidR="002D4029" w:rsidRPr="005D73F3">
        <w:rPr>
          <w:spacing w:val="-4"/>
          <w:lang w:val="en-GB"/>
        </w:rPr>
        <w:t xml:space="preserve"> poster reports the main results of the activit</w:t>
      </w:r>
      <w:r w:rsidR="00A004C4">
        <w:rPr>
          <w:spacing w:val="-4"/>
          <w:lang w:val="en-GB"/>
        </w:rPr>
        <w:t>ies</w:t>
      </w:r>
      <w:r w:rsidR="00142E50">
        <w:rPr>
          <w:spacing w:val="-4"/>
          <w:lang w:val="en-GB"/>
        </w:rPr>
        <w:t>:</w:t>
      </w:r>
    </w:p>
    <w:p w14:paraId="2DFC3AC4" w14:textId="1EC9C076" w:rsidR="00512D9B" w:rsidRDefault="00FB589C">
      <w:pPr>
        <w:tabs>
          <w:tab w:val="left" w:pos="567"/>
        </w:tabs>
        <w:ind w:left="567" w:hanging="567"/>
        <w:jc w:val="both"/>
        <w:rPr>
          <w:lang w:val="en-GB"/>
        </w:rPr>
      </w:pPr>
      <w:r>
        <w:rPr>
          <w:lang w:val="en-GB"/>
        </w:rPr>
        <w:t xml:space="preserve">(A1) </w:t>
      </w:r>
      <w:r>
        <w:rPr>
          <w:lang w:val="en-GB"/>
        </w:rPr>
        <w:tab/>
      </w:r>
      <w:r w:rsidR="00CA16E7" w:rsidRPr="00CA16E7">
        <w:rPr>
          <w:lang w:val="en-GB"/>
        </w:rPr>
        <w:t>Lipid structuring through enzymatic glycerolysis. Where the production of structured fats and optimization of the process w</w:t>
      </w:r>
      <w:r w:rsidR="003C6DB2">
        <w:rPr>
          <w:lang w:val="en-GB"/>
        </w:rPr>
        <w:t>ere</w:t>
      </w:r>
      <w:r w:rsidR="00CA16E7" w:rsidRPr="00CA16E7">
        <w:rPr>
          <w:lang w:val="en-GB"/>
        </w:rPr>
        <w:t xml:space="preserve"> performed.</w:t>
      </w:r>
    </w:p>
    <w:p w14:paraId="3E6321CD" w14:textId="5458CF31" w:rsidR="009252EC" w:rsidRDefault="009252EC" w:rsidP="009252EC">
      <w:pPr>
        <w:tabs>
          <w:tab w:val="left" w:pos="567"/>
        </w:tabs>
        <w:ind w:left="567" w:hanging="567"/>
        <w:jc w:val="both"/>
        <w:rPr>
          <w:lang w:val="en-GB"/>
        </w:rPr>
      </w:pPr>
      <w:r>
        <w:rPr>
          <w:lang w:val="en-GB"/>
        </w:rPr>
        <w:t xml:space="preserve">(A3) </w:t>
      </w:r>
      <w:r>
        <w:rPr>
          <w:lang w:val="en-GB"/>
        </w:rPr>
        <w:tab/>
        <w:t>Application of structured lipids in a food formulation</w:t>
      </w:r>
      <w:r w:rsidRPr="00CA16E7">
        <w:rPr>
          <w:lang w:val="en-GB"/>
        </w:rPr>
        <w:t xml:space="preserve">. </w:t>
      </w:r>
      <w:r w:rsidR="003C6DB2">
        <w:rPr>
          <w:lang w:val="en-GB"/>
        </w:rPr>
        <w:t>S</w:t>
      </w:r>
      <w:r w:rsidRPr="00CA16E7">
        <w:rPr>
          <w:lang w:val="en-GB"/>
        </w:rPr>
        <w:t xml:space="preserve">tructured fats </w:t>
      </w:r>
      <w:r w:rsidR="003C6DB2">
        <w:rPr>
          <w:lang w:val="en-GB"/>
        </w:rPr>
        <w:t xml:space="preserve">were </w:t>
      </w:r>
      <w:r w:rsidR="006F5BDD">
        <w:rPr>
          <w:lang w:val="en-GB"/>
        </w:rPr>
        <w:t xml:space="preserve">introduced into ice cream </w:t>
      </w:r>
      <w:r w:rsidRPr="00CA16E7">
        <w:rPr>
          <w:lang w:val="en-GB"/>
        </w:rPr>
        <w:t xml:space="preserve">with a subsequent characterization; explicitly, </w:t>
      </w:r>
      <w:r w:rsidR="003470B4">
        <w:rPr>
          <w:lang w:val="en-GB"/>
        </w:rPr>
        <w:t>particle size distribution</w:t>
      </w:r>
      <w:r w:rsidRPr="00CA16E7">
        <w:rPr>
          <w:lang w:val="en-GB"/>
        </w:rPr>
        <w:t xml:space="preserve">, </w:t>
      </w:r>
      <w:r w:rsidR="004732B3" w:rsidRPr="00DE789D">
        <w:rPr>
          <w:lang w:val="en-GB"/>
        </w:rPr>
        <w:t>ζ-potential</w:t>
      </w:r>
      <w:r w:rsidRPr="00CA16E7">
        <w:rPr>
          <w:lang w:val="en-GB"/>
        </w:rPr>
        <w:t xml:space="preserve">, </w:t>
      </w:r>
      <w:r w:rsidR="00D47BFD" w:rsidRPr="006414D4">
        <w:rPr>
          <w:rFonts w:cs="Arial"/>
          <w:szCs w:val="18"/>
          <w:lang w:val="en-GB"/>
        </w:rPr>
        <w:t>stability while melting</w:t>
      </w:r>
      <w:r w:rsidR="00D47BFD">
        <w:rPr>
          <w:lang w:val="en-GB"/>
        </w:rPr>
        <w:t xml:space="preserve">, and texture analysis </w:t>
      </w:r>
      <w:r w:rsidRPr="00CA16E7">
        <w:rPr>
          <w:lang w:val="en-GB"/>
        </w:rPr>
        <w:t>were studied</w:t>
      </w:r>
      <w:r w:rsidR="00D47BFD">
        <w:rPr>
          <w:lang w:val="en-GB"/>
        </w:rPr>
        <w:t>.</w:t>
      </w:r>
    </w:p>
    <w:p w14:paraId="525E1D35" w14:textId="77777777" w:rsidR="00512D9B" w:rsidRDefault="00FB589C">
      <w:pPr>
        <w:pStyle w:val="Heading1"/>
        <w:spacing w:before="240" w:after="120"/>
        <w:ind w:right="0"/>
        <w:jc w:val="both"/>
        <w:rPr>
          <w:b/>
          <w:bCs/>
          <w:color w:val="000000"/>
          <w:sz w:val="24"/>
          <w:lang w:val="en-GB"/>
        </w:rPr>
      </w:pPr>
      <w:r>
        <w:rPr>
          <w:b/>
          <w:bCs/>
          <w:color w:val="000000"/>
          <w:sz w:val="24"/>
          <w:lang w:val="en-GB"/>
        </w:rPr>
        <w:t>2. Materials and Methods</w:t>
      </w:r>
    </w:p>
    <w:p w14:paraId="24A5E190" w14:textId="2B0E1578" w:rsidR="00524BA9" w:rsidRPr="00A7252C" w:rsidRDefault="00414661" w:rsidP="00663891">
      <w:pPr>
        <w:jc w:val="both"/>
        <w:rPr>
          <w:lang w:val="en-GB"/>
        </w:rPr>
      </w:pPr>
      <w:r w:rsidRPr="00414661">
        <w:rPr>
          <w:lang w:val="en-GB"/>
        </w:rPr>
        <w:t xml:space="preserve">Glycerolysis reactions were performed according to the optimized method described by </w:t>
      </w:r>
      <w:proofErr w:type="spellStart"/>
      <w:r w:rsidRPr="00414661">
        <w:rPr>
          <w:lang w:val="en-GB"/>
        </w:rPr>
        <w:t>Nickolson</w:t>
      </w:r>
      <w:proofErr w:type="spellEnd"/>
      <w:r w:rsidR="00A808F6">
        <w:rPr>
          <w:lang w:val="en-GB"/>
        </w:rPr>
        <w:t xml:space="preserve"> and </w:t>
      </w:r>
      <w:r w:rsidRPr="00414661">
        <w:rPr>
          <w:lang w:val="en-GB"/>
        </w:rPr>
        <w:t xml:space="preserve">Marangoni (2020). The main reaction components were peanut oil (10 g), glycerol (1.04 g), and lipase </w:t>
      </w:r>
      <w:proofErr w:type="spellStart"/>
      <w:r w:rsidRPr="00414661">
        <w:rPr>
          <w:lang w:val="en-GB"/>
        </w:rPr>
        <w:t>Novozym</w:t>
      </w:r>
      <w:proofErr w:type="spellEnd"/>
      <w:r w:rsidRPr="00414661">
        <w:rPr>
          <w:lang w:val="en-GB"/>
        </w:rPr>
        <w:t xml:space="preserve">® 435 immobilized on the </w:t>
      </w:r>
      <w:r w:rsidR="006A3DD7">
        <w:rPr>
          <w:lang w:val="en-GB"/>
        </w:rPr>
        <w:t>beads</w:t>
      </w:r>
      <w:r w:rsidRPr="00414661">
        <w:rPr>
          <w:lang w:val="en-GB"/>
        </w:rPr>
        <w:t xml:space="preserve"> (0.40 g) were mixed together and placed onto the controlled temperature magnetic stirrer (IKA, USA) at 65°C and 200 rpm speed. </w:t>
      </w:r>
      <w:r w:rsidR="00A7252C">
        <w:rPr>
          <w:lang w:val="en-GB"/>
        </w:rPr>
        <w:t>After 16 h</w:t>
      </w:r>
      <w:r w:rsidRPr="00414661">
        <w:rPr>
          <w:lang w:val="en-GB"/>
        </w:rPr>
        <w:t xml:space="preserve">, the resulting substance was centrifuged (SL 16R Centrifuge, </w:t>
      </w:r>
      <w:proofErr w:type="spellStart"/>
      <w:r w:rsidRPr="00414661">
        <w:rPr>
          <w:lang w:val="en-GB"/>
        </w:rPr>
        <w:t>Thermo</w:t>
      </w:r>
      <w:proofErr w:type="spellEnd"/>
      <w:r w:rsidRPr="00414661">
        <w:rPr>
          <w:lang w:val="en-GB"/>
        </w:rPr>
        <w:t xml:space="preserve"> Scientific, Waltham, MA, USA) at 20 °C at 5,000 rpm for 5 min, and the supernatant was collected as structured lipid (SL). </w:t>
      </w:r>
      <w:r w:rsidR="00524BA9" w:rsidRPr="00524BA9">
        <w:rPr>
          <w:lang w:val="en-US"/>
        </w:rPr>
        <w:t>A cream-based ice cream (CB) was prepared by mixing: pasteurized milk cream (81.1</w:t>
      </w:r>
      <w:r w:rsidR="007A75C8">
        <w:rPr>
          <w:lang w:val="en-US"/>
        </w:rPr>
        <w:t xml:space="preserve"> </w:t>
      </w:r>
      <w:r w:rsidR="00524BA9" w:rsidRPr="00524BA9">
        <w:rPr>
          <w:lang w:val="en-US"/>
        </w:rPr>
        <w:t>%), sucrose (14</w:t>
      </w:r>
      <w:r w:rsidR="007A75C8">
        <w:rPr>
          <w:lang w:val="en-US"/>
        </w:rPr>
        <w:t xml:space="preserve"> </w:t>
      </w:r>
      <w:r w:rsidR="00524BA9" w:rsidRPr="00524BA9">
        <w:rPr>
          <w:lang w:val="en-US"/>
        </w:rPr>
        <w:t xml:space="preserve">%), and </w:t>
      </w:r>
      <w:r w:rsidR="00A93968" w:rsidRPr="00524BA9">
        <w:rPr>
          <w:lang w:val="en-US"/>
        </w:rPr>
        <w:t>0.2</w:t>
      </w:r>
      <w:r w:rsidR="007A75C8">
        <w:rPr>
          <w:lang w:val="en-US"/>
        </w:rPr>
        <w:t xml:space="preserve"> </w:t>
      </w:r>
      <w:r w:rsidR="00A93968" w:rsidRPr="00524BA9">
        <w:rPr>
          <w:lang w:val="en-US"/>
        </w:rPr>
        <w:t>%</w:t>
      </w:r>
      <w:r w:rsidR="007A75C8">
        <w:rPr>
          <w:lang w:val="en-US"/>
        </w:rPr>
        <w:t> </w:t>
      </w:r>
      <w:r w:rsidR="00A93968" w:rsidRPr="00524BA9">
        <w:rPr>
          <w:lang w:val="en-US"/>
        </w:rPr>
        <w:t xml:space="preserve">w/w </w:t>
      </w:r>
      <w:r w:rsidR="00524BA9" w:rsidRPr="00524BA9">
        <w:rPr>
          <w:lang w:val="en-US"/>
        </w:rPr>
        <w:t xml:space="preserve">lecithin and guar gum. Two other formulations were prepared by replacing milk cream with an oil-in-water emulsion based on peanut oil (POB) or structured peanut oil (SLB). Whey powder was added to adjust the milk-non-fat content to 5%. The liquid blends were mixed </w:t>
      </w:r>
      <w:r w:rsidR="00F80A7B">
        <w:rPr>
          <w:lang w:val="en-US"/>
        </w:rPr>
        <w:t xml:space="preserve">at </w:t>
      </w:r>
      <w:r w:rsidR="00F80A7B" w:rsidRPr="00524BA9">
        <w:rPr>
          <w:lang w:val="en-US"/>
        </w:rPr>
        <w:t xml:space="preserve">75 °C </w:t>
      </w:r>
      <w:r w:rsidR="00524BA9" w:rsidRPr="00524BA9">
        <w:rPr>
          <w:lang w:val="en-US"/>
        </w:rPr>
        <w:t xml:space="preserve">with </w:t>
      </w:r>
      <w:r w:rsidR="00CC566C">
        <w:rPr>
          <w:lang w:val="en-US"/>
        </w:rPr>
        <w:t xml:space="preserve">a </w:t>
      </w:r>
      <w:r w:rsidR="00524BA9" w:rsidRPr="00524BA9">
        <w:rPr>
          <w:lang w:val="en-US"/>
        </w:rPr>
        <w:t xml:space="preserve">laboratory homogenizer (Digital </w:t>
      </w:r>
      <w:proofErr w:type="spellStart"/>
      <w:r w:rsidR="00524BA9" w:rsidRPr="00524BA9">
        <w:rPr>
          <w:lang w:val="en-US"/>
        </w:rPr>
        <w:t>UltraTurrax</w:t>
      </w:r>
      <w:proofErr w:type="spellEnd"/>
      <w:r w:rsidR="00524BA9" w:rsidRPr="00524BA9">
        <w:rPr>
          <w:lang w:val="en-US"/>
        </w:rPr>
        <w:t xml:space="preserve"> T25, IKA, USA) at 11,000 rpm for 2 minutes. The resulting blends were mixed with the dry ingredients, cooled down in an ice bath to 4 °C, and aged for 6 h. Aged ice cream premixes were frozen at –10 °C for 20 min at constant mixing in an ice cream maker (</w:t>
      </w:r>
      <w:proofErr w:type="spellStart"/>
      <w:r w:rsidR="00524BA9" w:rsidRPr="00524BA9">
        <w:rPr>
          <w:lang w:val="en-US"/>
        </w:rPr>
        <w:t>Unold</w:t>
      </w:r>
      <w:proofErr w:type="spellEnd"/>
      <w:r w:rsidR="00524BA9" w:rsidRPr="00524BA9">
        <w:rPr>
          <w:lang w:val="en-US"/>
        </w:rPr>
        <w:t xml:space="preserve"> 48816, </w:t>
      </w:r>
      <w:proofErr w:type="spellStart"/>
      <w:r w:rsidR="00524BA9" w:rsidRPr="00524BA9">
        <w:rPr>
          <w:lang w:val="en-US"/>
        </w:rPr>
        <w:t>Montereale</w:t>
      </w:r>
      <w:proofErr w:type="spellEnd"/>
      <w:r w:rsidR="00524BA9" w:rsidRPr="00524BA9">
        <w:rPr>
          <w:lang w:val="en-US"/>
        </w:rPr>
        <w:t xml:space="preserve"> </w:t>
      </w:r>
      <w:proofErr w:type="spellStart"/>
      <w:r w:rsidR="00524BA9" w:rsidRPr="00524BA9">
        <w:rPr>
          <w:lang w:val="en-US"/>
        </w:rPr>
        <w:t>Valcellina</w:t>
      </w:r>
      <w:proofErr w:type="spellEnd"/>
      <w:r w:rsidR="00524BA9" w:rsidRPr="00524BA9">
        <w:rPr>
          <w:lang w:val="en-US"/>
        </w:rPr>
        <w:t xml:space="preserve">, Italy). Each batch was then sorted in plastic containers and kept at –25 °C for one week for the hardening stage. </w:t>
      </w:r>
    </w:p>
    <w:p w14:paraId="385EF1CD" w14:textId="1323DE1C" w:rsidR="00F878F6" w:rsidRDefault="00F878F6" w:rsidP="00F878F6">
      <w:pPr>
        <w:jc w:val="both"/>
        <w:rPr>
          <w:lang w:val="en-GB"/>
        </w:rPr>
      </w:pPr>
      <w:r w:rsidRPr="00F878F6">
        <w:rPr>
          <w:lang w:val="en-GB"/>
        </w:rPr>
        <w:t>The ice cream mixture particle size distribution was determined by a static light scattering technique using a Mastersizer Hydro 3000 (Malvern Instruments Ltd., Malvern, Worcestershire, UK). The sample was dispersed dropwise in deionized water until obscuration values of around 10 % were reached</w:t>
      </w:r>
      <w:r w:rsidR="003E5B59">
        <w:rPr>
          <w:lang w:val="en-GB"/>
        </w:rPr>
        <w:t xml:space="preserve"> (</w:t>
      </w:r>
      <w:r w:rsidRPr="00F878F6">
        <w:rPr>
          <w:lang w:val="en-GB"/>
        </w:rPr>
        <w:t>refractive index of 1.52, absorption index of 0.01</w:t>
      </w:r>
      <w:r w:rsidR="003E5B59">
        <w:rPr>
          <w:lang w:val="en-GB"/>
        </w:rPr>
        <w:t>)</w:t>
      </w:r>
      <w:r w:rsidRPr="00F878F6">
        <w:rPr>
          <w:lang w:val="en-GB"/>
        </w:rPr>
        <w:t>. To determine the ζ-potential, the measurements were conducted at a constant temperature of 25 °C after the ice cream blends were diluted (1:1000) with deionized water</w:t>
      </w:r>
      <w:r w:rsidR="006754D6">
        <w:rPr>
          <w:lang w:val="en-GB"/>
        </w:rPr>
        <w:t xml:space="preserve"> </w:t>
      </w:r>
      <w:r w:rsidRPr="00F878F6">
        <w:rPr>
          <w:lang w:val="en-GB"/>
        </w:rPr>
        <w:t xml:space="preserve">using a Malvern </w:t>
      </w:r>
      <w:proofErr w:type="spellStart"/>
      <w:r w:rsidRPr="00F878F6">
        <w:rPr>
          <w:lang w:val="en-GB"/>
        </w:rPr>
        <w:t>Zetasizer</w:t>
      </w:r>
      <w:proofErr w:type="spellEnd"/>
      <w:r w:rsidRPr="00F878F6">
        <w:rPr>
          <w:lang w:val="en-GB"/>
        </w:rPr>
        <w:t xml:space="preserve"> Nano ZS (ZEN 3600) instrument (Malvern Instruments Ltd, Malvern, Worcestershire, UK).</w:t>
      </w:r>
    </w:p>
    <w:p w14:paraId="20A52DF0" w14:textId="21EEC76C" w:rsidR="009800F0" w:rsidRDefault="009800F0" w:rsidP="00F878F6">
      <w:pPr>
        <w:jc w:val="both"/>
        <w:rPr>
          <w:lang w:val="en-GB"/>
        </w:rPr>
      </w:pPr>
      <w:proofErr w:type="spellStart"/>
      <w:r w:rsidRPr="009800F0">
        <w:rPr>
          <w:lang w:val="en-GB"/>
        </w:rPr>
        <w:t>Turbiscan</w:t>
      </w:r>
      <w:proofErr w:type="spellEnd"/>
      <w:r w:rsidRPr="009800F0">
        <w:rPr>
          <w:lang w:val="en-GB"/>
        </w:rPr>
        <w:t>™ TOWER (Formulation Inc., France) was used to assess ice cream stability while melting. Ice creams were placed in cylindrical glass cells and stored at –18 °C for 24 hours</w:t>
      </w:r>
      <w:r w:rsidR="00D83050">
        <w:rPr>
          <w:lang w:val="en-GB"/>
        </w:rPr>
        <w:t xml:space="preserve"> </w:t>
      </w:r>
      <w:r w:rsidRPr="009800F0">
        <w:rPr>
          <w:lang w:val="en-GB"/>
        </w:rPr>
        <w:t xml:space="preserve">and </w:t>
      </w:r>
      <w:r w:rsidR="00D83050">
        <w:rPr>
          <w:lang w:val="en-GB"/>
        </w:rPr>
        <w:t xml:space="preserve">then </w:t>
      </w:r>
      <w:r w:rsidRPr="009800F0">
        <w:rPr>
          <w:lang w:val="en-GB"/>
        </w:rPr>
        <w:t>placed into the tower at 25 °C for 3 h</w:t>
      </w:r>
      <w:r w:rsidR="00625347">
        <w:rPr>
          <w:lang w:val="en-GB"/>
        </w:rPr>
        <w:t xml:space="preserve"> at </w:t>
      </w:r>
      <w:r w:rsidRPr="009800F0">
        <w:rPr>
          <w:lang w:val="en-GB"/>
        </w:rPr>
        <w:t xml:space="preserve">880 nm </w:t>
      </w:r>
      <w:r w:rsidR="00625347" w:rsidRPr="009800F0">
        <w:rPr>
          <w:lang w:val="en-GB"/>
        </w:rPr>
        <w:t>wavelength</w:t>
      </w:r>
      <w:r w:rsidR="00625347">
        <w:rPr>
          <w:lang w:val="en-GB"/>
        </w:rPr>
        <w:t xml:space="preserve"> scanning</w:t>
      </w:r>
      <w:r w:rsidRPr="009800F0">
        <w:rPr>
          <w:lang w:val="en-GB"/>
        </w:rPr>
        <w:t xml:space="preserve">. From the backscattering spectra, the </w:t>
      </w:r>
      <w:proofErr w:type="spellStart"/>
      <w:r w:rsidRPr="009800F0">
        <w:rPr>
          <w:lang w:val="en-GB"/>
        </w:rPr>
        <w:t>Turbiscan</w:t>
      </w:r>
      <w:proofErr w:type="spellEnd"/>
      <w:r w:rsidRPr="009800F0">
        <w:rPr>
          <w:lang w:val="en-GB"/>
        </w:rPr>
        <w:t xml:space="preserve"> stability index (TSI) was calculated and reported as a function of time. </w:t>
      </w:r>
    </w:p>
    <w:p w14:paraId="5DA736F5" w14:textId="4926C0D9" w:rsidR="00D72CFE" w:rsidRPr="00D72CFE" w:rsidRDefault="00D72CFE" w:rsidP="00D72CFE">
      <w:pPr>
        <w:jc w:val="both"/>
        <w:rPr>
          <w:lang w:val="en-GB"/>
        </w:rPr>
      </w:pPr>
      <w:r w:rsidRPr="00D72CFE">
        <w:rPr>
          <w:lang w:val="en-GB"/>
        </w:rPr>
        <w:lastRenderedPageBreak/>
        <w:t xml:space="preserve">The meltdown test was performed on 50 g ice cream aliquots placed on a plastic grid (3 holes/cm) fitted to drip into beakers. Ice cream blends were kept undisturbed at +23 °C (± 0.5 °C) for 1 h. The first dripping time was recorded, and the melting rate was calculated as </w:t>
      </w:r>
      <w:r w:rsidR="008B440D">
        <w:rPr>
          <w:lang w:val="en-GB"/>
        </w:rPr>
        <w:t xml:space="preserve">a </w:t>
      </w:r>
      <w:r w:rsidRPr="00D72CFE">
        <w:rPr>
          <w:lang w:val="en-GB"/>
        </w:rPr>
        <w:t>ratio between the melted mass over 60 min time.</w:t>
      </w:r>
    </w:p>
    <w:p w14:paraId="7F935417" w14:textId="1E260AE9" w:rsidR="00512D9B" w:rsidRPr="00D72CFE" w:rsidRDefault="00E438E9" w:rsidP="00414661">
      <w:pPr>
        <w:jc w:val="both"/>
        <w:rPr>
          <w:lang w:val="en-GB"/>
        </w:rPr>
      </w:pPr>
      <w:r w:rsidRPr="00D72CFE">
        <w:rPr>
          <w:lang w:val="en-GB"/>
        </w:rPr>
        <w:t xml:space="preserve">A back extrusion test with a 40 mm rig was </w:t>
      </w:r>
      <w:r w:rsidR="00264753">
        <w:rPr>
          <w:lang w:val="en-GB"/>
        </w:rPr>
        <w:t>done to perform the t</w:t>
      </w:r>
      <w:r w:rsidR="00D72CFE" w:rsidRPr="00D72CFE">
        <w:rPr>
          <w:lang w:val="en-GB"/>
        </w:rPr>
        <w:t xml:space="preserve">exture analysis of the ice cream using a Texture Analyzer (TA.XT plus C, Stable Micro Systems, UK) fitted with a 50 kg loading cell. Before the analysis, </w:t>
      </w:r>
      <w:r w:rsidR="00891BCB" w:rsidRPr="00D72CFE">
        <w:rPr>
          <w:lang w:val="en-GB"/>
        </w:rPr>
        <w:t xml:space="preserve">100 mL plastic cells </w:t>
      </w:r>
      <w:r w:rsidR="00891BCB">
        <w:rPr>
          <w:lang w:val="en-GB"/>
        </w:rPr>
        <w:t xml:space="preserve">with </w:t>
      </w:r>
      <w:r w:rsidR="002553A6">
        <w:rPr>
          <w:lang w:val="en-GB"/>
        </w:rPr>
        <w:t xml:space="preserve">frozen </w:t>
      </w:r>
      <w:r w:rsidR="00D72CFE" w:rsidRPr="00D72CFE">
        <w:rPr>
          <w:lang w:val="en-GB"/>
        </w:rPr>
        <w:t>samples</w:t>
      </w:r>
      <w:r w:rsidR="005B78B0">
        <w:rPr>
          <w:lang w:val="en-GB"/>
        </w:rPr>
        <w:t xml:space="preserve"> (</w:t>
      </w:r>
      <w:r w:rsidR="005B78B0" w:rsidRPr="00D72CFE">
        <w:rPr>
          <w:lang w:val="en-GB"/>
        </w:rPr>
        <w:t>–15 °C</w:t>
      </w:r>
      <w:r w:rsidR="005B78B0">
        <w:rPr>
          <w:lang w:val="en-GB"/>
        </w:rPr>
        <w:t>)</w:t>
      </w:r>
      <w:r w:rsidR="00D72CFE" w:rsidRPr="00D72CFE">
        <w:rPr>
          <w:lang w:val="en-GB"/>
        </w:rPr>
        <w:t xml:space="preserve"> were placed onto the measuring plate at 25 °C for 20 min to soften. </w:t>
      </w:r>
    </w:p>
    <w:p w14:paraId="520DEE64" w14:textId="77777777" w:rsidR="00512D9B" w:rsidRDefault="00FB589C">
      <w:pPr>
        <w:pStyle w:val="Heading1"/>
        <w:spacing w:before="240" w:after="120"/>
        <w:ind w:right="0"/>
        <w:jc w:val="both"/>
        <w:rPr>
          <w:b/>
          <w:bCs/>
          <w:color w:val="000000"/>
          <w:sz w:val="24"/>
          <w:lang w:val="en-GB"/>
        </w:rPr>
      </w:pPr>
      <w:r>
        <w:rPr>
          <w:b/>
          <w:bCs/>
          <w:color w:val="000000"/>
          <w:sz w:val="24"/>
          <w:lang w:val="en-GB"/>
        </w:rPr>
        <w:t>3. Results and Discussion</w:t>
      </w:r>
    </w:p>
    <w:p w14:paraId="4B73C6A8" w14:textId="5258FDE3" w:rsidR="00B90C1B" w:rsidRPr="00BD6AAD" w:rsidRDefault="00FB589C" w:rsidP="00BD6AAD">
      <w:pPr>
        <w:pStyle w:val="Heading2"/>
        <w:jc w:val="both"/>
        <w:rPr>
          <w:b/>
          <w:bCs/>
          <w:sz w:val="20"/>
          <w:lang w:val="en-US"/>
        </w:rPr>
      </w:pPr>
      <w:r>
        <w:rPr>
          <w:b/>
          <w:bCs/>
          <w:sz w:val="20"/>
          <w:lang w:val="en-GB"/>
        </w:rPr>
        <w:t xml:space="preserve">3.1 </w:t>
      </w:r>
      <w:r w:rsidR="00AA4769" w:rsidRPr="00AA4769">
        <w:rPr>
          <w:b/>
          <w:bCs/>
          <w:sz w:val="20"/>
          <w:lang w:val="en-GB"/>
        </w:rPr>
        <w:t>Ice cream mixtures characterization</w:t>
      </w:r>
    </w:p>
    <w:p w14:paraId="4CA7C96D" w14:textId="30DCEB99" w:rsidR="00BA1D9D" w:rsidRDefault="0065346A" w:rsidP="00BA1D9D">
      <w:pPr>
        <w:tabs>
          <w:tab w:val="left" w:pos="567"/>
          <w:tab w:val="right" w:pos="7938"/>
        </w:tabs>
        <w:jc w:val="both"/>
        <w:rPr>
          <w:lang w:val="en-GB"/>
        </w:rPr>
      </w:pPr>
      <w:r>
        <w:rPr>
          <w:lang w:val="en-GB"/>
        </w:rPr>
        <w:t>C</w:t>
      </w:r>
      <w:r w:rsidRPr="00B90C1B">
        <w:rPr>
          <w:lang w:val="en-GB"/>
        </w:rPr>
        <w:t xml:space="preserve">ream-based and structured lipid-based blends </w:t>
      </w:r>
      <w:r w:rsidR="00912281">
        <w:rPr>
          <w:lang w:val="en-GB"/>
        </w:rPr>
        <w:t xml:space="preserve">did not have </w:t>
      </w:r>
      <w:r w:rsidR="00912281" w:rsidRPr="00B90C1B">
        <w:rPr>
          <w:lang w:val="en-GB"/>
        </w:rPr>
        <w:t>significantly different ζ-potential values (p</w:t>
      </w:r>
      <w:r w:rsidR="008D26D3">
        <w:rPr>
          <w:lang w:val="en-GB"/>
        </w:rPr>
        <w:t xml:space="preserve"> </w:t>
      </w:r>
      <w:r w:rsidR="00912281" w:rsidRPr="00B90C1B">
        <w:rPr>
          <w:lang w:val="en-GB"/>
        </w:rPr>
        <w:t>&lt;</w:t>
      </w:r>
      <w:r w:rsidR="008D26D3">
        <w:rPr>
          <w:lang w:val="en-GB"/>
        </w:rPr>
        <w:t xml:space="preserve"> </w:t>
      </w:r>
      <w:r w:rsidR="00912281" w:rsidRPr="00B90C1B">
        <w:rPr>
          <w:lang w:val="en-GB"/>
        </w:rPr>
        <w:t>0.05)</w:t>
      </w:r>
      <w:r w:rsidR="002E4731">
        <w:rPr>
          <w:lang w:val="en-GB"/>
        </w:rPr>
        <w:t xml:space="preserve">, opposing to </w:t>
      </w:r>
      <w:r w:rsidR="001F5219">
        <w:rPr>
          <w:lang w:val="en-GB"/>
        </w:rPr>
        <w:t xml:space="preserve">significantly higher </w:t>
      </w:r>
      <w:r w:rsidR="001F5219" w:rsidRPr="00B90C1B">
        <w:rPr>
          <w:lang w:val="en-GB"/>
        </w:rPr>
        <w:t>(p</w:t>
      </w:r>
      <w:r w:rsidR="008D26D3">
        <w:rPr>
          <w:lang w:val="en-GB"/>
        </w:rPr>
        <w:t xml:space="preserve"> </w:t>
      </w:r>
      <w:r w:rsidR="001F5219" w:rsidRPr="00B90C1B">
        <w:rPr>
          <w:lang w:val="en-GB"/>
        </w:rPr>
        <w:t>&lt;</w:t>
      </w:r>
      <w:r w:rsidR="008D26D3">
        <w:rPr>
          <w:lang w:val="en-GB"/>
        </w:rPr>
        <w:t xml:space="preserve"> </w:t>
      </w:r>
      <w:r w:rsidR="001F5219" w:rsidRPr="00B90C1B">
        <w:rPr>
          <w:lang w:val="en-GB"/>
        </w:rPr>
        <w:t>0.05)</w:t>
      </w:r>
      <w:r w:rsidR="001F5219">
        <w:rPr>
          <w:lang w:val="en-GB"/>
        </w:rPr>
        <w:t xml:space="preserve"> values for </w:t>
      </w:r>
      <w:r w:rsidR="002E4731">
        <w:rPr>
          <w:lang w:val="en-GB"/>
        </w:rPr>
        <w:t>peanut oil-based samples</w:t>
      </w:r>
      <w:r w:rsidR="006C25E7" w:rsidRPr="006C25E7">
        <w:rPr>
          <w:lang w:val="en-GB"/>
        </w:rPr>
        <w:t xml:space="preserve"> </w:t>
      </w:r>
      <w:r w:rsidR="006C25E7" w:rsidRPr="00BA1D9D">
        <w:rPr>
          <w:lang w:val="en-GB"/>
        </w:rPr>
        <w:t xml:space="preserve">demonstrating that the modification in the </w:t>
      </w:r>
      <w:proofErr w:type="spellStart"/>
      <w:r w:rsidR="006C25E7" w:rsidRPr="00BA1D9D">
        <w:rPr>
          <w:lang w:val="en-GB"/>
        </w:rPr>
        <w:t>acylgycerol</w:t>
      </w:r>
      <w:r w:rsidR="009155AA">
        <w:rPr>
          <w:lang w:val="en-GB"/>
        </w:rPr>
        <w:t>s</w:t>
      </w:r>
      <w:proofErr w:type="spellEnd"/>
      <w:r w:rsidR="006C25E7" w:rsidRPr="00BA1D9D">
        <w:rPr>
          <w:lang w:val="en-GB"/>
        </w:rPr>
        <w:t xml:space="preserve"> fractions ratio increased its surface charge. </w:t>
      </w:r>
      <w:r w:rsidR="00EE621F" w:rsidRPr="00EE621F">
        <w:rPr>
          <w:lang w:val="en-GB"/>
        </w:rPr>
        <w:t xml:space="preserve">The higher surface charge would, in accordance with prior research, increase the electrostatic repulsion between particles, prevent particle agglomeration, and allow smaller particles to form more stable mixes (Zhu et al., 2019). </w:t>
      </w:r>
      <w:r w:rsidR="001D7CE2" w:rsidRPr="00C6337D">
        <w:rPr>
          <w:lang w:val="en-GB"/>
        </w:rPr>
        <w:t>A similar tendency was</w:t>
      </w:r>
      <w:r w:rsidR="00BA1D9D" w:rsidRPr="00C6337D">
        <w:rPr>
          <w:lang w:val="en-GB"/>
        </w:rPr>
        <w:t xml:space="preserve"> observed for the surface mean diameters D[3,2] and the volume mean diameters D[4,3]</w:t>
      </w:r>
      <w:r w:rsidR="00C44BF6" w:rsidRPr="00C6337D">
        <w:rPr>
          <w:lang w:val="en-GB"/>
        </w:rPr>
        <w:t xml:space="preserve">, indicating </w:t>
      </w:r>
      <w:r w:rsidR="00BA1D9D" w:rsidRPr="00C6337D">
        <w:rPr>
          <w:lang w:val="en-GB"/>
        </w:rPr>
        <w:t xml:space="preserve">that the particles of vegetable oil-based ice cream formulation clumped together, increasing their particle size. </w:t>
      </w:r>
      <w:r w:rsidR="00272F92" w:rsidRPr="00C6337D">
        <w:rPr>
          <w:lang w:val="en-GB"/>
        </w:rPr>
        <w:t>SLB</w:t>
      </w:r>
      <w:r w:rsidR="00BA1D9D" w:rsidRPr="00C6337D">
        <w:rPr>
          <w:lang w:val="en-GB"/>
        </w:rPr>
        <w:t xml:space="preserve"> had a 74</w:t>
      </w:r>
      <w:r w:rsidR="006342F4" w:rsidRPr="00C6337D">
        <w:rPr>
          <w:lang w:val="en-GB"/>
        </w:rPr>
        <w:t xml:space="preserve"> </w:t>
      </w:r>
      <w:r w:rsidR="00BA1D9D" w:rsidRPr="00C6337D">
        <w:rPr>
          <w:lang w:val="en-GB"/>
        </w:rPr>
        <w:t xml:space="preserve">% smaller </w:t>
      </w:r>
      <w:proofErr w:type="spellStart"/>
      <w:r w:rsidR="00BA1D9D" w:rsidRPr="00C6337D">
        <w:rPr>
          <w:lang w:val="en-GB"/>
        </w:rPr>
        <w:t>Dv</w:t>
      </w:r>
      <w:proofErr w:type="spellEnd"/>
      <w:r w:rsidR="00BA1D9D" w:rsidRPr="00C6337D">
        <w:rPr>
          <w:lang w:val="en-GB"/>
        </w:rPr>
        <w:t>(90) particle size</w:t>
      </w:r>
      <w:r w:rsidR="00272F92" w:rsidRPr="00C6337D">
        <w:rPr>
          <w:lang w:val="en-GB"/>
        </w:rPr>
        <w:t xml:space="preserve"> when compared to POB, </w:t>
      </w:r>
      <w:r w:rsidR="00650208" w:rsidRPr="00C6337D">
        <w:rPr>
          <w:lang w:val="en-GB"/>
        </w:rPr>
        <w:t>which</w:t>
      </w:r>
      <w:r w:rsidR="00BA1D9D" w:rsidRPr="00C6337D">
        <w:rPr>
          <w:lang w:val="en-GB"/>
        </w:rPr>
        <w:t xml:space="preserve"> demonstrated that lipid structuring allowed the formation of smaller aggregates due to a minor degree of coalescence among the de-emulsified fat (Roy et al., 2021).</w:t>
      </w:r>
      <w:r w:rsidR="00BA1D9D" w:rsidRPr="00BA1D9D">
        <w:rPr>
          <w:lang w:val="en-GB"/>
        </w:rPr>
        <w:t xml:space="preserve"> The presence of </w:t>
      </w:r>
      <w:r w:rsidR="00C53778">
        <w:rPr>
          <w:lang w:val="en-GB"/>
        </w:rPr>
        <w:t>partial acylglycerols</w:t>
      </w:r>
      <w:r w:rsidR="00BA1D9D" w:rsidRPr="00BA1D9D">
        <w:rPr>
          <w:lang w:val="en-GB"/>
        </w:rPr>
        <w:t xml:space="preserve"> decreased the particle size of the </w:t>
      </w:r>
      <w:r w:rsidR="00394552">
        <w:rPr>
          <w:lang w:val="en-GB"/>
        </w:rPr>
        <w:t>SLB</w:t>
      </w:r>
      <w:r w:rsidR="00BA1D9D" w:rsidRPr="00BA1D9D">
        <w:rPr>
          <w:lang w:val="en-GB"/>
        </w:rPr>
        <w:t xml:space="preserve"> sample by 42.53 % compared to the </w:t>
      </w:r>
      <w:r w:rsidR="00394552">
        <w:rPr>
          <w:lang w:val="en-GB"/>
        </w:rPr>
        <w:t>POB</w:t>
      </w:r>
      <w:r w:rsidR="00BA1D9D" w:rsidRPr="00BA1D9D">
        <w:rPr>
          <w:lang w:val="en-GB"/>
        </w:rPr>
        <w:t xml:space="preserve">, </w:t>
      </w:r>
      <w:r w:rsidR="004F3A72" w:rsidRPr="00BA1D9D">
        <w:rPr>
          <w:lang w:val="en-GB"/>
        </w:rPr>
        <w:t>disclos</w:t>
      </w:r>
      <w:r w:rsidR="004F3A72">
        <w:rPr>
          <w:lang w:val="en-GB"/>
        </w:rPr>
        <w:t>ing</w:t>
      </w:r>
      <w:r w:rsidR="00BA1D9D" w:rsidRPr="00BA1D9D">
        <w:rPr>
          <w:lang w:val="en-GB"/>
        </w:rPr>
        <w:t xml:space="preserve"> that the low-polar, non-ionic lipophilic nature of monoglycerides could </w:t>
      </w:r>
      <w:r w:rsidR="004F3A72" w:rsidRPr="00BA1D9D">
        <w:rPr>
          <w:lang w:val="en-GB"/>
        </w:rPr>
        <w:t>lucratively</w:t>
      </w:r>
      <w:r w:rsidR="00BA1D9D" w:rsidRPr="00BA1D9D">
        <w:rPr>
          <w:lang w:val="en-GB"/>
        </w:rPr>
        <w:t xml:space="preserve"> </w:t>
      </w:r>
      <w:r w:rsidR="004F3A72">
        <w:rPr>
          <w:lang w:val="en-GB"/>
        </w:rPr>
        <w:t>inhibit</w:t>
      </w:r>
      <w:r w:rsidR="00BA1D9D" w:rsidRPr="00BA1D9D">
        <w:rPr>
          <w:lang w:val="en-GB"/>
        </w:rPr>
        <w:t xml:space="preserve"> particle aggregation.</w:t>
      </w:r>
    </w:p>
    <w:p w14:paraId="72A8FD4D" w14:textId="693AD903" w:rsidR="00512D9B" w:rsidRPr="00DB2FBE" w:rsidRDefault="00FB589C" w:rsidP="00837874">
      <w:pPr>
        <w:pStyle w:val="Heading2"/>
        <w:spacing w:before="240"/>
        <w:jc w:val="both"/>
        <w:rPr>
          <w:b/>
          <w:bCs/>
          <w:sz w:val="20"/>
          <w:szCs w:val="16"/>
          <w:lang w:val="en-GB"/>
        </w:rPr>
      </w:pPr>
      <w:r w:rsidRPr="00DB2FBE">
        <w:rPr>
          <w:b/>
          <w:bCs/>
          <w:sz w:val="20"/>
          <w:szCs w:val="16"/>
          <w:lang w:val="en-GB"/>
        </w:rPr>
        <w:t xml:space="preserve">3.2 </w:t>
      </w:r>
      <w:r w:rsidR="00BD6AAD" w:rsidRPr="00BD6AAD">
        <w:rPr>
          <w:b/>
          <w:bCs/>
          <w:sz w:val="20"/>
          <w:szCs w:val="16"/>
          <w:lang w:val="en-GB"/>
        </w:rPr>
        <w:t>Ice cream textural properties and stability</w:t>
      </w:r>
    </w:p>
    <w:p w14:paraId="43A7C11A" w14:textId="7CE4CEEB" w:rsidR="007F3DE2" w:rsidRPr="001549C3" w:rsidRDefault="007F3DE2" w:rsidP="001549C3">
      <w:pPr>
        <w:pStyle w:val="Heading2"/>
        <w:jc w:val="both"/>
        <w:rPr>
          <w:sz w:val="20"/>
          <w:lang w:val="en-GB"/>
        </w:rPr>
      </w:pPr>
      <w:r w:rsidRPr="007F3DE2">
        <w:rPr>
          <w:sz w:val="20"/>
          <w:lang w:val="en-GB"/>
        </w:rPr>
        <w:t xml:space="preserve">According to the findings of the texture analysis, lipid structuring </w:t>
      </w:r>
      <w:r w:rsidR="00057ABF">
        <w:rPr>
          <w:sz w:val="20"/>
          <w:lang w:val="en-GB"/>
        </w:rPr>
        <w:t>ameliorated</w:t>
      </w:r>
      <w:r w:rsidRPr="007F3DE2">
        <w:rPr>
          <w:sz w:val="20"/>
          <w:lang w:val="en-GB"/>
        </w:rPr>
        <w:t xml:space="preserve"> the firmness, consistency, and cohesiveness of the produced ice cream compared to the peanut oil-based sample. When compared to the </w:t>
      </w:r>
      <w:r w:rsidR="00F0133C">
        <w:rPr>
          <w:sz w:val="20"/>
          <w:lang w:val="en-GB"/>
        </w:rPr>
        <w:t>CB</w:t>
      </w:r>
      <w:r w:rsidRPr="007F3DE2">
        <w:rPr>
          <w:sz w:val="20"/>
          <w:lang w:val="en-GB"/>
        </w:rPr>
        <w:t xml:space="preserve"> formulation, the firmness and consistency values of the </w:t>
      </w:r>
      <w:r w:rsidR="00F0133C">
        <w:rPr>
          <w:sz w:val="20"/>
          <w:lang w:val="en-GB"/>
        </w:rPr>
        <w:t>SLB</w:t>
      </w:r>
      <w:r w:rsidRPr="007F3DE2">
        <w:rPr>
          <w:sz w:val="20"/>
          <w:lang w:val="en-GB"/>
        </w:rPr>
        <w:t xml:space="preserve"> were not significantly different (p &lt; 0.05)</w:t>
      </w:r>
      <w:r w:rsidR="00DB68DF">
        <w:rPr>
          <w:sz w:val="20"/>
          <w:lang w:val="en-GB"/>
        </w:rPr>
        <w:t>; however</w:t>
      </w:r>
      <w:r w:rsidRPr="007F3DE2">
        <w:rPr>
          <w:sz w:val="20"/>
          <w:lang w:val="en-GB"/>
        </w:rPr>
        <w:t xml:space="preserve">, significantly increased </w:t>
      </w:r>
      <w:r w:rsidR="00737D27">
        <w:rPr>
          <w:sz w:val="20"/>
          <w:lang w:val="en-GB"/>
        </w:rPr>
        <w:t>for POB</w:t>
      </w:r>
      <w:r w:rsidRPr="007F3DE2">
        <w:rPr>
          <w:sz w:val="20"/>
          <w:lang w:val="en-GB"/>
        </w:rPr>
        <w:t xml:space="preserve"> (p &lt; 0.05). This </w:t>
      </w:r>
      <w:r w:rsidR="00A82C7A" w:rsidRPr="007F3DE2">
        <w:rPr>
          <w:sz w:val="20"/>
          <w:lang w:val="en-GB"/>
        </w:rPr>
        <w:t>denoted</w:t>
      </w:r>
      <w:r w:rsidRPr="007F3DE2">
        <w:rPr>
          <w:sz w:val="20"/>
          <w:lang w:val="en-GB"/>
        </w:rPr>
        <w:t xml:space="preserve"> that MAG and DAG fractions in </w:t>
      </w:r>
      <w:r w:rsidR="00737D27">
        <w:rPr>
          <w:sz w:val="20"/>
          <w:lang w:val="en-GB"/>
        </w:rPr>
        <w:t>SLB</w:t>
      </w:r>
      <w:r w:rsidRPr="007F3DE2">
        <w:rPr>
          <w:sz w:val="20"/>
          <w:lang w:val="en-GB"/>
        </w:rPr>
        <w:t xml:space="preserve"> samples cross-linked with the water and lipid phase, </w:t>
      </w:r>
      <w:r w:rsidR="006712B0" w:rsidRPr="007F3DE2">
        <w:rPr>
          <w:sz w:val="20"/>
          <w:lang w:val="en-GB"/>
        </w:rPr>
        <w:t>subsequent</w:t>
      </w:r>
      <w:r w:rsidRPr="007F3DE2">
        <w:rPr>
          <w:sz w:val="20"/>
          <w:lang w:val="en-GB"/>
        </w:rPr>
        <w:t xml:space="preserve"> in </w:t>
      </w:r>
      <w:r w:rsidR="006712B0">
        <w:rPr>
          <w:sz w:val="20"/>
          <w:lang w:val="en-GB"/>
        </w:rPr>
        <w:t xml:space="preserve">increased matrix </w:t>
      </w:r>
      <w:r w:rsidRPr="007F3DE2">
        <w:rPr>
          <w:sz w:val="20"/>
          <w:lang w:val="en-GB"/>
        </w:rPr>
        <w:t>stab</w:t>
      </w:r>
      <w:r w:rsidR="006712B0">
        <w:rPr>
          <w:sz w:val="20"/>
          <w:lang w:val="en-GB"/>
        </w:rPr>
        <w:t>ility</w:t>
      </w:r>
      <w:r w:rsidRPr="007F3DE2">
        <w:rPr>
          <w:sz w:val="20"/>
          <w:lang w:val="en-GB"/>
        </w:rPr>
        <w:t xml:space="preserve">. The </w:t>
      </w:r>
      <w:r w:rsidR="006712B0" w:rsidRPr="007F3DE2">
        <w:rPr>
          <w:sz w:val="20"/>
          <w:lang w:val="en-GB"/>
        </w:rPr>
        <w:t>greater</w:t>
      </w:r>
      <w:r w:rsidRPr="007F3DE2">
        <w:rPr>
          <w:sz w:val="20"/>
          <w:lang w:val="en-GB"/>
        </w:rPr>
        <w:t xml:space="preserve"> firmness values </w:t>
      </w:r>
      <w:r w:rsidR="006712B0">
        <w:rPr>
          <w:sz w:val="20"/>
          <w:lang w:val="en-GB"/>
        </w:rPr>
        <w:t>for</w:t>
      </w:r>
      <w:r w:rsidRPr="007F3DE2">
        <w:rPr>
          <w:sz w:val="20"/>
          <w:lang w:val="en-GB"/>
        </w:rPr>
        <w:t xml:space="preserve"> the </w:t>
      </w:r>
      <w:r w:rsidR="006712B0">
        <w:rPr>
          <w:sz w:val="20"/>
          <w:lang w:val="en-GB"/>
        </w:rPr>
        <w:t>POB</w:t>
      </w:r>
      <w:r w:rsidRPr="007F3DE2">
        <w:rPr>
          <w:sz w:val="20"/>
          <w:lang w:val="en-GB"/>
        </w:rPr>
        <w:t xml:space="preserve"> sample thus could be </w:t>
      </w:r>
      <w:r w:rsidR="006712B0" w:rsidRPr="007F3DE2">
        <w:rPr>
          <w:sz w:val="20"/>
          <w:lang w:val="en-GB"/>
        </w:rPr>
        <w:t>justified</w:t>
      </w:r>
      <w:r w:rsidRPr="007F3DE2">
        <w:rPr>
          <w:sz w:val="20"/>
          <w:lang w:val="en-GB"/>
        </w:rPr>
        <w:t xml:space="preserve"> by the </w:t>
      </w:r>
      <w:r w:rsidR="006712B0" w:rsidRPr="007F3DE2">
        <w:rPr>
          <w:sz w:val="20"/>
          <w:lang w:val="en-GB"/>
        </w:rPr>
        <w:t>development</w:t>
      </w:r>
      <w:r w:rsidRPr="007F3DE2">
        <w:rPr>
          <w:sz w:val="20"/>
          <w:lang w:val="en-GB"/>
        </w:rPr>
        <w:t xml:space="preserve"> of ice crystals and large aggregates, as also confirmed by the particle size measurements of the mixture</w:t>
      </w:r>
      <w:r w:rsidR="00103376">
        <w:rPr>
          <w:sz w:val="20"/>
          <w:lang w:val="en-GB"/>
        </w:rPr>
        <w:t>s</w:t>
      </w:r>
      <w:r w:rsidRPr="007F3DE2">
        <w:rPr>
          <w:sz w:val="20"/>
          <w:lang w:val="en-GB"/>
        </w:rPr>
        <w:t xml:space="preserve">. </w:t>
      </w:r>
    </w:p>
    <w:p w14:paraId="4822AADC" w14:textId="7AD87207" w:rsidR="001259EA" w:rsidRPr="001259EA" w:rsidRDefault="00103376" w:rsidP="001549C3">
      <w:pPr>
        <w:jc w:val="both"/>
        <w:rPr>
          <w:lang w:val="en-US"/>
        </w:rPr>
      </w:pPr>
      <w:r>
        <w:rPr>
          <w:lang w:val="en-US"/>
        </w:rPr>
        <w:t>Multiple-light</w:t>
      </w:r>
      <w:r w:rsidRPr="001259EA">
        <w:rPr>
          <w:lang w:val="en-US"/>
        </w:rPr>
        <w:t xml:space="preserve"> scattering technique </w:t>
      </w:r>
      <w:r>
        <w:rPr>
          <w:lang w:val="en-US"/>
        </w:rPr>
        <w:t>was used to assess t</w:t>
      </w:r>
      <w:r w:rsidR="001259EA" w:rsidRPr="001259EA">
        <w:rPr>
          <w:lang w:val="en-US"/>
        </w:rPr>
        <w:t>he stability of the ice cream samples</w:t>
      </w:r>
      <w:r w:rsidR="00551913">
        <w:rPr>
          <w:lang w:val="en-US"/>
        </w:rPr>
        <w:t xml:space="preserve"> over melting at 25 °C</w:t>
      </w:r>
      <w:r w:rsidR="001259EA" w:rsidRPr="001259EA">
        <w:rPr>
          <w:lang w:val="en-US"/>
        </w:rPr>
        <w:t xml:space="preserve">. </w:t>
      </w:r>
      <w:r>
        <w:rPr>
          <w:lang w:val="en-US"/>
        </w:rPr>
        <w:t>During</w:t>
      </w:r>
      <w:r w:rsidR="001259EA" w:rsidRPr="001259EA">
        <w:rPr>
          <w:lang w:val="en-US"/>
        </w:rPr>
        <w:t xml:space="preserve"> the 3 h measurement, the TSI values of the </w:t>
      </w:r>
      <w:r w:rsidR="0010045D">
        <w:rPr>
          <w:lang w:val="en-US"/>
        </w:rPr>
        <w:t>POB</w:t>
      </w:r>
      <w:r w:rsidR="001259EA" w:rsidRPr="001259EA">
        <w:rPr>
          <w:lang w:val="en-US"/>
        </w:rPr>
        <w:t xml:space="preserve"> sample were </w:t>
      </w:r>
      <w:r w:rsidRPr="001259EA">
        <w:rPr>
          <w:lang w:val="en-US"/>
        </w:rPr>
        <w:t>noticeably</w:t>
      </w:r>
      <w:r w:rsidR="001259EA" w:rsidRPr="001259EA">
        <w:rPr>
          <w:lang w:val="en-US"/>
        </w:rPr>
        <w:t xml:space="preserve"> higher (up to 48) than those of the other samples, </w:t>
      </w:r>
      <w:r w:rsidRPr="001259EA">
        <w:rPr>
          <w:lang w:val="en-US"/>
        </w:rPr>
        <w:t>varying</w:t>
      </w:r>
      <w:r w:rsidR="001259EA" w:rsidRPr="001259EA">
        <w:rPr>
          <w:lang w:val="en-US"/>
        </w:rPr>
        <w:t xml:space="preserve"> </w:t>
      </w:r>
      <w:r>
        <w:rPr>
          <w:lang w:val="en-US"/>
        </w:rPr>
        <w:t>between</w:t>
      </w:r>
      <w:r w:rsidR="001259EA" w:rsidRPr="001259EA">
        <w:rPr>
          <w:lang w:val="en-US"/>
        </w:rPr>
        <w:t xml:space="preserve"> 22–29, </w:t>
      </w:r>
      <w:r w:rsidRPr="001259EA">
        <w:rPr>
          <w:lang w:val="en-US"/>
        </w:rPr>
        <w:t>implying</w:t>
      </w:r>
      <w:r w:rsidR="001259EA" w:rsidRPr="001259EA">
        <w:rPr>
          <w:lang w:val="en-US"/>
        </w:rPr>
        <w:t xml:space="preserve"> the </w:t>
      </w:r>
      <w:r w:rsidR="00E577C8" w:rsidRPr="001259EA">
        <w:rPr>
          <w:lang w:val="en-US"/>
        </w:rPr>
        <w:t>progressed</w:t>
      </w:r>
      <w:r w:rsidR="001259EA" w:rsidRPr="001259EA">
        <w:rPr>
          <w:lang w:val="en-US"/>
        </w:rPr>
        <w:t xml:space="preserve"> stability of </w:t>
      </w:r>
      <w:r w:rsidR="008B580A">
        <w:rPr>
          <w:lang w:val="en-US"/>
        </w:rPr>
        <w:t>SLB</w:t>
      </w:r>
      <w:r w:rsidR="001259EA" w:rsidRPr="001259EA">
        <w:rPr>
          <w:lang w:val="en-US"/>
        </w:rPr>
        <w:t xml:space="preserve"> ice cream formulations. This could be </w:t>
      </w:r>
      <w:r w:rsidR="00E577C8">
        <w:rPr>
          <w:lang w:val="en-US"/>
        </w:rPr>
        <w:t>reasoned</w:t>
      </w:r>
      <w:r w:rsidR="001259EA" w:rsidRPr="001259EA">
        <w:rPr>
          <w:lang w:val="en-US"/>
        </w:rPr>
        <w:t xml:space="preserve"> by the </w:t>
      </w:r>
      <w:r w:rsidR="00E577C8" w:rsidRPr="001259EA">
        <w:rPr>
          <w:lang w:val="en-US"/>
        </w:rPr>
        <w:t>incidence</w:t>
      </w:r>
      <w:r w:rsidR="001259EA" w:rsidRPr="001259EA">
        <w:rPr>
          <w:lang w:val="en-US"/>
        </w:rPr>
        <w:t xml:space="preserve"> of MAG crystalline structure formed </w:t>
      </w:r>
      <w:r w:rsidR="00427C41">
        <w:rPr>
          <w:lang w:val="en-US"/>
        </w:rPr>
        <w:t xml:space="preserve">by </w:t>
      </w:r>
      <w:r w:rsidR="001259EA" w:rsidRPr="001259EA">
        <w:rPr>
          <w:lang w:val="en-US"/>
        </w:rPr>
        <w:t xml:space="preserve">the glycerolysis in the </w:t>
      </w:r>
      <w:r w:rsidR="00814898">
        <w:rPr>
          <w:lang w:val="en-US"/>
        </w:rPr>
        <w:t>SLB</w:t>
      </w:r>
      <w:r w:rsidR="001259EA" w:rsidRPr="001259EA">
        <w:rPr>
          <w:lang w:val="en-US"/>
        </w:rPr>
        <w:t xml:space="preserve"> sample</w:t>
      </w:r>
      <w:r w:rsidR="00696F79">
        <w:rPr>
          <w:lang w:val="en-US"/>
        </w:rPr>
        <w:t xml:space="preserve">, which </w:t>
      </w:r>
      <w:r w:rsidR="00B75B5C" w:rsidRPr="001259EA">
        <w:rPr>
          <w:lang w:val="en-US"/>
        </w:rPr>
        <w:t>hampered</w:t>
      </w:r>
      <w:r w:rsidR="001259EA" w:rsidRPr="001259EA">
        <w:rPr>
          <w:lang w:val="en-US"/>
        </w:rPr>
        <w:t xml:space="preserve"> particle aggregation </w:t>
      </w:r>
      <w:r w:rsidR="00B75B5C">
        <w:rPr>
          <w:lang w:val="en-US"/>
        </w:rPr>
        <w:t>via</w:t>
      </w:r>
      <w:r w:rsidR="001259EA" w:rsidRPr="001259EA">
        <w:rPr>
          <w:lang w:val="en-US"/>
        </w:rPr>
        <w:t xml:space="preserve"> </w:t>
      </w:r>
      <w:r w:rsidR="001D3D88">
        <w:rPr>
          <w:lang w:val="en-US"/>
        </w:rPr>
        <w:t xml:space="preserve">the </w:t>
      </w:r>
      <w:r w:rsidR="001D3D88" w:rsidRPr="001259EA">
        <w:rPr>
          <w:lang w:val="en-US"/>
        </w:rPr>
        <w:t>creati</w:t>
      </w:r>
      <w:r w:rsidR="001D3D88">
        <w:rPr>
          <w:lang w:val="en-US"/>
        </w:rPr>
        <w:t>on of a</w:t>
      </w:r>
      <w:r w:rsidR="001D3D88" w:rsidRPr="001259EA">
        <w:rPr>
          <w:lang w:val="en-US"/>
        </w:rPr>
        <w:t xml:space="preserve"> </w:t>
      </w:r>
      <w:r w:rsidR="00B75B5C" w:rsidRPr="001259EA">
        <w:rPr>
          <w:lang w:val="en-US"/>
        </w:rPr>
        <w:t>resistan</w:t>
      </w:r>
      <w:r w:rsidR="00B75B5C">
        <w:rPr>
          <w:lang w:val="en-US"/>
        </w:rPr>
        <w:t>t</w:t>
      </w:r>
      <w:r w:rsidR="00B75B5C" w:rsidRPr="001259EA">
        <w:rPr>
          <w:lang w:val="en-US"/>
        </w:rPr>
        <w:t xml:space="preserve"> to melting and structural failure</w:t>
      </w:r>
      <w:r w:rsidR="00B75B5C" w:rsidRPr="00B75B5C">
        <w:rPr>
          <w:lang w:val="en-US"/>
        </w:rPr>
        <w:t xml:space="preserve"> </w:t>
      </w:r>
      <w:r w:rsidR="00380FF2" w:rsidRPr="001259EA">
        <w:rPr>
          <w:lang w:val="en-US"/>
        </w:rPr>
        <w:t>system</w:t>
      </w:r>
      <w:r w:rsidR="001259EA" w:rsidRPr="001259EA">
        <w:rPr>
          <w:lang w:val="en-US"/>
        </w:rPr>
        <w:t>.</w:t>
      </w:r>
    </w:p>
    <w:p w14:paraId="5F24D240" w14:textId="1D342E31" w:rsidR="001259EA" w:rsidRDefault="001259EA" w:rsidP="001259EA">
      <w:pPr>
        <w:jc w:val="both"/>
        <w:rPr>
          <w:lang w:val="en-US"/>
        </w:rPr>
      </w:pPr>
      <w:r w:rsidRPr="001259EA">
        <w:rPr>
          <w:lang w:val="en-US"/>
        </w:rPr>
        <w:t xml:space="preserve">Melting is </w:t>
      </w:r>
      <w:r w:rsidR="00380FF2">
        <w:rPr>
          <w:lang w:val="en-US"/>
        </w:rPr>
        <w:t xml:space="preserve">one of the </w:t>
      </w:r>
      <w:r w:rsidR="00380FF2" w:rsidRPr="001259EA">
        <w:rPr>
          <w:lang w:val="en-US"/>
        </w:rPr>
        <w:t>benchmark</w:t>
      </w:r>
      <w:r w:rsidR="00380FF2">
        <w:rPr>
          <w:lang w:val="en-US"/>
        </w:rPr>
        <w:t>s</w:t>
      </w:r>
      <w:r w:rsidRPr="001259EA">
        <w:rPr>
          <w:lang w:val="en-US"/>
        </w:rPr>
        <w:t xml:space="preserve"> when assessing ice cream quality. The melting rate of the </w:t>
      </w:r>
      <w:r w:rsidR="00F56149">
        <w:rPr>
          <w:lang w:val="en-US"/>
        </w:rPr>
        <w:t>PBO</w:t>
      </w:r>
      <w:r w:rsidRPr="001259EA">
        <w:rPr>
          <w:lang w:val="en-US"/>
        </w:rPr>
        <w:t xml:space="preserve"> ice cream was </w:t>
      </w:r>
      <w:r w:rsidR="001A6B1B" w:rsidRPr="001259EA">
        <w:rPr>
          <w:lang w:val="en-US"/>
        </w:rPr>
        <w:t>expressively</w:t>
      </w:r>
      <w:r w:rsidRPr="001259EA">
        <w:rPr>
          <w:lang w:val="en-US"/>
        </w:rPr>
        <w:t xml:space="preserve"> higher (0.77 ± 0.042 g</w:t>
      </w:r>
      <w:r w:rsidRPr="001259EA">
        <w:rPr>
          <w:rFonts w:ascii="Cambria Math" w:hAnsi="Cambria Math" w:cs="Cambria Math"/>
          <w:lang w:val="en-US"/>
        </w:rPr>
        <w:t>⋅</w:t>
      </w:r>
      <w:r w:rsidRPr="001259EA">
        <w:rPr>
          <w:lang w:val="en-US"/>
        </w:rPr>
        <w:t>min</w:t>
      </w:r>
      <w:r w:rsidR="008445C2">
        <w:rPr>
          <w:vertAlign w:val="superscript"/>
          <w:lang w:val="en-US"/>
        </w:rPr>
        <w:noBreakHyphen/>
      </w:r>
      <w:r w:rsidRPr="008445C2">
        <w:rPr>
          <w:vertAlign w:val="superscript"/>
          <w:lang w:val="en-US"/>
        </w:rPr>
        <w:t>1</w:t>
      </w:r>
      <w:r w:rsidRPr="001259EA">
        <w:rPr>
          <w:lang w:val="en-US"/>
        </w:rPr>
        <w:t xml:space="preserve">) than that of the </w:t>
      </w:r>
      <w:r w:rsidR="00F56149">
        <w:rPr>
          <w:lang w:val="en-US"/>
        </w:rPr>
        <w:t>CB</w:t>
      </w:r>
      <w:r w:rsidRPr="001259EA">
        <w:rPr>
          <w:lang w:val="en-US"/>
        </w:rPr>
        <w:t xml:space="preserve"> (0.017 ± 0.014 g</w:t>
      </w:r>
      <w:r w:rsidRPr="001259EA">
        <w:rPr>
          <w:rFonts w:ascii="Cambria Math" w:hAnsi="Cambria Math" w:cs="Cambria Math"/>
          <w:lang w:val="en-US"/>
        </w:rPr>
        <w:t>⋅</w:t>
      </w:r>
      <w:r w:rsidRPr="001259EA">
        <w:rPr>
          <w:lang w:val="en-US"/>
        </w:rPr>
        <w:t>min</w:t>
      </w:r>
      <w:r w:rsidRPr="008445C2">
        <w:rPr>
          <w:vertAlign w:val="superscript"/>
          <w:lang w:val="en-US"/>
        </w:rPr>
        <w:t>-1</w:t>
      </w:r>
      <w:r w:rsidRPr="001259EA">
        <w:rPr>
          <w:lang w:val="en-US"/>
        </w:rPr>
        <w:t xml:space="preserve">) and </w:t>
      </w:r>
      <w:r w:rsidR="00F56149">
        <w:rPr>
          <w:lang w:val="en-US"/>
        </w:rPr>
        <w:t>SLB</w:t>
      </w:r>
      <w:r w:rsidRPr="001259EA">
        <w:rPr>
          <w:lang w:val="en-US"/>
        </w:rPr>
        <w:t xml:space="preserve"> (0.044</w:t>
      </w:r>
      <w:r w:rsidR="00C4549D">
        <w:rPr>
          <w:lang w:val="en-US"/>
        </w:rPr>
        <w:t> </w:t>
      </w:r>
      <w:r w:rsidRPr="001259EA">
        <w:rPr>
          <w:lang w:val="en-US"/>
        </w:rPr>
        <w:t>±</w:t>
      </w:r>
      <w:r w:rsidR="00C4549D">
        <w:rPr>
          <w:lang w:val="en-US"/>
        </w:rPr>
        <w:t> </w:t>
      </w:r>
      <w:r w:rsidRPr="001259EA">
        <w:rPr>
          <w:lang w:val="en-US"/>
        </w:rPr>
        <w:t>0.021</w:t>
      </w:r>
      <w:r w:rsidR="00C4549D">
        <w:rPr>
          <w:lang w:val="en-US"/>
        </w:rPr>
        <w:t> </w:t>
      </w:r>
      <w:r w:rsidRPr="001259EA">
        <w:rPr>
          <w:lang w:val="en-US"/>
        </w:rPr>
        <w:t>g</w:t>
      </w:r>
      <w:r w:rsidRPr="001259EA">
        <w:rPr>
          <w:rFonts w:ascii="Cambria Math" w:hAnsi="Cambria Math" w:cs="Cambria Math"/>
          <w:lang w:val="en-US"/>
        </w:rPr>
        <w:t>⋅</w:t>
      </w:r>
      <w:r w:rsidRPr="001259EA">
        <w:rPr>
          <w:lang w:val="en-US"/>
        </w:rPr>
        <w:t>min</w:t>
      </w:r>
      <w:r w:rsidRPr="008445C2">
        <w:rPr>
          <w:vertAlign w:val="superscript"/>
          <w:lang w:val="en-US"/>
        </w:rPr>
        <w:t>-1</w:t>
      </w:r>
      <w:r w:rsidRPr="001259EA">
        <w:rPr>
          <w:lang w:val="en-US"/>
        </w:rPr>
        <w:t xml:space="preserve">) ice creams. </w:t>
      </w:r>
      <w:r w:rsidR="00C4549D">
        <w:rPr>
          <w:lang w:val="en-US"/>
        </w:rPr>
        <w:t>Bearing</w:t>
      </w:r>
      <w:r w:rsidRPr="001259EA">
        <w:rPr>
          <w:lang w:val="en-US"/>
        </w:rPr>
        <w:t xml:space="preserve"> the same fat content </w:t>
      </w:r>
      <w:r w:rsidR="00C4549D" w:rsidRPr="001259EA">
        <w:rPr>
          <w:lang w:val="en-US"/>
        </w:rPr>
        <w:t>midst</w:t>
      </w:r>
      <w:r w:rsidRPr="001259EA">
        <w:rPr>
          <w:lang w:val="en-US"/>
        </w:rPr>
        <w:t xml:space="preserve"> the samples, the ice cream made with the </w:t>
      </w:r>
      <w:r w:rsidR="00F56149">
        <w:rPr>
          <w:lang w:val="en-US"/>
        </w:rPr>
        <w:t>SL</w:t>
      </w:r>
      <w:r w:rsidRPr="001259EA">
        <w:rPr>
          <w:lang w:val="en-US"/>
        </w:rPr>
        <w:t xml:space="preserve"> was more resistant to melting than the sample with the unstructured oil. The </w:t>
      </w:r>
      <w:r w:rsidR="00C4549D" w:rsidRPr="001259EA">
        <w:rPr>
          <w:lang w:val="en-US"/>
        </w:rPr>
        <w:t>bettered</w:t>
      </w:r>
      <w:r w:rsidRPr="001259EA">
        <w:rPr>
          <w:lang w:val="en-US"/>
        </w:rPr>
        <w:t xml:space="preserve"> melting resistance was attributed to a higher water-binding capacity, </w:t>
      </w:r>
      <w:r w:rsidR="00C4549D">
        <w:rPr>
          <w:lang w:val="en-US"/>
        </w:rPr>
        <w:t>provided</w:t>
      </w:r>
      <w:r w:rsidRPr="001259EA">
        <w:rPr>
          <w:lang w:val="en-US"/>
        </w:rPr>
        <w:t xml:space="preserve"> by a</w:t>
      </w:r>
      <w:r w:rsidR="00C4549D">
        <w:rPr>
          <w:lang w:val="en-US"/>
        </w:rPr>
        <w:t xml:space="preserve">n increased </w:t>
      </w:r>
      <w:r w:rsidRPr="001259EA">
        <w:rPr>
          <w:lang w:val="en-US"/>
        </w:rPr>
        <w:t xml:space="preserve">emulsification efficiency of the </w:t>
      </w:r>
      <w:r w:rsidR="00CC5931">
        <w:rPr>
          <w:lang w:val="en-US"/>
        </w:rPr>
        <w:t>SLB</w:t>
      </w:r>
      <w:r w:rsidRPr="001259EA">
        <w:rPr>
          <w:lang w:val="en-US"/>
        </w:rPr>
        <w:t xml:space="preserve"> sample compared to the </w:t>
      </w:r>
      <w:r w:rsidR="00CC5931">
        <w:rPr>
          <w:lang w:val="en-US"/>
        </w:rPr>
        <w:t>POB</w:t>
      </w:r>
      <w:r w:rsidRPr="001259EA">
        <w:rPr>
          <w:lang w:val="en-US"/>
        </w:rPr>
        <w:t xml:space="preserve"> ice </w:t>
      </w:r>
      <w:r w:rsidRPr="00C6337D">
        <w:rPr>
          <w:lang w:val="en-US"/>
        </w:rPr>
        <w:t>cream (</w:t>
      </w:r>
      <w:proofErr w:type="spellStart"/>
      <w:r w:rsidRPr="00C6337D">
        <w:rPr>
          <w:lang w:val="en-US"/>
        </w:rPr>
        <w:t>Góral</w:t>
      </w:r>
      <w:proofErr w:type="spellEnd"/>
      <w:r w:rsidRPr="00C6337D">
        <w:rPr>
          <w:lang w:val="en-US"/>
        </w:rPr>
        <w:t xml:space="preserve"> et al., 2018). </w:t>
      </w:r>
      <w:r w:rsidRPr="001259EA">
        <w:rPr>
          <w:lang w:val="en-US"/>
        </w:rPr>
        <w:t xml:space="preserve"> </w:t>
      </w:r>
      <w:proofErr w:type="spellStart"/>
      <w:r w:rsidR="00B2280A" w:rsidRPr="001259EA">
        <w:rPr>
          <w:lang w:val="en-US"/>
        </w:rPr>
        <w:t>Calligaris</w:t>
      </w:r>
      <w:proofErr w:type="spellEnd"/>
      <w:r w:rsidR="00B2280A" w:rsidRPr="001259EA">
        <w:rPr>
          <w:lang w:val="en-US"/>
        </w:rPr>
        <w:t xml:space="preserve"> et al. </w:t>
      </w:r>
      <w:r w:rsidR="00B2280A">
        <w:rPr>
          <w:lang w:val="en-US"/>
        </w:rPr>
        <w:t>(</w:t>
      </w:r>
      <w:r w:rsidR="00B2280A" w:rsidRPr="001259EA">
        <w:rPr>
          <w:lang w:val="en-US"/>
        </w:rPr>
        <w:t>2018</w:t>
      </w:r>
      <w:r w:rsidR="00B2280A">
        <w:rPr>
          <w:lang w:val="en-US"/>
        </w:rPr>
        <w:t xml:space="preserve">) </w:t>
      </w:r>
      <w:r w:rsidR="00CC5931">
        <w:rPr>
          <w:lang w:val="en-US"/>
        </w:rPr>
        <w:t xml:space="preserve">have also </w:t>
      </w:r>
      <w:r w:rsidR="00386FBF">
        <w:rPr>
          <w:lang w:val="en-US"/>
        </w:rPr>
        <w:t>reported</w:t>
      </w:r>
      <w:r w:rsidRPr="001259EA">
        <w:rPr>
          <w:lang w:val="en-US"/>
        </w:rPr>
        <w:t xml:space="preserve"> that partial </w:t>
      </w:r>
      <w:proofErr w:type="spellStart"/>
      <w:r w:rsidRPr="001259EA">
        <w:rPr>
          <w:lang w:val="en-US"/>
        </w:rPr>
        <w:t>acylglycerides</w:t>
      </w:r>
      <w:proofErr w:type="spellEnd"/>
      <w:r w:rsidRPr="001259EA">
        <w:rPr>
          <w:lang w:val="en-US"/>
        </w:rPr>
        <w:t xml:space="preserve"> could counteract the lack of solid fat crystals at the surface of air cells, supporting partial coalescence and leading to a structure more able to hold its shape during ice crystals melting. Thus, creating a more stable matrix with a softer texture due to the entrapped air.</w:t>
      </w:r>
    </w:p>
    <w:p w14:paraId="670BEF1E" w14:textId="48F83950" w:rsidR="00345C3A" w:rsidRPr="00EB5676" w:rsidRDefault="00730571" w:rsidP="00493E4F">
      <w:pPr>
        <w:jc w:val="both"/>
        <w:rPr>
          <w:lang w:val="en-US"/>
        </w:rPr>
      </w:pPr>
      <w:r w:rsidRPr="00730571">
        <w:rPr>
          <w:lang w:val="en-US"/>
        </w:rPr>
        <w:t>The obtained</w:t>
      </w:r>
      <w:r w:rsidR="00D418C3" w:rsidRPr="00730571">
        <w:rPr>
          <w:lang w:val="en-US"/>
        </w:rPr>
        <w:t xml:space="preserve"> results </w:t>
      </w:r>
      <w:r w:rsidR="003A0012">
        <w:rPr>
          <w:lang w:val="en-US"/>
        </w:rPr>
        <w:t>demonstrated</w:t>
      </w:r>
      <w:r w:rsidR="00D418C3" w:rsidRPr="00730571">
        <w:rPr>
          <w:lang w:val="en-US"/>
        </w:rPr>
        <w:t xml:space="preserve"> that the </w:t>
      </w:r>
      <w:r w:rsidR="0076656B">
        <w:rPr>
          <w:lang w:val="en-US"/>
        </w:rPr>
        <w:t xml:space="preserve">studied </w:t>
      </w:r>
      <w:r w:rsidR="00D418C3" w:rsidRPr="00730571">
        <w:rPr>
          <w:lang w:val="en-US"/>
        </w:rPr>
        <w:t xml:space="preserve">properties of the ice cream were significantly diminished when liquid oil was used to substitute milkfat in the formulation. This effect </w:t>
      </w:r>
      <w:r w:rsidR="00714EB9">
        <w:rPr>
          <w:lang w:val="en-US"/>
        </w:rPr>
        <w:t>is attributed to</w:t>
      </w:r>
      <w:r w:rsidR="00D418C3" w:rsidRPr="00730571">
        <w:rPr>
          <w:lang w:val="en-US"/>
        </w:rPr>
        <w:t xml:space="preserve"> the absence of solid fat crystals on the air cell surfaces, which limited partial coalescence and made the structure less stable when ice crystals melted (</w:t>
      </w:r>
      <w:proofErr w:type="spellStart"/>
      <w:r w:rsidR="00D418C3" w:rsidRPr="00730571">
        <w:rPr>
          <w:lang w:val="en-US"/>
        </w:rPr>
        <w:t>Calligaris</w:t>
      </w:r>
      <w:proofErr w:type="spellEnd"/>
      <w:r w:rsidR="00D418C3" w:rsidRPr="00730571">
        <w:rPr>
          <w:lang w:val="en-US"/>
        </w:rPr>
        <w:t xml:space="preserve"> et al., 2018).</w:t>
      </w:r>
      <w:r w:rsidR="00C472DF">
        <w:rPr>
          <w:lang w:val="en-US"/>
        </w:rPr>
        <w:t xml:space="preserve"> </w:t>
      </w:r>
      <w:r w:rsidR="00493E4F" w:rsidRPr="00493E4F">
        <w:rPr>
          <w:lang w:val="en-US"/>
        </w:rPr>
        <w:t>Thus, the experimental results agree with the expected ones</w:t>
      </w:r>
      <w:r w:rsidR="00493E4F">
        <w:rPr>
          <w:lang w:val="en-US"/>
        </w:rPr>
        <w:t>,</w:t>
      </w:r>
      <w:r w:rsidR="00493E4F" w:rsidRPr="00493E4F">
        <w:rPr>
          <w:lang w:val="en-US"/>
        </w:rPr>
        <w:t xml:space="preserve"> and the </w:t>
      </w:r>
      <w:r w:rsidR="00493E4F">
        <w:rPr>
          <w:lang w:val="en-US"/>
        </w:rPr>
        <w:t>present</w:t>
      </w:r>
      <w:r w:rsidR="00493E4F" w:rsidRPr="00493E4F">
        <w:rPr>
          <w:lang w:val="en-US"/>
        </w:rPr>
        <w:t xml:space="preserve"> </w:t>
      </w:r>
      <w:r w:rsidR="00493E4F">
        <w:rPr>
          <w:lang w:val="en-US"/>
        </w:rPr>
        <w:t>Ph.D.</w:t>
      </w:r>
      <w:r w:rsidR="00493E4F" w:rsidRPr="00493E4F">
        <w:rPr>
          <w:lang w:val="en-US"/>
        </w:rPr>
        <w:t xml:space="preserve"> thesis project can </w:t>
      </w:r>
      <w:r w:rsidR="00493E4F">
        <w:rPr>
          <w:lang w:val="en-US"/>
        </w:rPr>
        <w:t xml:space="preserve">be </w:t>
      </w:r>
      <w:r w:rsidR="00493E4F" w:rsidRPr="00493E4F">
        <w:rPr>
          <w:lang w:val="en-US"/>
        </w:rPr>
        <w:t>advance</w:t>
      </w:r>
      <w:r w:rsidR="00493E4F">
        <w:rPr>
          <w:lang w:val="en-US"/>
        </w:rPr>
        <w:t>d</w:t>
      </w:r>
      <w:r w:rsidR="00493E4F" w:rsidRPr="00493E4F">
        <w:rPr>
          <w:lang w:val="en-US"/>
        </w:rPr>
        <w:t xml:space="preserve"> devoid of any</w:t>
      </w:r>
      <w:r w:rsidR="00493E4F">
        <w:rPr>
          <w:lang w:val="en-US"/>
        </w:rPr>
        <w:t xml:space="preserve"> </w:t>
      </w:r>
      <w:r w:rsidR="00493E4F" w:rsidRPr="00493E4F">
        <w:rPr>
          <w:lang w:val="en-US"/>
        </w:rPr>
        <w:t xml:space="preserve">significant </w:t>
      </w:r>
      <w:r w:rsidR="00C26F41">
        <w:rPr>
          <w:lang w:val="en-US"/>
        </w:rPr>
        <w:t>modification</w:t>
      </w:r>
      <w:r w:rsidR="00493E4F">
        <w:rPr>
          <w:lang w:val="en-US"/>
        </w:rPr>
        <w:t>.</w:t>
      </w:r>
    </w:p>
    <w:p w14:paraId="4A28FD62" w14:textId="724051B9" w:rsidR="00512D9B" w:rsidRDefault="00FB589C">
      <w:pPr>
        <w:pStyle w:val="Heading1"/>
        <w:spacing w:before="240" w:after="120"/>
        <w:ind w:right="0"/>
        <w:jc w:val="both"/>
        <w:rPr>
          <w:b/>
          <w:bCs/>
          <w:color w:val="000000"/>
          <w:sz w:val="24"/>
          <w:lang w:val="en-GB"/>
        </w:rPr>
      </w:pPr>
      <w:r>
        <w:rPr>
          <w:b/>
          <w:bCs/>
          <w:color w:val="000000"/>
          <w:sz w:val="24"/>
          <w:lang w:val="en-GB"/>
        </w:rPr>
        <w:t>4. References</w:t>
      </w:r>
    </w:p>
    <w:p w14:paraId="06AEA62B" w14:textId="3190DFC1" w:rsidR="00C6337D" w:rsidRDefault="00C6337D" w:rsidP="008E2055">
      <w:pPr>
        <w:ind w:left="425" w:hanging="425"/>
        <w:jc w:val="both"/>
        <w:rPr>
          <w:sz w:val="18"/>
          <w:szCs w:val="18"/>
          <w:lang w:val="en-GB"/>
        </w:rPr>
      </w:pPr>
      <w:proofErr w:type="spellStart"/>
      <w:r w:rsidRPr="00B96F4C">
        <w:rPr>
          <w:sz w:val="18"/>
          <w:szCs w:val="18"/>
          <w:lang w:val="en-GB"/>
        </w:rPr>
        <w:t>Calligaris</w:t>
      </w:r>
      <w:proofErr w:type="spellEnd"/>
      <w:r w:rsidRPr="00B96F4C">
        <w:rPr>
          <w:sz w:val="18"/>
          <w:szCs w:val="18"/>
          <w:lang w:val="en-GB"/>
        </w:rPr>
        <w:t xml:space="preserve"> S, Marino M, </w:t>
      </w:r>
      <w:proofErr w:type="spellStart"/>
      <w:r w:rsidRPr="00B96F4C">
        <w:rPr>
          <w:sz w:val="18"/>
          <w:szCs w:val="18"/>
          <w:lang w:val="en-GB"/>
        </w:rPr>
        <w:t>Maifreni</w:t>
      </w:r>
      <w:proofErr w:type="spellEnd"/>
      <w:r w:rsidRPr="00B96F4C">
        <w:rPr>
          <w:sz w:val="18"/>
          <w:szCs w:val="18"/>
          <w:lang w:val="en-GB"/>
        </w:rPr>
        <w:t xml:space="preserve"> M, </w:t>
      </w:r>
      <w:proofErr w:type="spellStart"/>
      <w:r w:rsidRPr="00B96F4C">
        <w:rPr>
          <w:sz w:val="18"/>
          <w:szCs w:val="18"/>
          <w:lang w:val="en-GB"/>
        </w:rPr>
        <w:t>Innocente</w:t>
      </w:r>
      <w:proofErr w:type="spellEnd"/>
      <w:r w:rsidRPr="00B96F4C">
        <w:rPr>
          <w:sz w:val="18"/>
          <w:szCs w:val="18"/>
          <w:lang w:val="en-GB"/>
        </w:rPr>
        <w:t xml:space="preserve"> N </w:t>
      </w:r>
      <w:r>
        <w:rPr>
          <w:sz w:val="18"/>
          <w:szCs w:val="18"/>
          <w:lang w:val="en-GB"/>
        </w:rPr>
        <w:t>(</w:t>
      </w:r>
      <w:r w:rsidRPr="00B96F4C">
        <w:rPr>
          <w:sz w:val="18"/>
          <w:szCs w:val="18"/>
          <w:lang w:val="en-GB"/>
        </w:rPr>
        <w:t>2018</w:t>
      </w:r>
      <w:r>
        <w:rPr>
          <w:sz w:val="18"/>
          <w:szCs w:val="18"/>
          <w:lang w:val="en-GB"/>
        </w:rPr>
        <w:t>)</w:t>
      </w:r>
      <w:r w:rsidRPr="00B96F4C">
        <w:rPr>
          <w:sz w:val="18"/>
          <w:szCs w:val="18"/>
          <w:lang w:val="en-GB"/>
        </w:rPr>
        <w:t xml:space="preserve"> Potential application of monoglyceride structured emulsions as delivery systems of probiotic bacteria in reduced saturated fat ice cream</w:t>
      </w:r>
      <w:r w:rsidR="009F4D3D">
        <w:rPr>
          <w:sz w:val="18"/>
          <w:szCs w:val="18"/>
          <w:lang w:val="en-US"/>
        </w:rPr>
        <w:t>,</w:t>
      </w:r>
      <w:r w:rsidRPr="00B96F4C">
        <w:rPr>
          <w:sz w:val="18"/>
          <w:szCs w:val="18"/>
          <w:lang w:val="en-GB"/>
        </w:rPr>
        <w:t xml:space="preserve"> </w:t>
      </w:r>
      <w:r w:rsidRPr="00B96F4C">
        <w:rPr>
          <w:i/>
          <w:iCs/>
          <w:sz w:val="18"/>
          <w:szCs w:val="18"/>
          <w:lang w:val="en-GB"/>
        </w:rPr>
        <w:t>LWT</w:t>
      </w:r>
      <w:r w:rsidRPr="00B96F4C">
        <w:rPr>
          <w:sz w:val="18"/>
          <w:szCs w:val="18"/>
          <w:lang w:val="en-GB"/>
        </w:rPr>
        <w:t xml:space="preserve"> </w:t>
      </w:r>
      <w:r w:rsidRPr="00B96F4C">
        <w:rPr>
          <w:b/>
          <w:bCs/>
          <w:sz w:val="18"/>
          <w:szCs w:val="18"/>
          <w:lang w:val="en-GB"/>
        </w:rPr>
        <w:t>96</w:t>
      </w:r>
      <w:r>
        <w:rPr>
          <w:sz w:val="18"/>
          <w:szCs w:val="18"/>
          <w:lang w:val="en-GB"/>
        </w:rPr>
        <w:t>:</w:t>
      </w:r>
      <w:r w:rsidRPr="00B96F4C">
        <w:rPr>
          <w:sz w:val="18"/>
          <w:szCs w:val="18"/>
          <w:lang w:val="en-GB"/>
        </w:rPr>
        <w:t xml:space="preserve"> 329–334.</w:t>
      </w:r>
    </w:p>
    <w:p w14:paraId="75297471" w14:textId="128DE32A" w:rsidR="00C6337D" w:rsidRPr="00B96F4C" w:rsidRDefault="00C6337D" w:rsidP="008E2055">
      <w:pPr>
        <w:ind w:left="425" w:hanging="425"/>
        <w:jc w:val="both"/>
        <w:rPr>
          <w:sz w:val="18"/>
          <w:szCs w:val="18"/>
          <w:lang w:val="en-GB"/>
        </w:rPr>
      </w:pPr>
      <w:proofErr w:type="spellStart"/>
      <w:r w:rsidRPr="00C6337D">
        <w:rPr>
          <w:sz w:val="18"/>
          <w:szCs w:val="18"/>
          <w:lang w:val="en-GB"/>
        </w:rPr>
        <w:t>Góral</w:t>
      </w:r>
      <w:proofErr w:type="spellEnd"/>
      <w:r w:rsidRPr="00C6337D">
        <w:rPr>
          <w:sz w:val="18"/>
          <w:szCs w:val="18"/>
          <w:lang w:val="en-GB"/>
        </w:rPr>
        <w:t xml:space="preserve"> M, </w:t>
      </w:r>
      <w:proofErr w:type="spellStart"/>
      <w:r w:rsidRPr="00C6337D">
        <w:rPr>
          <w:sz w:val="18"/>
          <w:szCs w:val="18"/>
          <w:lang w:val="en-GB"/>
        </w:rPr>
        <w:t>Kozłowicz</w:t>
      </w:r>
      <w:proofErr w:type="spellEnd"/>
      <w:r w:rsidRPr="00C6337D">
        <w:rPr>
          <w:sz w:val="18"/>
          <w:szCs w:val="18"/>
          <w:lang w:val="en-GB"/>
        </w:rPr>
        <w:t xml:space="preserve"> K, </w:t>
      </w:r>
      <w:proofErr w:type="spellStart"/>
      <w:r w:rsidRPr="00C6337D">
        <w:rPr>
          <w:sz w:val="18"/>
          <w:szCs w:val="18"/>
          <w:lang w:val="en-GB"/>
        </w:rPr>
        <w:t>Pankiewicz</w:t>
      </w:r>
      <w:proofErr w:type="spellEnd"/>
      <w:r w:rsidRPr="00C6337D">
        <w:rPr>
          <w:sz w:val="18"/>
          <w:szCs w:val="18"/>
          <w:lang w:val="en-GB"/>
        </w:rPr>
        <w:t xml:space="preserve"> U, </w:t>
      </w:r>
      <w:proofErr w:type="spellStart"/>
      <w:r w:rsidRPr="00C6337D">
        <w:rPr>
          <w:sz w:val="18"/>
          <w:szCs w:val="18"/>
          <w:lang w:val="en-GB"/>
        </w:rPr>
        <w:t>Góral</w:t>
      </w:r>
      <w:proofErr w:type="spellEnd"/>
      <w:r w:rsidRPr="00C6337D">
        <w:rPr>
          <w:sz w:val="18"/>
          <w:szCs w:val="18"/>
          <w:lang w:val="en-GB"/>
        </w:rPr>
        <w:t xml:space="preserve"> D, </w:t>
      </w:r>
      <w:proofErr w:type="spellStart"/>
      <w:r w:rsidRPr="00C6337D">
        <w:rPr>
          <w:sz w:val="18"/>
          <w:szCs w:val="18"/>
          <w:lang w:val="en-GB"/>
        </w:rPr>
        <w:t>Kluza</w:t>
      </w:r>
      <w:proofErr w:type="spellEnd"/>
      <w:r w:rsidRPr="00C6337D">
        <w:rPr>
          <w:sz w:val="18"/>
          <w:szCs w:val="18"/>
          <w:lang w:val="en-GB"/>
        </w:rPr>
        <w:t xml:space="preserve"> F, </w:t>
      </w:r>
      <w:proofErr w:type="spellStart"/>
      <w:r w:rsidRPr="00C6337D">
        <w:rPr>
          <w:sz w:val="18"/>
          <w:szCs w:val="18"/>
          <w:lang w:val="en-GB"/>
        </w:rPr>
        <w:t>Wójtowicz</w:t>
      </w:r>
      <w:proofErr w:type="spellEnd"/>
      <w:r w:rsidRPr="00C6337D">
        <w:rPr>
          <w:sz w:val="18"/>
          <w:szCs w:val="18"/>
          <w:lang w:val="en-GB"/>
        </w:rPr>
        <w:t xml:space="preserve"> A</w:t>
      </w:r>
      <w:r>
        <w:rPr>
          <w:sz w:val="18"/>
          <w:szCs w:val="18"/>
          <w:lang w:val="en-GB"/>
        </w:rPr>
        <w:t xml:space="preserve"> (</w:t>
      </w:r>
      <w:r w:rsidRPr="00C6337D">
        <w:rPr>
          <w:sz w:val="18"/>
          <w:szCs w:val="18"/>
          <w:lang w:val="en-GB"/>
        </w:rPr>
        <w:t>2018</w:t>
      </w:r>
      <w:r>
        <w:rPr>
          <w:sz w:val="18"/>
          <w:szCs w:val="18"/>
          <w:lang w:val="en-GB"/>
        </w:rPr>
        <w:t>)</w:t>
      </w:r>
      <w:r w:rsidRPr="00C6337D">
        <w:rPr>
          <w:sz w:val="18"/>
          <w:szCs w:val="18"/>
          <w:lang w:val="en-GB"/>
        </w:rPr>
        <w:t xml:space="preserve"> Impact of stabilizers on the freezing process, and physicochemical and organoleptic properties of coconut milk-based ice cream</w:t>
      </w:r>
      <w:r w:rsidR="001744FF">
        <w:rPr>
          <w:sz w:val="18"/>
          <w:szCs w:val="18"/>
          <w:lang w:val="en-GB"/>
        </w:rPr>
        <w:t>,</w:t>
      </w:r>
      <w:r w:rsidRPr="00C6337D">
        <w:rPr>
          <w:sz w:val="18"/>
          <w:szCs w:val="18"/>
          <w:lang w:val="en-GB"/>
        </w:rPr>
        <w:t xml:space="preserve"> </w:t>
      </w:r>
      <w:r w:rsidRPr="00C6337D">
        <w:rPr>
          <w:i/>
          <w:iCs/>
          <w:sz w:val="18"/>
          <w:szCs w:val="18"/>
          <w:lang w:val="en-GB"/>
        </w:rPr>
        <w:t>LWT</w:t>
      </w:r>
      <w:r w:rsidRPr="00C6337D">
        <w:rPr>
          <w:sz w:val="18"/>
          <w:szCs w:val="18"/>
          <w:lang w:val="en-GB"/>
        </w:rPr>
        <w:t xml:space="preserve"> </w:t>
      </w:r>
      <w:r w:rsidRPr="00C6337D">
        <w:rPr>
          <w:b/>
          <w:bCs/>
          <w:sz w:val="18"/>
          <w:szCs w:val="18"/>
          <w:lang w:val="en-GB"/>
        </w:rPr>
        <w:t>92</w:t>
      </w:r>
      <w:r>
        <w:rPr>
          <w:sz w:val="18"/>
          <w:szCs w:val="18"/>
          <w:lang w:val="en-GB"/>
        </w:rPr>
        <w:t>:</w:t>
      </w:r>
      <w:r w:rsidRPr="00C6337D">
        <w:rPr>
          <w:sz w:val="18"/>
          <w:szCs w:val="18"/>
          <w:lang w:val="en-GB"/>
        </w:rPr>
        <w:t xml:space="preserve"> 516–522.</w:t>
      </w:r>
    </w:p>
    <w:p w14:paraId="5265156D" w14:textId="73CF874D" w:rsidR="00C6337D" w:rsidRDefault="00C6337D" w:rsidP="008E2055">
      <w:pPr>
        <w:ind w:left="425" w:hanging="425"/>
        <w:jc w:val="both"/>
        <w:rPr>
          <w:sz w:val="18"/>
          <w:szCs w:val="18"/>
          <w:lang w:val="en-US"/>
        </w:rPr>
      </w:pPr>
      <w:r w:rsidRPr="00E646C7">
        <w:rPr>
          <w:sz w:val="18"/>
          <w:szCs w:val="18"/>
          <w:lang w:val="en-GB"/>
        </w:rPr>
        <w:t>Nicholson</w:t>
      </w:r>
      <w:r>
        <w:rPr>
          <w:sz w:val="18"/>
          <w:szCs w:val="18"/>
          <w:lang w:val="en-GB"/>
        </w:rPr>
        <w:t xml:space="preserve"> </w:t>
      </w:r>
      <w:r w:rsidRPr="00E646C7">
        <w:rPr>
          <w:sz w:val="18"/>
          <w:szCs w:val="18"/>
          <w:lang w:val="en-GB"/>
        </w:rPr>
        <w:t>R</w:t>
      </w:r>
      <w:r>
        <w:rPr>
          <w:sz w:val="18"/>
          <w:szCs w:val="18"/>
          <w:lang w:val="en-GB"/>
        </w:rPr>
        <w:t>A</w:t>
      </w:r>
      <w:r w:rsidRPr="00E646C7">
        <w:rPr>
          <w:sz w:val="18"/>
          <w:szCs w:val="18"/>
          <w:lang w:val="en-GB"/>
        </w:rPr>
        <w:t>, Marangoni AG (2020) Enzymatic glycerolysis converts vegetable oils into structural fats with the potential to replace palm oil in food products</w:t>
      </w:r>
      <w:r w:rsidR="001744FF">
        <w:rPr>
          <w:sz w:val="18"/>
          <w:szCs w:val="18"/>
          <w:lang w:val="en-GB"/>
        </w:rPr>
        <w:t>,</w:t>
      </w:r>
      <w:r w:rsidRPr="00E646C7">
        <w:rPr>
          <w:sz w:val="18"/>
          <w:szCs w:val="18"/>
          <w:lang w:val="en-GB"/>
        </w:rPr>
        <w:t xml:space="preserve"> </w:t>
      </w:r>
      <w:r w:rsidRPr="00E67828">
        <w:rPr>
          <w:i/>
          <w:iCs/>
          <w:sz w:val="18"/>
          <w:szCs w:val="18"/>
          <w:lang w:val="en-US"/>
        </w:rPr>
        <w:t>Nature Food</w:t>
      </w:r>
      <w:r w:rsidRPr="00E67828">
        <w:rPr>
          <w:sz w:val="18"/>
          <w:szCs w:val="18"/>
          <w:lang w:val="en-US"/>
        </w:rPr>
        <w:t xml:space="preserve"> </w:t>
      </w:r>
      <w:r w:rsidRPr="00E67828">
        <w:rPr>
          <w:b/>
          <w:bCs/>
          <w:sz w:val="18"/>
          <w:szCs w:val="18"/>
          <w:lang w:val="en-US"/>
        </w:rPr>
        <w:t>1</w:t>
      </w:r>
      <w:r w:rsidRPr="00E67828">
        <w:rPr>
          <w:sz w:val="18"/>
          <w:szCs w:val="18"/>
          <w:lang w:val="en-US"/>
        </w:rPr>
        <w:t>(11): 684–692.</w:t>
      </w:r>
    </w:p>
    <w:p w14:paraId="0AF3D28A" w14:textId="713BBD60" w:rsidR="00C6337D" w:rsidRPr="00C6337D" w:rsidRDefault="00C6337D" w:rsidP="008E2055">
      <w:pPr>
        <w:ind w:left="425" w:hanging="425"/>
        <w:jc w:val="both"/>
        <w:rPr>
          <w:sz w:val="18"/>
          <w:szCs w:val="18"/>
          <w:lang w:val="en-US"/>
        </w:rPr>
      </w:pPr>
      <w:r w:rsidRPr="00241AB3">
        <w:rPr>
          <w:sz w:val="18"/>
          <w:szCs w:val="18"/>
          <w:lang w:val="en-US"/>
        </w:rPr>
        <w:t xml:space="preserve">Roy S, Hussain SA, Prasad WG, </w:t>
      </w:r>
      <w:proofErr w:type="spellStart"/>
      <w:r w:rsidRPr="00241AB3">
        <w:rPr>
          <w:sz w:val="18"/>
          <w:szCs w:val="18"/>
          <w:lang w:val="en-US"/>
        </w:rPr>
        <w:t>Khetra</w:t>
      </w:r>
      <w:proofErr w:type="spellEnd"/>
      <w:r w:rsidRPr="00241AB3">
        <w:rPr>
          <w:sz w:val="18"/>
          <w:szCs w:val="18"/>
          <w:lang w:val="en-US"/>
        </w:rPr>
        <w:t xml:space="preserve"> Y (2021) Effect of emulsifier blend on quality attributes and storage of high protein buffalo milk ice cream</w:t>
      </w:r>
      <w:r w:rsidR="001744FF">
        <w:rPr>
          <w:sz w:val="18"/>
          <w:szCs w:val="18"/>
          <w:lang w:val="en-US"/>
        </w:rPr>
        <w:t>,</w:t>
      </w:r>
      <w:r w:rsidRPr="00241AB3">
        <w:rPr>
          <w:sz w:val="18"/>
          <w:szCs w:val="18"/>
          <w:lang w:val="en-US"/>
        </w:rPr>
        <w:t xml:space="preserve"> </w:t>
      </w:r>
      <w:r w:rsidRPr="00C6337D">
        <w:rPr>
          <w:i/>
          <w:iCs/>
          <w:sz w:val="18"/>
          <w:szCs w:val="18"/>
          <w:lang w:val="en-US"/>
        </w:rPr>
        <w:t>LWT</w:t>
      </w:r>
      <w:r w:rsidRPr="00C6337D">
        <w:rPr>
          <w:sz w:val="18"/>
          <w:szCs w:val="18"/>
          <w:lang w:val="en-US"/>
        </w:rPr>
        <w:t xml:space="preserve"> </w:t>
      </w:r>
      <w:r w:rsidRPr="00C6337D">
        <w:rPr>
          <w:b/>
          <w:bCs/>
          <w:sz w:val="18"/>
          <w:szCs w:val="18"/>
          <w:lang w:val="en-US"/>
        </w:rPr>
        <w:t>150</w:t>
      </w:r>
      <w:r w:rsidRPr="00C6337D">
        <w:rPr>
          <w:sz w:val="18"/>
          <w:szCs w:val="18"/>
          <w:lang w:val="en-US"/>
        </w:rPr>
        <w:t xml:space="preserve">: 111903. </w:t>
      </w:r>
    </w:p>
    <w:p w14:paraId="46E0A6BD" w14:textId="0BA232C2" w:rsidR="00C6337D" w:rsidRDefault="00C6337D" w:rsidP="008E2055">
      <w:pPr>
        <w:ind w:left="425" w:hanging="425"/>
        <w:jc w:val="both"/>
        <w:rPr>
          <w:sz w:val="18"/>
          <w:szCs w:val="18"/>
          <w:lang w:val="en-US"/>
        </w:rPr>
      </w:pPr>
      <w:r w:rsidRPr="0061654B">
        <w:rPr>
          <w:sz w:val="18"/>
          <w:szCs w:val="18"/>
          <w:lang w:val="en-US"/>
        </w:rPr>
        <w:t>Zhu X, Li L, Li S, Ning C, Zhou C (2019) l–Arginine/l–lysine improves emulsion stability of chicken sausage by increasing electrostatic repulsion of emulsion droplet and decreasing the interfacial tension of soybean oil-water</w:t>
      </w:r>
      <w:r w:rsidR="003658CC">
        <w:rPr>
          <w:sz w:val="18"/>
          <w:szCs w:val="18"/>
          <w:lang w:val="en-US"/>
        </w:rPr>
        <w:t>,</w:t>
      </w:r>
      <w:r>
        <w:rPr>
          <w:sz w:val="18"/>
          <w:szCs w:val="18"/>
          <w:lang w:val="en-US"/>
        </w:rPr>
        <w:t xml:space="preserve"> </w:t>
      </w:r>
      <w:r w:rsidRPr="003658CC">
        <w:rPr>
          <w:i/>
          <w:iCs/>
          <w:sz w:val="18"/>
          <w:szCs w:val="18"/>
          <w:lang w:val="en-US"/>
        </w:rPr>
        <w:t xml:space="preserve">Food </w:t>
      </w:r>
      <w:r w:rsidRPr="00862C23">
        <w:rPr>
          <w:i/>
          <w:iCs/>
          <w:sz w:val="18"/>
          <w:szCs w:val="18"/>
          <w:lang w:val="en-US"/>
        </w:rPr>
        <w:t>Hydrocolloids</w:t>
      </w:r>
      <w:r w:rsidRPr="0061654B">
        <w:rPr>
          <w:sz w:val="18"/>
          <w:szCs w:val="18"/>
          <w:lang w:val="en-US"/>
        </w:rPr>
        <w:t xml:space="preserve"> </w:t>
      </w:r>
      <w:r w:rsidRPr="00862C23">
        <w:rPr>
          <w:b/>
          <w:bCs/>
          <w:sz w:val="18"/>
          <w:szCs w:val="18"/>
          <w:lang w:val="en-US"/>
        </w:rPr>
        <w:t>89</w:t>
      </w:r>
      <w:r>
        <w:rPr>
          <w:sz w:val="18"/>
          <w:szCs w:val="18"/>
          <w:lang w:val="en-US"/>
        </w:rPr>
        <w:t>:</w:t>
      </w:r>
      <w:r w:rsidRPr="0061654B">
        <w:rPr>
          <w:sz w:val="18"/>
          <w:szCs w:val="18"/>
          <w:lang w:val="en-US"/>
        </w:rPr>
        <w:t xml:space="preserve"> 492–502. </w:t>
      </w:r>
    </w:p>
    <w:sectPr w:rsidR="00C6337D" w:rsidSect="00CD7F39">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4CCBA" w14:textId="77777777" w:rsidR="00025D39" w:rsidRDefault="00025D39">
      <w:r>
        <w:separator/>
      </w:r>
    </w:p>
  </w:endnote>
  <w:endnote w:type="continuationSeparator" w:id="0">
    <w:p w14:paraId="06CA5CA8" w14:textId="77777777" w:rsidR="00025D39" w:rsidRDefault="00025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Bitstream Vera Sans">
    <w:panose1 w:val="00000000000000000000"/>
    <w:charset w:val="00"/>
    <w:family w:val="roman"/>
    <w:notTrueType/>
    <w:pitch w:val="default"/>
  </w:font>
  <w:font w:name="FreeSans">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CA9C" w14:textId="77777777" w:rsidR="00746B7D" w:rsidRDefault="00746B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81B7" w14:textId="77777777" w:rsidR="00746B7D" w:rsidRDefault="00746B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F658" w14:textId="77777777" w:rsidR="00746B7D" w:rsidRDefault="00746B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4D7B6" w14:textId="77777777" w:rsidR="00025D39" w:rsidRDefault="00025D39">
      <w:r>
        <w:separator/>
      </w:r>
    </w:p>
  </w:footnote>
  <w:footnote w:type="continuationSeparator" w:id="0">
    <w:p w14:paraId="2DB9AC36" w14:textId="77777777" w:rsidR="00025D39" w:rsidRDefault="00025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683EB" w14:textId="77777777" w:rsidR="00746B7D" w:rsidRDefault="00746B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4A4AC" w14:textId="77777777" w:rsidR="00746B7D" w:rsidRDefault="00746B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AE75" w14:textId="77777777" w:rsidR="00746B7D" w:rsidRDefault="00746B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76859"/>
    <w:multiLevelType w:val="multilevel"/>
    <w:tmpl w:val="DA849304"/>
    <w:lvl w:ilvl="0">
      <w:start w:val="1"/>
      <w:numFmt w:val="lowerLetter"/>
      <w:lvlText w:val="%1)"/>
      <w:lvlJc w:val="left"/>
      <w:pPr>
        <w:tabs>
          <w:tab w:val="num" w:pos="927"/>
        </w:tabs>
        <w:ind w:left="927" w:hanging="360"/>
      </w:pPr>
      <w:rPr>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6A17757"/>
    <w:multiLevelType w:val="multilevel"/>
    <w:tmpl w:val="166438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decimal"/>
      <w:pStyle w:val="Heading7"/>
      <w:lvlText w:val="%7"/>
      <w:lvlJc w:val="left"/>
      <w:pPr>
        <w:tabs>
          <w:tab w:val="num" w:pos="1296"/>
        </w:tabs>
        <w:ind w:left="1296" w:hanging="1296"/>
      </w:pPr>
    </w:lvl>
    <w:lvl w:ilvl="7">
      <w:start w:val="1"/>
      <w:numFmt w:val="decimal"/>
      <w:pStyle w:val="Heading8"/>
      <w:lvlText w:val="%7.%8"/>
      <w:lvlJc w:val="left"/>
      <w:pPr>
        <w:tabs>
          <w:tab w:val="num" w:pos="1440"/>
        </w:tabs>
        <w:ind w:left="1440" w:hanging="1440"/>
      </w:pPr>
    </w:lvl>
    <w:lvl w:ilvl="8">
      <w:start w:val="1"/>
      <w:numFmt w:val="decimal"/>
      <w:pStyle w:val="Heading9"/>
      <w:lvlText w:val="%7.%8.%9"/>
      <w:lvlJc w:val="left"/>
      <w:pPr>
        <w:tabs>
          <w:tab w:val="num" w:pos="1584"/>
        </w:tabs>
        <w:ind w:left="1584" w:hanging="1584"/>
      </w:pPr>
    </w:lvl>
  </w:abstractNum>
  <w:num w:numId="1" w16cid:durableId="326715527">
    <w:abstractNumId w:val="1"/>
  </w:num>
  <w:num w:numId="2" w16cid:durableId="2040005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proofState w:spelling="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D9B"/>
    <w:rsid w:val="000051BA"/>
    <w:rsid w:val="000058AC"/>
    <w:rsid w:val="00007636"/>
    <w:rsid w:val="00010E5E"/>
    <w:rsid w:val="000169CD"/>
    <w:rsid w:val="00022171"/>
    <w:rsid w:val="00025D39"/>
    <w:rsid w:val="00026336"/>
    <w:rsid w:val="00026B52"/>
    <w:rsid w:val="000309B9"/>
    <w:rsid w:val="00035C91"/>
    <w:rsid w:val="00043387"/>
    <w:rsid w:val="00043AE1"/>
    <w:rsid w:val="0004700A"/>
    <w:rsid w:val="00057772"/>
    <w:rsid w:val="00057ABF"/>
    <w:rsid w:val="00060773"/>
    <w:rsid w:val="00062A4C"/>
    <w:rsid w:val="000705F6"/>
    <w:rsid w:val="00076EF0"/>
    <w:rsid w:val="0008295D"/>
    <w:rsid w:val="0009627B"/>
    <w:rsid w:val="00096FE0"/>
    <w:rsid w:val="000A0476"/>
    <w:rsid w:val="000A5910"/>
    <w:rsid w:val="000B6A43"/>
    <w:rsid w:val="000C4BF3"/>
    <w:rsid w:val="000C5CA2"/>
    <w:rsid w:val="000D0022"/>
    <w:rsid w:val="000D0F71"/>
    <w:rsid w:val="000E33BC"/>
    <w:rsid w:val="0010045D"/>
    <w:rsid w:val="0010232C"/>
    <w:rsid w:val="00103376"/>
    <w:rsid w:val="00114151"/>
    <w:rsid w:val="001163BB"/>
    <w:rsid w:val="00120E89"/>
    <w:rsid w:val="0012465F"/>
    <w:rsid w:val="001252DB"/>
    <w:rsid w:val="001259EA"/>
    <w:rsid w:val="00130ACC"/>
    <w:rsid w:val="00142E50"/>
    <w:rsid w:val="00151486"/>
    <w:rsid w:val="001549C3"/>
    <w:rsid w:val="00154C97"/>
    <w:rsid w:val="0015695F"/>
    <w:rsid w:val="00164CF8"/>
    <w:rsid w:val="001674CD"/>
    <w:rsid w:val="00170AF6"/>
    <w:rsid w:val="001736AA"/>
    <w:rsid w:val="001744FF"/>
    <w:rsid w:val="00175B03"/>
    <w:rsid w:val="00177D36"/>
    <w:rsid w:val="00191654"/>
    <w:rsid w:val="001927FB"/>
    <w:rsid w:val="001A6B1B"/>
    <w:rsid w:val="001C0606"/>
    <w:rsid w:val="001C590F"/>
    <w:rsid w:val="001D3D88"/>
    <w:rsid w:val="001D7CE2"/>
    <w:rsid w:val="001E042F"/>
    <w:rsid w:val="001E6976"/>
    <w:rsid w:val="001F2E40"/>
    <w:rsid w:val="001F5219"/>
    <w:rsid w:val="00203371"/>
    <w:rsid w:val="00205266"/>
    <w:rsid w:val="00205855"/>
    <w:rsid w:val="0021330A"/>
    <w:rsid w:val="00222948"/>
    <w:rsid w:val="00234BE1"/>
    <w:rsid w:val="00241AB3"/>
    <w:rsid w:val="00246CC4"/>
    <w:rsid w:val="002553A6"/>
    <w:rsid w:val="002553B3"/>
    <w:rsid w:val="002632A4"/>
    <w:rsid w:val="00264753"/>
    <w:rsid w:val="00270394"/>
    <w:rsid w:val="00271DAC"/>
    <w:rsid w:val="00272F92"/>
    <w:rsid w:val="002744A1"/>
    <w:rsid w:val="00276001"/>
    <w:rsid w:val="00282A17"/>
    <w:rsid w:val="00284865"/>
    <w:rsid w:val="00286339"/>
    <w:rsid w:val="0029725B"/>
    <w:rsid w:val="00297714"/>
    <w:rsid w:val="002A2A3D"/>
    <w:rsid w:val="002B0F6A"/>
    <w:rsid w:val="002B4745"/>
    <w:rsid w:val="002B60D3"/>
    <w:rsid w:val="002C4ED7"/>
    <w:rsid w:val="002D18F6"/>
    <w:rsid w:val="002D20C2"/>
    <w:rsid w:val="002D4029"/>
    <w:rsid w:val="002D597D"/>
    <w:rsid w:val="002E4731"/>
    <w:rsid w:val="002E4D9F"/>
    <w:rsid w:val="002E4F01"/>
    <w:rsid w:val="002E7245"/>
    <w:rsid w:val="002F6411"/>
    <w:rsid w:val="003003F5"/>
    <w:rsid w:val="003074AE"/>
    <w:rsid w:val="00320061"/>
    <w:rsid w:val="00325BF2"/>
    <w:rsid w:val="00345C3A"/>
    <w:rsid w:val="00346440"/>
    <w:rsid w:val="003470B4"/>
    <w:rsid w:val="00350458"/>
    <w:rsid w:val="00356614"/>
    <w:rsid w:val="003642F2"/>
    <w:rsid w:val="003658CC"/>
    <w:rsid w:val="00375DB8"/>
    <w:rsid w:val="003805A6"/>
    <w:rsid w:val="00380FF2"/>
    <w:rsid w:val="00386FBF"/>
    <w:rsid w:val="00387507"/>
    <w:rsid w:val="00394552"/>
    <w:rsid w:val="00396074"/>
    <w:rsid w:val="003A0012"/>
    <w:rsid w:val="003B5691"/>
    <w:rsid w:val="003C103D"/>
    <w:rsid w:val="003C3590"/>
    <w:rsid w:val="003C6DB2"/>
    <w:rsid w:val="003D14F2"/>
    <w:rsid w:val="003D3716"/>
    <w:rsid w:val="003D574B"/>
    <w:rsid w:val="003E484C"/>
    <w:rsid w:val="003E5B59"/>
    <w:rsid w:val="00402284"/>
    <w:rsid w:val="00414661"/>
    <w:rsid w:val="004148BE"/>
    <w:rsid w:val="00427C41"/>
    <w:rsid w:val="00430C70"/>
    <w:rsid w:val="00431429"/>
    <w:rsid w:val="00432AC7"/>
    <w:rsid w:val="00436DB7"/>
    <w:rsid w:val="004378F1"/>
    <w:rsid w:val="00443E6A"/>
    <w:rsid w:val="00446D44"/>
    <w:rsid w:val="0045482D"/>
    <w:rsid w:val="004578F8"/>
    <w:rsid w:val="004613C8"/>
    <w:rsid w:val="00463A26"/>
    <w:rsid w:val="00470B0D"/>
    <w:rsid w:val="004732B3"/>
    <w:rsid w:val="00487D6F"/>
    <w:rsid w:val="00493E4F"/>
    <w:rsid w:val="004A3F6C"/>
    <w:rsid w:val="004B57F0"/>
    <w:rsid w:val="004B7B06"/>
    <w:rsid w:val="004E095B"/>
    <w:rsid w:val="004F20AC"/>
    <w:rsid w:val="004F3A72"/>
    <w:rsid w:val="0050519D"/>
    <w:rsid w:val="005119B8"/>
    <w:rsid w:val="00511C14"/>
    <w:rsid w:val="00512667"/>
    <w:rsid w:val="00512D9B"/>
    <w:rsid w:val="00521317"/>
    <w:rsid w:val="00524BA9"/>
    <w:rsid w:val="005423CB"/>
    <w:rsid w:val="00551913"/>
    <w:rsid w:val="00551C5B"/>
    <w:rsid w:val="005823DE"/>
    <w:rsid w:val="00591E99"/>
    <w:rsid w:val="005A4079"/>
    <w:rsid w:val="005B78B0"/>
    <w:rsid w:val="005D73F3"/>
    <w:rsid w:val="005D7FA8"/>
    <w:rsid w:val="006072A9"/>
    <w:rsid w:val="0061654B"/>
    <w:rsid w:val="00620E96"/>
    <w:rsid w:val="00625347"/>
    <w:rsid w:val="00627FBE"/>
    <w:rsid w:val="00631C3D"/>
    <w:rsid w:val="006342F4"/>
    <w:rsid w:val="00637447"/>
    <w:rsid w:val="00650208"/>
    <w:rsid w:val="0065346A"/>
    <w:rsid w:val="00656189"/>
    <w:rsid w:val="00663891"/>
    <w:rsid w:val="006712B0"/>
    <w:rsid w:val="006754D6"/>
    <w:rsid w:val="00680F8A"/>
    <w:rsid w:val="00684F80"/>
    <w:rsid w:val="00696F79"/>
    <w:rsid w:val="006A0BCD"/>
    <w:rsid w:val="006A3DD7"/>
    <w:rsid w:val="006A6C10"/>
    <w:rsid w:val="006B653B"/>
    <w:rsid w:val="006B6AD8"/>
    <w:rsid w:val="006C25E7"/>
    <w:rsid w:val="006C33BC"/>
    <w:rsid w:val="006C6577"/>
    <w:rsid w:val="006D613A"/>
    <w:rsid w:val="006D65F5"/>
    <w:rsid w:val="006E1F87"/>
    <w:rsid w:val="006E4190"/>
    <w:rsid w:val="006E5878"/>
    <w:rsid w:val="006F5531"/>
    <w:rsid w:val="006F5A7E"/>
    <w:rsid w:val="006F5BDD"/>
    <w:rsid w:val="00705840"/>
    <w:rsid w:val="00707337"/>
    <w:rsid w:val="0071218A"/>
    <w:rsid w:val="00713BBD"/>
    <w:rsid w:val="00714A72"/>
    <w:rsid w:val="00714EB9"/>
    <w:rsid w:val="00730571"/>
    <w:rsid w:val="00737D27"/>
    <w:rsid w:val="007462B8"/>
    <w:rsid w:val="00746B7D"/>
    <w:rsid w:val="00765D26"/>
    <w:rsid w:val="0076656B"/>
    <w:rsid w:val="00782582"/>
    <w:rsid w:val="007A20B1"/>
    <w:rsid w:val="007A75C8"/>
    <w:rsid w:val="007B1856"/>
    <w:rsid w:val="007C5CDC"/>
    <w:rsid w:val="007C74A7"/>
    <w:rsid w:val="007D208A"/>
    <w:rsid w:val="007D3212"/>
    <w:rsid w:val="007D7B95"/>
    <w:rsid w:val="007E0FA6"/>
    <w:rsid w:val="007E1203"/>
    <w:rsid w:val="007E1A2B"/>
    <w:rsid w:val="007E1A6E"/>
    <w:rsid w:val="007E7CF8"/>
    <w:rsid w:val="007F3DE2"/>
    <w:rsid w:val="00803409"/>
    <w:rsid w:val="00810712"/>
    <w:rsid w:val="00814898"/>
    <w:rsid w:val="0081668C"/>
    <w:rsid w:val="00822D60"/>
    <w:rsid w:val="00835823"/>
    <w:rsid w:val="00837874"/>
    <w:rsid w:val="008445C2"/>
    <w:rsid w:val="0086193C"/>
    <w:rsid w:val="00862C23"/>
    <w:rsid w:val="0088527B"/>
    <w:rsid w:val="00887AB4"/>
    <w:rsid w:val="00891BCB"/>
    <w:rsid w:val="00893F57"/>
    <w:rsid w:val="0089463B"/>
    <w:rsid w:val="008A108A"/>
    <w:rsid w:val="008A35D6"/>
    <w:rsid w:val="008A56A3"/>
    <w:rsid w:val="008B440D"/>
    <w:rsid w:val="008B580A"/>
    <w:rsid w:val="008D1590"/>
    <w:rsid w:val="008D26D3"/>
    <w:rsid w:val="008D792E"/>
    <w:rsid w:val="008E2055"/>
    <w:rsid w:val="008E2DBC"/>
    <w:rsid w:val="008F5ED7"/>
    <w:rsid w:val="00900403"/>
    <w:rsid w:val="00905FBF"/>
    <w:rsid w:val="009111D0"/>
    <w:rsid w:val="009114B4"/>
    <w:rsid w:val="00912281"/>
    <w:rsid w:val="009155AA"/>
    <w:rsid w:val="009252EC"/>
    <w:rsid w:val="009326D3"/>
    <w:rsid w:val="00933288"/>
    <w:rsid w:val="009604F2"/>
    <w:rsid w:val="009619D2"/>
    <w:rsid w:val="00977705"/>
    <w:rsid w:val="009800F0"/>
    <w:rsid w:val="009854CA"/>
    <w:rsid w:val="009A1476"/>
    <w:rsid w:val="009A1972"/>
    <w:rsid w:val="009B5E6C"/>
    <w:rsid w:val="009E4D2A"/>
    <w:rsid w:val="009F37AE"/>
    <w:rsid w:val="009F4D3D"/>
    <w:rsid w:val="009F5428"/>
    <w:rsid w:val="00A004C4"/>
    <w:rsid w:val="00A07A63"/>
    <w:rsid w:val="00A13E47"/>
    <w:rsid w:val="00A17121"/>
    <w:rsid w:val="00A25AD1"/>
    <w:rsid w:val="00A50C18"/>
    <w:rsid w:val="00A51700"/>
    <w:rsid w:val="00A60136"/>
    <w:rsid w:val="00A63A47"/>
    <w:rsid w:val="00A7252C"/>
    <w:rsid w:val="00A7328B"/>
    <w:rsid w:val="00A73EB1"/>
    <w:rsid w:val="00A808F6"/>
    <w:rsid w:val="00A82C7A"/>
    <w:rsid w:val="00A8685A"/>
    <w:rsid w:val="00A92F48"/>
    <w:rsid w:val="00A93968"/>
    <w:rsid w:val="00A9450F"/>
    <w:rsid w:val="00AA4769"/>
    <w:rsid w:val="00AF3E65"/>
    <w:rsid w:val="00B05B1A"/>
    <w:rsid w:val="00B14AE2"/>
    <w:rsid w:val="00B2280A"/>
    <w:rsid w:val="00B51A2E"/>
    <w:rsid w:val="00B520FB"/>
    <w:rsid w:val="00B53B7E"/>
    <w:rsid w:val="00B57A40"/>
    <w:rsid w:val="00B57C16"/>
    <w:rsid w:val="00B64F20"/>
    <w:rsid w:val="00B75153"/>
    <w:rsid w:val="00B75B5C"/>
    <w:rsid w:val="00B86C0A"/>
    <w:rsid w:val="00B90C1B"/>
    <w:rsid w:val="00B90FBA"/>
    <w:rsid w:val="00B96F4C"/>
    <w:rsid w:val="00BA1D9D"/>
    <w:rsid w:val="00BC2D37"/>
    <w:rsid w:val="00BD0774"/>
    <w:rsid w:val="00BD19C2"/>
    <w:rsid w:val="00BD19C3"/>
    <w:rsid w:val="00BD3B95"/>
    <w:rsid w:val="00BD6AAD"/>
    <w:rsid w:val="00BD7057"/>
    <w:rsid w:val="00BE645F"/>
    <w:rsid w:val="00C26F41"/>
    <w:rsid w:val="00C31889"/>
    <w:rsid w:val="00C377EC"/>
    <w:rsid w:val="00C44BF6"/>
    <w:rsid w:val="00C4549D"/>
    <w:rsid w:val="00C472DF"/>
    <w:rsid w:val="00C53778"/>
    <w:rsid w:val="00C61B0D"/>
    <w:rsid w:val="00C6337D"/>
    <w:rsid w:val="00C64A64"/>
    <w:rsid w:val="00C8227C"/>
    <w:rsid w:val="00C865C2"/>
    <w:rsid w:val="00C90B55"/>
    <w:rsid w:val="00C915A0"/>
    <w:rsid w:val="00C9478D"/>
    <w:rsid w:val="00CA16E7"/>
    <w:rsid w:val="00CA1F44"/>
    <w:rsid w:val="00CA256E"/>
    <w:rsid w:val="00CB109F"/>
    <w:rsid w:val="00CB5A3E"/>
    <w:rsid w:val="00CC4353"/>
    <w:rsid w:val="00CC566C"/>
    <w:rsid w:val="00CC5931"/>
    <w:rsid w:val="00CD181A"/>
    <w:rsid w:val="00CD3513"/>
    <w:rsid w:val="00CD3553"/>
    <w:rsid w:val="00CD6295"/>
    <w:rsid w:val="00CD7F39"/>
    <w:rsid w:val="00CF5E3A"/>
    <w:rsid w:val="00D0798E"/>
    <w:rsid w:val="00D222D2"/>
    <w:rsid w:val="00D24398"/>
    <w:rsid w:val="00D341AA"/>
    <w:rsid w:val="00D418C3"/>
    <w:rsid w:val="00D43FB6"/>
    <w:rsid w:val="00D46FEF"/>
    <w:rsid w:val="00D47BFD"/>
    <w:rsid w:val="00D5305D"/>
    <w:rsid w:val="00D54D1A"/>
    <w:rsid w:val="00D55B55"/>
    <w:rsid w:val="00D72CFE"/>
    <w:rsid w:val="00D76006"/>
    <w:rsid w:val="00D83050"/>
    <w:rsid w:val="00D85476"/>
    <w:rsid w:val="00DA6279"/>
    <w:rsid w:val="00DB1162"/>
    <w:rsid w:val="00DB2FBE"/>
    <w:rsid w:val="00DB4433"/>
    <w:rsid w:val="00DB66C7"/>
    <w:rsid w:val="00DB68DF"/>
    <w:rsid w:val="00DB792A"/>
    <w:rsid w:val="00DC1DDE"/>
    <w:rsid w:val="00DE2B10"/>
    <w:rsid w:val="00DE661F"/>
    <w:rsid w:val="00DE74DA"/>
    <w:rsid w:val="00DF33B1"/>
    <w:rsid w:val="00DF598C"/>
    <w:rsid w:val="00E05D1D"/>
    <w:rsid w:val="00E05EDB"/>
    <w:rsid w:val="00E07092"/>
    <w:rsid w:val="00E243D7"/>
    <w:rsid w:val="00E3540B"/>
    <w:rsid w:val="00E42577"/>
    <w:rsid w:val="00E438E9"/>
    <w:rsid w:val="00E577C8"/>
    <w:rsid w:val="00E57D00"/>
    <w:rsid w:val="00E646C7"/>
    <w:rsid w:val="00E67828"/>
    <w:rsid w:val="00E71E6F"/>
    <w:rsid w:val="00E81A18"/>
    <w:rsid w:val="00E867A4"/>
    <w:rsid w:val="00E95777"/>
    <w:rsid w:val="00EA4756"/>
    <w:rsid w:val="00EB2484"/>
    <w:rsid w:val="00EB5676"/>
    <w:rsid w:val="00EB76C3"/>
    <w:rsid w:val="00ED08DB"/>
    <w:rsid w:val="00ED10DB"/>
    <w:rsid w:val="00EE621F"/>
    <w:rsid w:val="00F0133C"/>
    <w:rsid w:val="00F01FBE"/>
    <w:rsid w:val="00F032D5"/>
    <w:rsid w:val="00F25B65"/>
    <w:rsid w:val="00F30B3C"/>
    <w:rsid w:val="00F31C9E"/>
    <w:rsid w:val="00F43A41"/>
    <w:rsid w:val="00F54B6D"/>
    <w:rsid w:val="00F56149"/>
    <w:rsid w:val="00F647D2"/>
    <w:rsid w:val="00F80735"/>
    <w:rsid w:val="00F80A7B"/>
    <w:rsid w:val="00F83F76"/>
    <w:rsid w:val="00F84B70"/>
    <w:rsid w:val="00F878F6"/>
    <w:rsid w:val="00F90495"/>
    <w:rsid w:val="00F9785D"/>
    <w:rsid w:val="00FA0265"/>
    <w:rsid w:val="00FA229A"/>
    <w:rsid w:val="00FB1D98"/>
    <w:rsid w:val="00FB235F"/>
    <w:rsid w:val="00FB589C"/>
    <w:rsid w:val="00FC4BD3"/>
    <w:rsid w:val="00FD56BB"/>
    <w:rsid w:val="00FE2880"/>
    <w:rsid w:val="00FE564A"/>
    <w:rsid w:val="00FF25FA"/>
    <w:rsid w:val="00FF3B34"/>
    <w:rsid w:val="00FF5F2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D12F75"/>
  <w15:docId w15:val="{DF97F53B-F3A8-D34D-B2D7-A644FC2A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Bitstream Vera Sans" w:hAnsi="Liberation Serif" w:cs="FreeSans"/>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Times New Roman" w:eastAsia="Times New Roman" w:hAnsi="Times New Roman" w:cs="Times New Roman"/>
      <w:sz w:val="20"/>
      <w:szCs w:val="20"/>
      <w:lang w:bidi="ar-SA"/>
    </w:rPr>
  </w:style>
  <w:style w:type="paragraph" w:styleId="Heading1">
    <w:name w:val="heading 1"/>
    <w:basedOn w:val="Normal"/>
    <w:next w:val="Normal"/>
    <w:uiPriority w:val="9"/>
    <w:qFormat/>
    <w:pPr>
      <w:keepNext/>
      <w:shd w:val="clear" w:color="auto" w:fill="FFFFFF"/>
      <w:spacing w:before="820"/>
      <w:ind w:right="320"/>
      <w:jc w:val="center"/>
      <w:outlineLvl w:val="0"/>
    </w:pPr>
    <w:rPr>
      <w:color w:val="850C13"/>
      <w:spacing w:val="-2"/>
      <w:sz w:val="52"/>
      <w:szCs w:val="52"/>
      <w:lang w:val="en-US"/>
    </w:rPr>
  </w:style>
  <w:style w:type="paragraph" w:styleId="Heading2">
    <w:name w:val="heading 2"/>
    <w:basedOn w:val="Normal"/>
    <w:next w:val="Normal"/>
    <w:uiPriority w:val="9"/>
    <w:unhideWhenUsed/>
    <w:qFormat/>
    <w:pPr>
      <w:keepNext/>
      <w:outlineLvl w:val="1"/>
    </w:pPr>
    <w:rPr>
      <w:sz w:val="32"/>
    </w:rPr>
  </w:style>
  <w:style w:type="paragraph" w:styleId="Heading3">
    <w:name w:val="heading 3"/>
    <w:basedOn w:val="Normal"/>
    <w:next w:val="Normal"/>
    <w:uiPriority w:val="9"/>
    <w:unhideWhenUsed/>
    <w:qFormat/>
    <w:pPr>
      <w:keepNext/>
      <w:outlineLvl w:val="2"/>
    </w:pPr>
    <w:rPr>
      <w:sz w:val="28"/>
      <w:lang w:val="en-US"/>
    </w:rPr>
  </w:style>
  <w:style w:type="paragraph" w:styleId="Heading4">
    <w:name w:val="heading 4"/>
    <w:basedOn w:val="Normal"/>
    <w:next w:val="Normal"/>
    <w:uiPriority w:val="9"/>
    <w:semiHidden/>
    <w:unhideWhenUsed/>
    <w:qFormat/>
    <w:pPr>
      <w:keepNext/>
      <w:widowControl/>
      <w:outlineLvl w:val="3"/>
    </w:pPr>
    <w:rPr>
      <w:color w:val="000000"/>
      <w:sz w:val="24"/>
    </w:rPr>
  </w:style>
  <w:style w:type="paragraph" w:styleId="Heading5">
    <w:name w:val="heading 5"/>
    <w:basedOn w:val="Normal"/>
    <w:next w:val="Normal"/>
    <w:uiPriority w:val="9"/>
    <w:semiHidden/>
    <w:unhideWhenUsed/>
    <w:qFormat/>
    <w:pPr>
      <w:keepNext/>
      <w:spacing w:line="684" w:lineRule="exact"/>
      <w:textAlignment w:val="baseline"/>
      <w:outlineLvl w:val="4"/>
    </w:pPr>
    <w:rPr>
      <w:color w:val="000000"/>
      <w:sz w:val="72"/>
      <w:vertAlign w:val="subscript"/>
    </w:rPr>
  </w:style>
  <w:style w:type="paragraph" w:styleId="Heading6">
    <w:name w:val="heading 6"/>
    <w:basedOn w:val="Normal"/>
    <w:next w:val="Normal"/>
    <w:uiPriority w:val="9"/>
    <w:semiHidden/>
    <w:unhideWhenUsed/>
    <w:qFormat/>
    <w:pPr>
      <w:keepNext/>
      <w:spacing w:line="684" w:lineRule="exact"/>
      <w:textAlignment w:val="baseline"/>
      <w:outlineLvl w:val="5"/>
    </w:pPr>
    <w:rPr>
      <w:b/>
      <w:bCs/>
      <w:color w:val="4D4D4D"/>
      <w:sz w:val="72"/>
      <w:szCs w:val="40"/>
      <w:vertAlign w:val="subscript"/>
    </w:rPr>
  </w:style>
  <w:style w:type="paragraph" w:styleId="Heading7">
    <w:name w:val="heading 7"/>
    <w:basedOn w:val="Normal"/>
    <w:next w:val="Normal"/>
    <w:qFormat/>
    <w:pPr>
      <w:widowControl/>
      <w:numPr>
        <w:ilvl w:val="6"/>
        <w:numId w:val="1"/>
      </w:numPr>
      <w:spacing w:before="240" w:after="60" w:line="264" w:lineRule="auto"/>
      <w:jc w:val="both"/>
      <w:outlineLvl w:val="6"/>
    </w:pPr>
    <w:rPr>
      <w:rFonts w:ascii="Arial" w:hAnsi="Arial" w:cs="Arial"/>
      <w:kern w:val="2"/>
      <w:lang w:val="nl-NL"/>
    </w:rPr>
  </w:style>
  <w:style w:type="paragraph" w:styleId="Heading8">
    <w:name w:val="heading 8"/>
    <w:basedOn w:val="Normal"/>
    <w:next w:val="Normal"/>
    <w:qFormat/>
    <w:pPr>
      <w:widowControl/>
      <w:numPr>
        <w:ilvl w:val="7"/>
        <w:numId w:val="1"/>
      </w:numPr>
      <w:spacing w:before="240" w:after="60" w:line="264" w:lineRule="auto"/>
      <w:jc w:val="both"/>
      <w:outlineLvl w:val="7"/>
    </w:pPr>
    <w:rPr>
      <w:rFonts w:ascii="Arial" w:hAnsi="Arial" w:cs="Arial"/>
      <w:i/>
      <w:kern w:val="2"/>
      <w:lang w:val="nl-NL"/>
    </w:rPr>
  </w:style>
  <w:style w:type="paragraph" w:styleId="Heading9">
    <w:name w:val="heading 9"/>
    <w:basedOn w:val="Normal"/>
    <w:next w:val="Normal"/>
    <w:qFormat/>
    <w:pPr>
      <w:widowControl/>
      <w:numPr>
        <w:ilvl w:val="8"/>
        <w:numId w:val="1"/>
      </w:numPr>
      <w:spacing w:before="240" w:after="60" w:line="264" w:lineRule="auto"/>
      <w:jc w:val="both"/>
      <w:outlineLvl w:val="8"/>
    </w:pPr>
    <w:rPr>
      <w:rFonts w:ascii="Arial" w:hAnsi="Arial" w:cs="Arial"/>
      <w:i/>
      <w:kern w:val="2"/>
      <w:sz w:val="1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2z0">
    <w:name w:val="WW8Num12z0"/>
    <w:qFormat/>
    <w:rPr>
      <w:sz w:val="24"/>
    </w:rPr>
  </w:style>
  <w:style w:type="character" w:customStyle="1" w:styleId="WW8Num13z0">
    <w:name w:val="WW8Num13z0"/>
    <w:qFormat/>
    <w:rPr>
      <w:sz w:val="24"/>
    </w:rPr>
  </w:style>
  <w:style w:type="character" w:customStyle="1" w:styleId="WW8Num13z1">
    <w:name w:val="WW8Num13z1"/>
    <w:qFormat/>
    <w:rPr>
      <w:rFonts w:ascii="Times New Roman" w:hAnsi="Times New Roman" w:cs="Times New Roman"/>
      <w:b/>
      <w:i w:val="0"/>
      <w:sz w:val="22"/>
    </w:rPr>
  </w:style>
  <w:style w:type="character" w:customStyle="1" w:styleId="WW8Num13z2">
    <w:name w:val="WW8Num13z2"/>
    <w:qFormat/>
    <w:rPr>
      <w:rFonts w:ascii="Times New Roman" w:hAnsi="Times New Roman" w:cs="Times New Roman"/>
      <w:b w:val="0"/>
      <w:i/>
      <w:sz w:val="24"/>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sz w:val="24"/>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styleId="CommentReference">
    <w:name w:val="annotation reference"/>
    <w:qFormat/>
    <w:rPr>
      <w:sz w:val="16"/>
      <w:szCs w:val="16"/>
    </w:rPr>
  </w:style>
  <w:style w:type="character" w:customStyle="1" w:styleId="CollegamentoInternet">
    <w:name w:val="Collegamento Internet"/>
    <w:rPr>
      <w:color w:val="0000FF"/>
      <w:u w:val="single"/>
    </w:rPr>
  </w:style>
  <w:style w:type="character" w:customStyle="1" w:styleId="TestonotaapidipaginaCarattere">
    <w:name w:val="Testo nota a piè di pagina Carattere"/>
    <w:qFormat/>
    <w:rPr>
      <w:sz w:val="24"/>
      <w:szCs w:val="24"/>
      <w:lang w:val="it-IT"/>
    </w:rPr>
  </w:style>
  <w:style w:type="character" w:customStyle="1" w:styleId="Caratterinotaapidipagina">
    <w:name w:val="Caratteri nota a piè di pagina"/>
    <w:qFormat/>
    <w:rPr>
      <w:vertAlign w:val="superscript"/>
    </w:rPr>
  </w:style>
  <w:style w:type="character" w:customStyle="1" w:styleId="Richiamoallanotaapidipagina">
    <w:name w:val="Richiamo alla nota a piè di pagina"/>
    <w:rPr>
      <w:vertAlign w:val="superscript"/>
    </w:rPr>
  </w:style>
  <w:style w:type="character" w:customStyle="1" w:styleId="Caratterinotadichiusura">
    <w:name w:val="Caratteri nota di chiusura"/>
    <w:qFormat/>
    <w:rPr>
      <w:vertAlign w:val="superscript"/>
    </w:rPr>
  </w:style>
  <w:style w:type="character" w:customStyle="1" w:styleId="WW-Caratterinotadichiusura">
    <w:name w:val="WW-Caratteri nota di chiusura"/>
    <w:qFormat/>
  </w:style>
  <w:style w:type="character" w:customStyle="1" w:styleId="Richiamoallanotadichiusura">
    <w:name w:val="Richiamo alla nota di chiusura"/>
    <w:rPr>
      <w:vertAlign w:val="superscript"/>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Symbol"/>
    </w:rPr>
  </w:style>
  <w:style w:type="character" w:customStyle="1" w:styleId="ListLabel4">
    <w:name w:val="ListLabel 4"/>
    <w:qFormat/>
    <w:rPr>
      <w:rFonts w:cs="Symbol"/>
    </w:rPr>
  </w:style>
  <w:style w:type="character" w:customStyle="1" w:styleId="ListLabel5">
    <w:name w:val="ListLabel 5"/>
    <w:qFormat/>
    <w:rPr>
      <w:rFonts w:cs="Symbol"/>
    </w:rPr>
  </w:style>
  <w:style w:type="character" w:customStyle="1" w:styleId="ListLabel6">
    <w:name w:val="ListLabel 6"/>
    <w:qFormat/>
    <w:rPr>
      <w:sz w:val="24"/>
    </w:rPr>
  </w:style>
  <w:style w:type="character" w:customStyle="1" w:styleId="ListLabel7">
    <w:name w:val="ListLabel 7"/>
    <w:qFormat/>
    <w:rPr>
      <w:sz w:val="24"/>
    </w:rPr>
  </w:style>
  <w:style w:type="character" w:customStyle="1" w:styleId="ListLabel8">
    <w:name w:val="ListLabel 8"/>
    <w:qFormat/>
    <w:rPr>
      <w:sz w:val="24"/>
    </w:rPr>
  </w:style>
  <w:style w:type="character" w:customStyle="1" w:styleId="ListLabel9">
    <w:name w:val="ListLabel 9"/>
    <w:qFormat/>
    <w:rPr>
      <w:sz w:val="24"/>
    </w:rPr>
  </w:style>
  <w:style w:type="character" w:customStyle="1" w:styleId="ListLabel10">
    <w:name w:val="ListLabel 10"/>
    <w:qFormat/>
    <w:rPr>
      <w:sz w:val="24"/>
    </w:rPr>
  </w:style>
  <w:style w:type="character" w:customStyle="1" w:styleId="ListLabel11">
    <w:name w:val="ListLabel 11"/>
    <w:qFormat/>
    <w:rPr>
      <w:sz w:val="24"/>
    </w:rPr>
  </w:style>
  <w:style w:type="character" w:customStyle="1" w:styleId="ListLabel12">
    <w:name w:val="ListLabel 12"/>
    <w:qFormat/>
    <w:rPr>
      <w:sz w:val="24"/>
    </w:rPr>
  </w:style>
  <w:style w:type="character" w:customStyle="1" w:styleId="ListLabel13">
    <w:name w:val="ListLabel 13"/>
    <w:qFormat/>
    <w:rPr>
      <w:sz w:val="24"/>
    </w:rPr>
  </w:style>
  <w:style w:type="character" w:customStyle="1" w:styleId="ListLabel14">
    <w:name w:val="ListLabel 14"/>
    <w:qFormat/>
    <w:rPr>
      <w:sz w:val="24"/>
    </w:rPr>
  </w:style>
  <w:style w:type="character" w:customStyle="1" w:styleId="ListLabel15">
    <w:name w:val="ListLabel 15"/>
    <w:qFormat/>
    <w:rPr>
      <w:sz w:val="24"/>
    </w:rPr>
  </w:style>
  <w:style w:type="character" w:customStyle="1" w:styleId="CollegamentoInternetvisitato">
    <w:name w:val="Collegamento Internet visitato"/>
    <w:rPr>
      <w:color w:val="800000"/>
      <w:u w:val="single"/>
    </w:rPr>
  </w:style>
  <w:style w:type="paragraph" w:styleId="Title">
    <w:name w:val="Title"/>
    <w:basedOn w:val="Normal"/>
    <w:next w:val="Normal"/>
    <w:uiPriority w:val="10"/>
    <w:qFormat/>
    <w:pPr>
      <w:widowControl/>
      <w:spacing w:before="720" w:after="120" w:line="264" w:lineRule="auto"/>
      <w:jc w:val="center"/>
    </w:pPr>
    <w:rPr>
      <w:b/>
      <w:kern w:val="2"/>
      <w:sz w:val="28"/>
      <w:lang w:val="nl-NL"/>
    </w:rPr>
  </w:style>
  <w:style w:type="paragraph" w:styleId="BodyText">
    <w:name w:val="Body Text"/>
    <w:basedOn w:val="Normal"/>
    <w:rPr>
      <w:i/>
      <w:iCs/>
      <w:sz w:val="32"/>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ice">
    <w:name w:val="Indice"/>
    <w:basedOn w:val="Normal"/>
    <w:qFormat/>
    <w:pPr>
      <w:suppressLineNumbers/>
    </w:pPr>
    <w:rPr>
      <w:rFonts w:cs="FreeSans"/>
    </w:rPr>
  </w:style>
  <w:style w:type="paragraph" w:styleId="BodyText2">
    <w:name w:val="Body Text 2"/>
    <w:basedOn w:val="Normal"/>
    <w:qFormat/>
    <w:pPr>
      <w:shd w:val="clear" w:color="auto" w:fill="FFFFFF"/>
    </w:pPr>
    <w:rPr>
      <w:b/>
      <w:bCs/>
      <w:i/>
      <w:iCs/>
      <w:sz w:val="28"/>
    </w:rPr>
  </w:style>
  <w:style w:type="paragraph" w:styleId="BodyText3">
    <w:name w:val="Body Text 3"/>
    <w:basedOn w:val="Normal"/>
    <w:qFormat/>
    <w:pPr>
      <w:jc w:val="center"/>
    </w:pPr>
    <w:rPr>
      <w:sz w:val="36"/>
    </w:rPr>
  </w:style>
  <w:style w:type="paragraph" w:customStyle="1" w:styleId="NumberedList">
    <w:name w:val="Numbered List"/>
    <w:basedOn w:val="Normal"/>
    <w:qFormat/>
    <w:pPr>
      <w:widowControl/>
      <w:spacing w:line="264" w:lineRule="auto"/>
      <w:jc w:val="both"/>
    </w:pPr>
    <w:rPr>
      <w:kern w:val="2"/>
      <w:lang w:val="en-GB"/>
    </w:rPr>
  </w:style>
  <w:style w:type="paragraph" w:customStyle="1" w:styleId="paragrafo">
    <w:name w:val="paragrafo"/>
    <w:basedOn w:val="Normal"/>
    <w:qFormat/>
    <w:pPr>
      <w:widowControl/>
      <w:spacing w:line="360" w:lineRule="auto"/>
      <w:ind w:firstLine="567"/>
      <w:jc w:val="both"/>
      <w:textAlignment w:val="baseline"/>
    </w:pPr>
    <w:rPr>
      <w:color w:val="000000"/>
      <w:sz w:val="24"/>
    </w:rPr>
  </w:style>
  <w:style w:type="paragraph" w:styleId="ListNumber">
    <w:name w:val="List Number"/>
    <w:basedOn w:val="Normal"/>
    <w:qFormat/>
    <w:pPr>
      <w:widowControl/>
      <w:textAlignment w:val="baseline"/>
    </w:pPr>
  </w:style>
  <w:style w:type="paragraph" w:styleId="ListNumber2">
    <w:name w:val="List Number 2"/>
    <w:basedOn w:val="Normal"/>
    <w:qFormat/>
    <w:pPr>
      <w:widowControl/>
      <w:textAlignment w:val="baseline"/>
    </w:pPr>
  </w:style>
  <w:style w:type="paragraph" w:styleId="ListNumber3">
    <w:name w:val="List Number 3"/>
    <w:basedOn w:val="Normal"/>
    <w:qFormat/>
    <w:pPr>
      <w:widowControl/>
      <w:textAlignment w:val="baseline"/>
    </w:pPr>
  </w:style>
  <w:style w:type="paragraph" w:styleId="ListNumber4">
    <w:name w:val="List Number 4"/>
    <w:basedOn w:val="Normal"/>
    <w:qFormat/>
    <w:pPr>
      <w:widowControl/>
      <w:textAlignment w:val="baseline"/>
    </w:pPr>
  </w:style>
  <w:style w:type="paragraph" w:styleId="ListNumber5">
    <w:name w:val="List Number 5"/>
    <w:basedOn w:val="Normal"/>
    <w:qFormat/>
    <w:pPr>
      <w:widowControl/>
      <w:textAlignment w:val="baseline"/>
    </w:pPr>
  </w:style>
  <w:style w:type="paragraph" w:styleId="ListBullet">
    <w:name w:val="List Bullet"/>
    <w:basedOn w:val="Normal"/>
    <w:qFormat/>
    <w:pPr>
      <w:widowControl/>
      <w:textAlignment w:val="baseline"/>
    </w:pPr>
  </w:style>
  <w:style w:type="paragraph" w:styleId="ListBullet2">
    <w:name w:val="List Bullet 2"/>
    <w:basedOn w:val="Normal"/>
    <w:qFormat/>
    <w:pPr>
      <w:widowControl/>
      <w:textAlignment w:val="baseline"/>
    </w:pPr>
  </w:style>
  <w:style w:type="paragraph" w:styleId="ListBullet3">
    <w:name w:val="List Bullet 3"/>
    <w:basedOn w:val="Normal"/>
    <w:qFormat/>
    <w:pPr>
      <w:widowControl/>
      <w:textAlignment w:val="baseline"/>
    </w:pPr>
  </w:style>
  <w:style w:type="paragraph" w:styleId="ListBullet4">
    <w:name w:val="List Bullet 4"/>
    <w:basedOn w:val="Normal"/>
    <w:qFormat/>
    <w:pPr>
      <w:widowControl/>
      <w:textAlignment w:val="baseline"/>
    </w:pPr>
  </w:style>
  <w:style w:type="paragraph" w:styleId="ListBullet5">
    <w:name w:val="List Bullet 5"/>
    <w:basedOn w:val="Normal"/>
    <w:qFormat/>
    <w:pPr>
      <w:widowControl/>
      <w:textAlignment w:val="baseline"/>
    </w:pPr>
  </w:style>
  <w:style w:type="paragraph" w:customStyle="1" w:styleId="Intestazioneepidipagina">
    <w:name w:val="Intestazione e piè di pagina"/>
    <w:basedOn w:val="Normal"/>
    <w:qFormat/>
    <w:pPr>
      <w:suppressLineNumbers/>
      <w:tabs>
        <w:tab w:val="center" w:pos="4986"/>
        <w:tab w:val="right" w:pos="9972"/>
      </w:tabs>
    </w:pPr>
  </w:style>
  <w:style w:type="paragraph" w:styleId="Header">
    <w:name w:val="header"/>
    <w:basedOn w:val="Normal"/>
    <w:pPr>
      <w:widowControl/>
      <w:tabs>
        <w:tab w:val="center" w:pos="4819"/>
        <w:tab w:val="right" w:pos="9638"/>
      </w:tabs>
      <w:spacing w:line="264" w:lineRule="auto"/>
      <w:jc w:val="both"/>
    </w:pPr>
    <w:rPr>
      <w:kern w:val="2"/>
      <w:lang w:val="nl-NL"/>
    </w:rPr>
  </w:style>
  <w:style w:type="paragraph" w:styleId="BodyTextIndent2">
    <w:name w:val="Body Text Indent 2"/>
    <w:basedOn w:val="Normal"/>
    <w:qFormat/>
    <w:pPr>
      <w:widowControl/>
      <w:ind w:firstLine="426"/>
      <w:jc w:val="both"/>
      <w:textAlignment w:val="baseline"/>
    </w:pPr>
    <w:rPr>
      <w:bCs/>
      <w:sz w:val="24"/>
      <w:lang w:val="en-GB"/>
    </w:rPr>
  </w:style>
  <w:style w:type="paragraph" w:styleId="BodyTextIndent">
    <w:name w:val="Body Text Indent"/>
    <w:basedOn w:val="Normal"/>
    <w:pPr>
      <w:widowControl/>
      <w:spacing w:line="264" w:lineRule="auto"/>
      <w:ind w:left="284" w:hanging="284"/>
      <w:jc w:val="both"/>
    </w:pPr>
    <w:rPr>
      <w:kern w:val="2"/>
      <w:lang w:val="en-GB"/>
    </w:rPr>
  </w:style>
  <w:style w:type="paragraph" w:styleId="Footer">
    <w:name w:val="footer"/>
    <w:basedOn w:val="Normal"/>
    <w:pPr>
      <w:tabs>
        <w:tab w:val="center" w:pos="4153"/>
        <w:tab w:val="right" w:pos="8306"/>
      </w:tabs>
    </w:pPr>
  </w:style>
  <w:style w:type="paragraph" w:styleId="BodyTextIndent3">
    <w:name w:val="Body Text Indent 3"/>
    <w:basedOn w:val="Normal"/>
    <w:qFormat/>
    <w:pPr>
      <w:widowControl/>
      <w:spacing w:after="120"/>
      <w:ind w:left="283"/>
      <w:textAlignment w:val="baseline"/>
    </w:pPr>
    <w:rPr>
      <w:sz w:val="16"/>
      <w:szCs w:val="16"/>
    </w:rPr>
  </w:style>
  <w:style w:type="paragraph" w:styleId="CommentText">
    <w:name w:val="annotation text"/>
    <w:basedOn w:val="Normal"/>
    <w:qFormat/>
  </w:style>
  <w:style w:type="paragraph" w:styleId="BalloonText">
    <w:name w:val="Balloon Text"/>
    <w:basedOn w:val="Normal"/>
    <w:qFormat/>
    <w:rPr>
      <w:rFonts w:ascii="Tahoma" w:hAnsi="Tahoma" w:cs="Tahoma"/>
      <w:sz w:val="16"/>
      <w:szCs w:val="16"/>
    </w:rPr>
  </w:style>
  <w:style w:type="paragraph" w:styleId="CommentSubject">
    <w:name w:val="annotation subject"/>
    <w:basedOn w:val="CommentText"/>
    <w:next w:val="CommentText"/>
    <w:qFormat/>
    <w:rPr>
      <w:b/>
      <w:bCs/>
    </w:rPr>
  </w:style>
  <w:style w:type="paragraph" w:styleId="FootnoteText">
    <w:name w:val="footnote text"/>
    <w:basedOn w:val="Normal"/>
    <w:rPr>
      <w:sz w:val="24"/>
      <w:szCs w:val="24"/>
    </w:rPr>
  </w:style>
  <w:style w:type="paragraph" w:customStyle="1" w:styleId="Contenutocornice">
    <w:name w:val="Contenuto cornice"/>
    <w:basedOn w:val="Normal"/>
    <w:qFormat/>
  </w:style>
  <w:style w:type="paragraph" w:customStyle="1" w:styleId="Contenutotabella">
    <w:name w:val="Contenuto tabella"/>
    <w:basedOn w:val="Normal"/>
    <w:qFormat/>
    <w:pPr>
      <w:suppressLineNumbers/>
    </w:pPr>
  </w:style>
  <w:style w:type="paragraph" w:customStyle="1" w:styleId="Titolotabella">
    <w:name w:val="Titolo tabella"/>
    <w:basedOn w:val="Contenutotabella"/>
    <w:qFormat/>
    <w:pPr>
      <w:jc w:val="center"/>
    </w:pPr>
    <w:rPr>
      <w:b/>
      <w:bCs/>
    </w:rPr>
  </w:style>
  <w:style w:type="paragraph" w:customStyle="1" w:styleId="Contenutoelenco">
    <w:name w:val="Contenuto elenco"/>
    <w:basedOn w:val="Normal"/>
    <w:qFormat/>
    <w:pPr>
      <w:ind w:left="567"/>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character" w:styleId="Hyperlink">
    <w:name w:val="Hyperlink"/>
    <w:basedOn w:val="DefaultParagraphFont"/>
    <w:uiPriority w:val="99"/>
    <w:unhideWhenUsed/>
    <w:rsid w:val="00170AF6"/>
    <w:rPr>
      <w:color w:val="0563C1" w:themeColor="hyperlink"/>
      <w:u w:val="single"/>
    </w:rPr>
  </w:style>
  <w:style w:type="character" w:styleId="UnresolvedMention">
    <w:name w:val="Unresolved Mention"/>
    <w:basedOn w:val="DefaultParagraphFont"/>
    <w:uiPriority w:val="99"/>
    <w:semiHidden/>
    <w:unhideWhenUsed/>
    <w:rsid w:val="00170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17362">
      <w:bodyDiv w:val="1"/>
      <w:marLeft w:val="0"/>
      <w:marRight w:val="0"/>
      <w:marTop w:val="0"/>
      <w:marBottom w:val="0"/>
      <w:divBdr>
        <w:top w:val="none" w:sz="0" w:space="0" w:color="auto"/>
        <w:left w:val="none" w:sz="0" w:space="0" w:color="auto"/>
        <w:bottom w:val="none" w:sz="0" w:space="0" w:color="auto"/>
        <w:right w:val="none" w:sz="0" w:space="0" w:color="auto"/>
      </w:divBdr>
      <w:divsChild>
        <w:div w:id="2029677516">
          <w:marLeft w:val="0"/>
          <w:marRight w:val="0"/>
          <w:marTop w:val="0"/>
          <w:marBottom w:val="0"/>
          <w:divBdr>
            <w:top w:val="none" w:sz="0" w:space="0" w:color="auto"/>
            <w:left w:val="none" w:sz="0" w:space="0" w:color="auto"/>
            <w:bottom w:val="none" w:sz="0" w:space="0" w:color="auto"/>
            <w:right w:val="none" w:sz="0" w:space="0" w:color="auto"/>
          </w:divBdr>
        </w:div>
      </w:divsChild>
    </w:div>
    <w:div w:id="899485870">
      <w:bodyDiv w:val="1"/>
      <w:marLeft w:val="0"/>
      <w:marRight w:val="0"/>
      <w:marTop w:val="0"/>
      <w:marBottom w:val="0"/>
      <w:divBdr>
        <w:top w:val="none" w:sz="0" w:space="0" w:color="auto"/>
        <w:left w:val="none" w:sz="0" w:space="0" w:color="auto"/>
        <w:bottom w:val="none" w:sz="0" w:space="0" w:color="auto"/>
        <w:right w:val="none" w:sz="0" w:space="0" w:color="auto"/>
      </w:divBdr>
      <w:divsChild>
        <w:div w:id="235092951">
          <w:marLeft w:val="0"/>
          <w:marRight w:val="0"/>
          <w:marTop w:val="0"/>
          <w:marBottom w:val="0"/>
          <w:divBdr>
            <w:top w:val="none" w:sz="0" w:space="0" w:color="auto"/>
            <w:left w:val="none" w:sz="0" w:space="0" w:color="auto"/>
            <w:bottom w:val="none" w:sz="0" w:space="0" w:color="auto"/>
            <w:right w:val="none" w:sz="0" w:space="0" w:color="auto"/>
          </w:divBdr>
        </w:div>
      </w:divsChild>
    </w:div>
    <w:div w:id="1519545208">
      <w:bodyDiv w:val="1"/>
      <w:marLeft w:val="0"/>
      <w:marRight w:val="0"/>
      <w:marTop w:val="0"/>
      <w:marBottom w:val="0"/>
      <w:divBdr>
        <w:top w:val="none" w:sz="0" w:space="0" w:color="auto"/>
        <w:left w:val="none" w:sz="0" w:space="0" w:color="auto"/>
        <w:bottom w:val="none" w:sz="0" w:space="0" w:color="auto"/>
        <w:right w:val="none" w:sz="0" w:space="0" w:color="auto"/>
      </w:divBdr>
      <w:divsChild>
        <w:div w:id="284775556">
          <w:marLeft w:val="0"/>
          <w:marRight w:val="0"/>
          <w:marTop w:val="0"/>
          <w:marBottom w:val="0"/>
          <w:divBdr>
            <w:top w:val="none" w:sz="0" w:space="0" w:color="auto"/>
            <w:left w:val="none" w:sz="0" w:space="0" w:color="auto"/>
            <w:bottom w:val="none" w:sz="0" w:space="0" w:color="auto"/>
            <w:right w:val="none" w:sz="0" w:space="0" w:color="auto"/>
          </w:divBdr>
        </w:div>
      </w:divsChild>
    </w:div>
    <w:div w:id="1580216203">
      <w:bodyDiv w:val="1"/>
      <w:marLeft w:val="0"/>
      <w:marRight w:val="0"/>
      <w:marTop w:val="0"/>
      <w:marBottom w:val="0"/>
      <w:divBdr>
        <w:top w:val="none" w:sz="0" w:space="0" w:color="auto"/>
        <w:left w:val="none" w:sz="0" w:space="0" w:color="auto"/>
        <w:bottom w:val="none" w:sz="0" w:space="0" w:color="auto"/>
        <w:right w:val="none" w:sz="0" w:space="0" w:color="auto"/>
      </w:divBdr>
      <w:divsChild>
        <w:div w:id="255794347">
          <w:marLeft w:val="0"/>
          <w:marRight w:val="0"/>
          <w:marTop w:val="0"/>
          <w:marBottom w:val="0"/>
          <w:divBdr>
            <w:top w:val="none" w:sz="0" w:space="0" w:color="auto"/>
            <w:left w:val="none" w:sz="0" w:space="0" w:color="auto"/>
            <w:bottom w:val="none" w:sz="0" w:space="0" w:color="auto"/>
            <w:right w:val="none" w:sz="0" w:space="0" w:color="auto"/>
          </w:divBdr>
        </w:div>
      </w:divsChild>
    </w:div>
    <w:div w:id="1620527580">
      <w:bodyDiv w:val="1"/>
      <w:marLeft w:val="0"/>
      <w:marRight w:val="0"/>
      <w:marTop w:val="0"/>
      <w:marBottom w:val="0"/>
      <w:divBdr>
        <w:top w:val="none" w:sz="0" w:space="0" w:color="auto"/>
        <w:left w:val="none" w:sz="0" w:space="0" w:color="auto"/>
        <w:bottom w:val="none" w:sz="0" w:space="0" w:color="auto"/>
        <w:right w:val="none" w:sz="0" w:space="0" w:color="auto"/>
      </w:divBdr>
    </w:div>
    <w:div w:id="1689287966">
      <w:bodyDiv w:val="1"/>
      <w:marLeft w:val="0"/>
      <w:marRight w:val="0"/>
      <w:marTop w:val="0"/>
      <w:marBottom w:val="0"/>
      <w:divBdr>
        <w:top w:val="none" w:sz="0" w:space="0" w:color="auto"/>
        <w:left w:val="none" w:sz="0" w:space="0" w:color="auto"/>
        <w:bottom w:val="none" w:sz="0" w:space="0" w:color="auto"/>
        <w:right w:val="none" w:sz="0" w:space="0" w:color="auto"/>
      </w:divBdr>
      <w:divsChild>
        <w:div w:id="841083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6B01C-DDA9-46D4-9492-4B72D233B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1644</Words>
  <Characters>9142</Characters>
  <Application>Microsoft Office Word</Application>
  <DocSecurity>0</DocSecurity>
  <Lines>217</Lines>
  <Paragraphs>133</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Maria</dc:creator>
  <dc:description/>
  <cp:lastModifiedBy>Savchina Ecaterina (Student AGR 21)</cp:lastModifiedBy>
  <cp:revision>413</cp:revision>
  <cp:lastPrinted>2023-02-24T09:51:00Z</cp:lastPrinted>
  <dcterms:created xsi:type="dcterms:W3CDTF">2023-05-31T09:59:00Z</dcterms:created>
  <dcterms:modified xsi:type="dcterms:W3CDTF">2023-06-08T15:29:00Z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GrammarlyDocumentId">
    <vt:lpwstr>0c2973b69890f5dee5181bd8a93a56275864af23bd7ad2bb0c7d2d86b79d2a26</vt:lpwstr>
  </property>
</Properties>
</file>