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F42B6" w14:textId="77777777" w:rsidR="00081E79" w:rsidRDefault="00081E79" w:rsidP="005A566D">
      <w:pPr>
        <w:pStyle w:val="Corpodeltesto2"/>
        <w:tabs>
          <w:tab w:val="left" w:pos="5040"/>
          <w:tab w:val="left" w:pos="5760"/>
          <w:tab w:val="left" w:pos="6480"/>
        </w:tabs>
        <w:spacing w:before="600"/>
        <w:ind w:left="851" w:right="-285"/>
        <w:rPr>
          <w:i w:val="0"/>
          <w:iCs w:val="0"/>
          <w:sz w:val="52"/>
          <w:szCs w:val="2"/>
          <w:lang w:val="en-GB"/>
        </w:rPr>
      </w:pPr>
    </w:p>
    <w:p w14:paraId="586EFE02" w14:textId="77777777" w:rsidR="00081E79" w:rsidRDefault="00081E79" w:rsidP="00081E79">
      <w:pPr>
        <w:pStyle w:val="Corpodeltesto2"/>
        <w:tabs>
          <w:tab w:val="left" w:pos="5040"/>
          <w:tab w:val="left" w:pos="5760"/>
          <w:tab w:val="left" w:pos="6480"/>
        </w:tabs>
        <w:spacing w:before="600"/>
        <w:rPr>
          <w:i w:val="0"/>
          <w:iCs w:val="0"/>
          <w:sz w:val="52"/>
          <w:szCs w:val="2"/>
          <w:lang w:val="en-GB"/>
        </w:rPr>
      </w:pPr>
    </w:p>
    <w:p w14:paraId="351384EB" w14:textId="77777777" w:rsidR="00081E79" w:rsidRDefault="00081E79" w:rsidP="00081E79">
      <w:pPr>
        <w:pStyle w:val="Corpodeltesto2"/>
        <w:tabs>
          <w:tab w:val="left" w:pos="5040"/>
          <w:tab w:val="left" w:pos="5760"/>
          <w:tab w:val="left" w:pos="6480"/>
        </w:tabs>
        <w:spacing w:before="600"/>
        <w:rPr>
          <w:i w:val="0"/>
          <w:iCs w:val="0"/>
          <w:sz w:val="52"/>
          <w:lang w:val="en-GB"/>
        </w:rPr>
      </w:pPr>
    </w:p>
    <w:p w14:paraId="48DEFE51" w14:textId="77777777" w:rsidR="00081E79" w:rsidRDefault="00081E79" w:rsidP="00081E79">
      <w:pPr>
        <w:pStyle w:val="Corpodeltesto2"/>
        <w:tabs>
          <w:tab w:val="left" w:pos="5040"/>
          <w:tab w:val="left" w:pos="5760"/>
          <w:tab w:val="left" w:pos="6480"/>
        </w:tabs>
        <w:spacing w:before="600"/>
        <w:rPr>
          <w:i w:val="0"/>
          <w:iCs w:val="0"/>
          <w:sz w:val="52"/>
          <w:lang w:val="en-GB"/>
        </w:rPr>
      </w:pPr>
    </w:p>
    <w:p w14:paraId="2DCF4630" w14:textId="77777777" w:rsidR="00081E79" w:rsidRDefault="00081E79" w:rsidP="00081E79">
      <w:pPr>
        <w:pStyle w:val="Corpodeltesto2"/>
        <w:tabs>
          <w:tab w:val="left" w:pos="5040"/>
          <w:tab w:val="left" w:pos="5760"/>
          <w:tab w:val="left" w:pos="6480"/>
        </w:tabs>
        <w:spacing w:before="600"/>
        <w:jc w:val="center"/>
        <w:rPr>
          <w:i w:val="0"/>
          <w:iCs w:val="0"/>
          <w:sz w:val="52"/>
          <w:lang w:val="en-GB"/>
        </w:rPr>
      </w:pPr>
      <w:r>
        <w:rPr>
          <w:i w:val="0"/>
          <w:iCs w:val="0"/>
          <w:sz w:val="52"/>
          <w:lang w:val="en-GB"/>
        </w:rPr>
        <w:t>PhD DISSERTATION PROJECTS</w:t>
      </w:r>
    </w:p>
    <w:p w14:paraId="579B649A" w14:textId="0A89F8B0" w:rsidR="00081E79" w:rsidRDefault="00081E79" w:rsidP="00081E79">
      <w:pPr>
        <w:pStyle w:val="Corpodeltesto2"/>
        <w:tabs>
          <w:tab w:val="left" w:pos="5040"/>
          <w:tab w:val="left" w:pos="5760"/>
          <w:tab w:val="left" w:pos="6480"/>
          <w:tab w:val="left" w:pos="8364"/>
        </w:tabs>
        <w:spacing w:before="240"/>
        <w:rPr>
          <w:b w:val="0"/>
          <w:bCs w:val="0"/>
          <w:i w:val="0"/>
          <w:iCs w:val="0"/>
          <w:lang w:val="en-GB"/>
        </w:rPr>
      </w:pPr>
      <w:r>
        <w:rPr>
          <w:b w:val="0"/>
          <w:bCs w:val="0"/>
          <w:i w:val="0"/>
          <w:iCs w:val="0"/>
          <w:lang w:val="en-GB"/>
        </w:rPr>
        <w:t xml:space="preserve"> </w:t>
      </w:r>
    </w:p>
    <w:p w14:paraId="56F86702" w14:textId="6DA5BE7F" w:rsidR="00081E79" w:rsidRPr="00081E79" w:rsidRDefault="00081E79" w:rsidP="00081E79">
      <w:pPr>
        <w:widowControl/>
        <w:suppressAutoHyphens w:val="0"/>
        <w:rPr>
          <w:sz w:val="28"/>
          <w:lang w:val="en-GB"/>
        </w:rPr>
      </w:pPr>
      <w:r>
        <w:rPr>
          <w:b/>
          <w:bCs/>
          <w:i/>
          <w:iCs/>
          <w:lang w:val="en-GB"/>
        </w:rPr>
        <w:br w:type="page"/>
      </w:r>
    </w:p>
    <w:p w14:paraId="22E63079" w14:textId="77777777" w:rsidR="007F01E7" w:rsidRDefault="007F01E7" w:rsidP="007F01E7">
      <w:pPr>
        <w:spacing w:before="240"/>
        <w:jc w:val="center"/>
        <w:rPr>
          <w:b/>
          <w:kern w:val="2"/>
          <w:sz w:val="28"/>
          <w:lang w:val="en-GB"/>
        </w:rPr>
      </w:pPr>
    </w:p>
    <w:p w14:paraId="53E6A121" w14:textId="49497A50" w:rsidR="001B4E7D" w:rsidRDefault="001B4E7D" w:rsidP="007F01E7">
      <w:pPr>
        <w:spacing w:before="240"/>
        <w:jc w:val="center"/>
        <w:rPr>
          <w:b/>
          <w:kern w:val="2"/>
          <w:sz w:val="28"/>
          <w:lang w:val="en-GB"/>
        </w:rPr>
      </w:pPr>
      <w:r w:rsidRPr="001B4E7D">
        <w:rPr>
          <w:b/>
          <w:kern w:val="2"/>
          <w:sz w:val="28"/>
          <w:lang w:val="en-GB"/>
        </w:rPr>
        <w:t>Evaluation, development and implementation of</w:t>
      </w:r>
      <w:r w:rsidR="00FB4415">
        <w:rPr>
          <w:b/>
          <w:kern w:val="2"/>
          <w:sz w:val="28"/>
          <w:lang w:val="en-GB"/>
        </w:rPr>
        <w:t xml:space="preserve"> </w:t>
      </w:r>
      <w:r w:rsidR="00973324">
        <w:rPr>
          <w:b/>
          <w:kern w:val="2"/>
          <w:sz w:val="28"/>
          <w:lang w:val="en-GB"/>
        </w:rPr>
        <w:t>a mobile app</w:t>
      </w:r>
      <w:r w:rsidR="007E584A">
        <w:rPr>
          <w:b/>
          <w:kern w:val="2"/>
          <w:sz w:val="28"/>
          <w:lang w:val="en-GB"/>
        </w:rPr>
        <w:t>lication</w:t>
      </w:r>
      <w:r w:rsidR="00FB4415">
        <w:rPr>
          <w:b/>
          <w:kern w:val="2"/>
          <w:sz w:val="28"/>
          <w:lang w:val="en-GB"/>
        </w:rPr>
        <w:t xml:space="preserve"> as an</w:t>
      </w:r>
      <w:r w:rsidRPr="001B4E7D">
        <w:rPr>
          <w:b/>
          <w:kern w:val="2"/>
          <w:sz w:val="28"/>
          <w:lang w:val="en-GB"/>
        </w:rPr>
        <w:t xml:space="preserve"> educational and empowerment</w:t>
      </w:r>
      <w:r w:rsidR="00FB4415">
        <w:rPr>
          <w:b/>
          <w:kern w:val="2"/>
          <w:sz w:val="28"/>
          <w:lang w:val="en-GB"/>
        </w:rPr>
        <w:t xml:space="preserve"> tool</w:t>
      </w:r>
      <w:r w:rsidRPr="001B4E7D">
        <w:rPr>
          <w:b/>
          <w:kern w:val="2"/>
          <w:sz w:val="28"/>
          <w:lang w:val="en-GB"/>
        </w:rPr>
        <w:t xml:space="preserve"> to promote healthy and sustainable diets</w:t>
      </w:r>
      <w:r w:rsidR="00FB4415">
        <w:rPr>
          <w:b/>
          <w:kern w:val="2"/>
          <w:sz w:val="28"/>
          <w:lang w:val="en-GB"/>
        </w:rPr>
        <w:t xml:space="preserve"> in university </w:t>
      </w:r>
      <w:proofErr w:type="gramStart"/>
      <w:r w:rsidR="00FB4415">
        <w:rPr>
          <w:b/>
          <w:kern w:val="2"/>
          <w:sz w:val="28"/>
          <w:lang w:val="en-GB"/>
        </w:rPr>
        <w:t>students</w:t>
      </w:r>
      <w:proofErr w:type="gramEnd"/>
    </w:p>
    <w:p w14:paraId="7B2A4FB0" w14:textId="77777777" w:rsidR="005F67E4" w:rsidRDefault="005F67E4" w:rsidP="005F67E4">
      <w:pPr>
        <w:rPr>
          <w:b/>
          <w:kern w:val="2"/>
          <w:sz w:val="28"/>
          <w:lang w:val="en-GB"/>
        </w:rPr>
      </w:pPr>
    </w:p>
    <w:p w14:paraId="050008D4" w14:textId="7998060E" w:rsidR="00081E79" w:rsidRDefault="004B19F8" w:rsidP="00081E79">
      <w:pPr>
        <w:jc w:val="center"/>
        <w:rPr>
          <w:lang w:val="de-DE"/>
        </w:rPr>
      </w:pPr>
      <w:r>
        <w:rPr>
          <w:lang w:val="de-DE"/>
        </w:rPr>
        <w:t xml:space="preserve">Damiano Callegaro </w:t>
      </w:r>
      <w:r w:rsidR="00081E79">
        <w:rPr>
          <w:lang w:val="de-DE"/>
        </w:rPr>
        <w:t>(</w:t>
      </w:r>
      <w:r>
        <w:rPr>
          <w:lang w:val="de-DE"/>
        </w:rPr>
        <w:t>damiano.callegaro</w:t>
      </w:r>
      <w:r w:rsidR="00081E79">
        <w:rPr>
          <w:lang w:val="de-DE"/>
        </w:rPr>
        <w:t>@</w:t>
      </w:r>
      <w:r>
        <w:rPr>
          <w:lang w:val="de-DE"/>
        </w:rPr>
        <w:t>unipr</w:t>
      </w:r>
      <w:r w:rsidR="00081E79">
        <w:rPr>
          <w:lang w:val="de-DE"/>
        </w:rPr>
        <w:t>.it)</w:t>
      </w:r>
    </w:p>
    <w:p w14:paraId="2B6C0747" w14:textId="36C2599A" w:rsidR="004B19F8" w:rsidRDefault="004B19F8" w:rsidP="00081E79">
      <w:pPr>
        <w:jc w:val="center"/>
        <w:rPr>
          <w:lang w:val="en-GB"/>
        </w:rPr>
      </w:pPr>
      <w:r w:rsidRPr="004B19F8">
        <w:rPr>
          <w:lang w:val="en-GB"/>
        </w:rPr>
        <w:t>Department of Food Science, University of Parma, Parma, Italy</w:t>
      </w:r>
    </w:p>
    <w:p w14:paraId="420A4EEA" w14:textId="20822F64" w:rsidR="00872D6D" w:rsidRDefault="00081E79" w:rsidP="00872D6D">
      <w:pPr>
        <w:jc w:val="center"/>
        <w:rPr>
          <w:lang w:val="en-US"/>
        </w:rPr>
      </w:pPr>
      <w:r w:rsidRPr="00973324">
        <w:rPr>
          <w:lang w:val="en-US"/>
        </w:rPr>
        <w:t xml:space="preserve">Tutor: Prof. </w:t>
      </w:r>
      <w:r w:rsidR="004B19F8" w:rsidRPr="00973324">
        <w:rPr>
          <w:lang w:val="en-US"/>
        </w:rPr>
        <w:t>Francesca</w:t>
      </w:r>
      <w:r w:rsidRPr="00973324">
        <w:rPr>
          <w:lang w:val="en-US"/>
        </w:rPr>
        <w:t xml:space="preserve"> </w:t>
      </w:r>
      <w:r w:rsidR="004B19F8" w:rsidRPr="00973324">
        <w:rPr>
          <w:lang w:val="en-US"/>
        </w:rPr>
        <w:t>Scazzina</w:t>
      </w:r>
    </w:p>
    <w:p w14:paraId="4A6E828A" w14:textId="77777777" w:rsidR="005F67E4" w:rsidRPr="00973324" w:rsidRDefault="005F67E4" w:rsidP="00872D6D">
      <w:pPr>
        <w:jc w:val="center"/>
        <w:rPr>
          <w:lang w:val="en-US"/>
        </w:rPr>
      </w:pPr>
    </w:p>
    <w:p w14:paraId="66659112" w14:textId="5600D30A" w:rsidR="004B19F8" w:rsidRPr="0038269B" w:rsidRDefault="004B19F8" w:rsidP="00081E79">
      <w:pPr>
        <w:pStyle w:val="Corpotesto"/>
        <w:jc w:val="both"/>
        <w:rPr>
          <w:i w:val="0"/>
          <w:iCs w:val="0"/>
          <w:sz w:val="20"/>
          <w:lang w:val="en-US"/>
        </w:rPr>
      </w:pPr>
      <w:r w:rsidRPr="004B19F8">
        <w:rPr>
          <w:i w:val="0"/>
          <w:iCs w:val="0"/>
          <w:sz w:val="20"/>
          <w:lang w:val="en-US"/>
        </w:rPr>
        <w:t>This PhD thesis research pro</w:t>
      </w:r>
      <w:r>
        <w:rPr>
          <w:i w:val="0"/>
          <w:iCs w:val="0"/>
          <w:sz w:val="20"/>
          <w:lang w:val="en-US"/>
        </w:rPr>
        <w:t>ject aim</w:t>
      </w:r>
      <w:r w:rsidR="00872D6D">
        <w:rPr>
          <w:i w:val="0"/>
          <w:iCs w:val="0"/>
          <w:sz w:val="20"/>
          <w:lang w:val="en-US"/>
        </w:rPr>
        <w:t>s to</w:t>
      </w:r>
      <w:r>
        <w:rPr>
          <w:i w:val="0"/>
          <w:iCs w:val="0"/>
          <w:sz w:val="20"/>
          <w:lang w:val="en-US"/>
        </w:rPr>
        <w:t xml:space="preserve"> </w:t>
      </w:r>
      <w:r w:rsidR="00872D6D" w:rsidRPr="00872D6D">
        <w:rPr>
          <w:i w:val="0"/>
          <w:iCs w:val="0"/>
          <w:sz w:val="20"/>
          <w:lang w:val="en-US"/>
        </w:rPr>
        <w:t>promote healthy and sustainable</w:t>
      </w:r>
      <w:r w:rsidR="00FB4415">
        <w:rPr>
          <w:i w:val="0"/>
          <w:iCs w:val="0"/>
          <w:sz w:val="20"/>
          <w:lang w:val="en-US"/>
        </w:rPr>
        <w:t xml:space="preserve"> diets</w:t>
      </w:r>
      <w:r w:rsidR="00872D6D" w:rsidRPr="00872D6D">
        <w:rPr>
          <w:i w:val="0"/>
          <w:iCs w:val="0"/>
          <w:sz w:val="20"/>
          <w:lang w:val="en-US"/>
        </w:rPr>
        <w:t xml:space="preserve"> and reduce food waste in university students through the realization of a mobile application that detects consumption in university canteens</w:t>
      </w:r>
      <w:r w:rsidR="00FB4415">
        <w:rPr>
          <w:i w:val="0"/>
          <w:iCs w:val="0"/>
          <w:sz w:val="20"/>
          <w:lang w:val="en-US"/>
        </w:rPr>
        <w:t xml:space="preserve"> in Parma</w:t>
      </w:r>
      <w:r w:rsidR="00872D6D" w:rsidRPr="00872D6D">
        <w:rPr>
          <w:i w:val="0"/>
          <w:iCs w:val="0"/>
          <w:sz w:val="20"/>
          <w:lang w:val="en-US"/>
        </w:rPr>
        <w:t xml:space="preserve"> with a Computer Vision </w:t>
      </w:r>
      <w:r w:rsidR="00872D6D" w:rsidRPr="002352AB">
        <w:rPr>
          <w:i w:val="0"/>
          <w:iCs w:val="0"/>
          <w:sz w:val="20"/>
          <w:lang w:val="en-US"/>
        </w:rPr>
        <w:t>system and provides tailored nutritional recommendations that also</w:t>
      </w:r>
      <w:r w:rsidR="00187097" w:rsidRPr="002352AB">
        <w:rPr>
          <w:i w:val="0"/>
          <w:iCs w:val="0"/>
          <w:sz w:val="20"/>
          <w:lang w:val="en-US"/>
        </w:rPr>
        <w:t xml:space="preserve"> aims to</w:t>
      </w:r>
      <w:r w:rsidR="00872D6D" w:rsidRPr="002352AB">
        <w:rPr>
          <w:i w:val="0"/>
          <w:iCs w:val="0"/>
          <w:sz w:val="20"/>
          <w:lang w:val="en-US"/>
        </w:rPr>
        <w:t xml:space="preserve"> </w:t>
      </w:r>
      <w:r w:rsidR="00FB4415" w:rsidRPr="002352AB">
        <w:rPr>
          <w:i w:val="0"/>
          <w:iCs w:val="0"/>
          <w:sz w:val="20"/>
          <w:lang w:val="en-US"/>
        </w:rPr>
        <w:t>improve</w:t>
      </w:r>
      <w:r w:rsidR="00872D6D" w:rsidRPr="002352AB">
        <w:rPr>
          <w:i w:val="0"/>
          <w:iCs w:val="0"/>
          <w:sz w:val="20"/>
          <w:lang w:val="en-US"/>
        </w:rPr>
        <w:t xml:space="preserve"> food literacy</w:t>
      </w:r>
      <w:r w:rsidR="00FB4415" w:rsidRPr="002352AB">
        <w:rPr>
          <w:i w:val="0"/>
          <w:iCs w:val="0"/>
          <w:sz w:val="20"/>
          <w:lang w:val="en-US"/>
        </w:rPr>
        <w:t xml:space="preserve"> and food-neophobia</w:t>
      </w:r>
      <w:r w:rsidR="00872D6D" w:rsidRPr="002352AB">
        <w:rPr>
          <w:i w:val="0"/>
          <w:iCs w:val="0"/>
          <w:sz w:val="20"/>
          <w:lang w:val="en-US"/>
        </w:rPr>
        <w:t>.</w:t>
      </w:r>
      <w:r w:rsidR="008171A2" w:rsidRPr="002352AB">
        <w:rPr>
          <w:i w:val="0"/>
          <w:iCs w:val="0"/>
          <w:sz w:val="20"/>
          <w:lang w:val="en-US"/>
        </w:rPr>
        <w:t xml:space="preserve"> The PhD</w:t>
      </w:r>
      <w:r w:rsidR="0038269B" w:rsidRPr="002352AB">
        <w:rPr>
          <w:i w:val="0"/>
          <w:iCs w:val="0"/>
          <w:sz w:val="20"/>
          <w:lang w:val="en-US"/>
        </w:rPr>
        <w:t xml:space="preserve"> is founded by ON Foods - Research and innovation network on food and nutrition Sustainability, Safety and Security – Working ON Foods</w:t>
      </w:r>
      <w:r w:rsidR="005E0425" w:rsidRPr="002352AB">
        <w:rPr>
          <w:rStyle w:val="Rimandonotaapidipagina"/>
          <w:i w:val="0"/>
          <w:iCs w:val="0"/>
          <w:sz w:val="20"/>
          <w:lang w:val="en-US"/>
        </w:rPr>
        <w:footnoteReference w:id="1"/>
      </w:r>
    </w:p>
    <w:p w14:paraId="66047309" w14:textId="77777777" w:rsidR="00B95E97" w:rsidRPr="0038269B" w:rsidRDefault="00B95E97" w:rsidP="00081E79">
      <w:pPr>
        <w:pStyle w:val="Corpotesto"/>
        <w:jc w:val="both"/>
        <w:rPr>
          <w:i w:val="0"/>
          <w:iCs w:val="0"/>
          <w:sz w:val="20"/>
          <w:lang w:val="en-US"/>
        </w:rPr>
      </w:pPr>
    </w:p>
    <w:p w14:paraId="1E7C28E5" w14:textId="01AC94F1" w:rsidR="001B4E7D" w:rsidRDefault="00FB4415" w:rsidP="001B4E7D">
      <w:pPr>
        <w:jc w:val="center"/>
        <w:rPr>
          <w:b/>
          <w:kern w:val="2"/>
          <w:sz w:val="24"/>
        </w:rPr>
      </w:pPr>
      <w:r w:rsidRPr="00FB4415">
        <w:rPr>
          <w:b/>
          <w:kern w:val="2"/>
          <w:sz w:val="24"/>
        </w:rPr>
        <w:t>Valutazione, sviluppo e implementazione di un</w:t>
      </w:r>
      <w:r w:rsidR="00973324">
        <w:rPr>
          <w:b/>
          <w:kern w:val="2"/>
          <w:sz w:val="24"/>
        </w:rPr>
        <w:t>a applicazione mobile</w:t>
      </w:r>
      <w:r w:rsidRPr="00FB4415">
        <w:rPr>
          <w:b/>
          <w:kern w:val="2"/>
          <w:sz w:val="24"/>
        </w:rPr>
        <w:t xml:space="preserve"> come strumento educativo e di empowerment per promuovere diete sane e sostenibili negli studenti universitari</w:t>
      </w:r>
    </w:p>
    <w:p w14:paraId="3CD45774" w14:textId="77777777" w:rsidR="00B95E97" w:rsidRDefault="00B95E97" w:rsidP="001B4E7D">
      <w:pPr>
        <w:jc w:val="center"/>
        <w:rPr>
          <w:b/>
          <w:kern w:val="2"/>
          <w:sz w:val="24"/>
        </w:rPr>
      </w:pPr>
    </w:p>
    <w:p w14:paraId="56DF9097" w14:textId="59BAE841" w:rsidR="00BC1BD3" w:rsidRPr="00BC1BD3" w:rsidRDefault="00081E79" w:rsidP="00BC1BD3">
      <w:pPr>
        <w:jc w:val="both"/>
      </w:pPr>
      <w:r>
        <w:t>Questo progetto di tesi di dottorato mira</w:t>
      </w:r>
      <w:r w:rsidR="001B4E7D">
        <w:t xml:space="preserve"> alla promozione di diete sane e sostenibili</w:t>
      </w:r>
      <w:r w:rsidR="00186F81">
        <w:t xml:space="preserve"> e alla riduzione di sprechi alimentari</w:t>
      </w:r>
      <w:r w:rsidR="001B4E7D">
        <w:t xml:space="preserve"> </w:t>
      </w:r>
      <w:r w:rsidR="00186F81">
        <w:t>in studenti universitari attraverso la realizzazione di una applicazione mobile che rilevi i consumi nelle mense universitarie con un sistema di Computer Vision e fornisca indicazioni nutrizionali personalizzate atte</w:t>
      </w:r>
      <w:r w:rsidR="00872D6D">
        <w:t xml:space="preserve"> anche</w:t>
      </w:r>
      <w:r w:rsidR="00186F81">
        <w:t xml:space="preserve"> a</w:t>
      </w:r>
      <w:r w:rsidR="00FB4415">
        <w:t xml:space="preserve"> migliorare</w:t>
      </w:r>
      <w:r w:rsidR="00186F81">
        <w:t xml:space="preserve"> la food-</w:t>
      </w:r>
      <w:proofErr w:type="spellStart"/>
      <w:r w:rsidR="00186F81">
        <w:t>literacy</w:t>
      </w:r>
      <w:proofErr w:type="spellEnd"/>
      <w:r w:rsidR="00FB4415">
        <w:t xml:space="preserve"> e la food-</w:t>
      </w:r>
      <w:proofErr w:type="spellStart"/>
      <w:r w:rsidR="00FB4415">
        <w:t>neophobia</w:t>
      </w:r>
      <w:proofErr w:type="spellEnd"/>
      <w:r w:rsidR="00186F81">
        <w:t>.</w:t>
      </w:r>
    </w:p>
    <w:p w14:paraId="5F678478" w14:textId="1C3A05B2" w:rsidR="00081E79" w:rsidRDefault="002005C9" w:rsidP="002005C9">
      <w:pPr>
        <w:pStyle w:val="Titolo1"/>
        <w:spacing w:before="240" w:after="120"/>
        <w:ind w:right="0"/>
        <w:jc w:val="left"/>
        <w:rPr>
          <w:b/>
          <w:bCs/>
          <w:color w:val="000000"/>
          <w:sz w:val="24"/>
          <w:lang w:val="en-GB"/>
        </w:rPr>
      </w:pPr>
      <w:r>
        <w:rPr>
          <w:b/>
          <w:bCs/>
          <w:color w:val="000000"/>
          <w:sz w:val="24"/>
          <w:lang w:val="en-GB"/>
        </w:rPr>
        <w:t xml:space="preserve">1. </w:t>
      </w:r>
      <w:r w:rsidR="00081E79">
        <w:rPr>
          <w:b/>
          <w:bCs/>
          <w:color w:val="000000"/>
          <w:sz w:val="24"/>
          <w:lang w:val="en-GB"/>
        </w:rPr>
        <w:t>State-of-the-Art</w:t>
      </w:r>
    </w:p>
    <w:p w14:paraId="42304093" w14:textId="77777777" w:rsidR="00630383" w:rsidRDefault="00630383" w:rsidP="00BD3A21"/>
    <w:p w14:paraId="3DBD6FB0" w14:textId="0663CB60" w:rsidR="00AC43AD" w:rsidRDefault="00630383" w:rsidP="002352AB">
      <w:pPr>
        <w:jc w:val="both"/>
        <w:rPr>
          <w:lang w:val="en-US"/>
        </w:rPr>
      </w:pPr>
      <w:r w:rsidRPr="005F67E4">
        <w:rPr>
          <w:lang w:val="en-US"/>
        </w:rPr>
        <w:t>Worldwide</w:t>
      </w:r>
      <w:r w:rsidR="00522C57" w:rsidRPr="00362592">
        <w:rPr>
          <w:lang w:val="en-US"/>
        </w:rPr>
        <w:t xml:space="preserve"> overweight and</w:t>
      </w:r>
      <w:r w:rsidRPr="005F67E4">
        <w:rPr>
          <w:lang w:val="en-US"/>
        </w:rPr>
        <w:t xml:space="preserve"> obesity has nearly tripled since 1975</w:t>
      </w:r>
      <w:r w:rsidR="0015631C">
        <w:rPr>
          <w:lang w:val="en-US"/>
        </w:rPr>
        <w:t xml:space="preserve"> </w:t>
      </w:r>
      <w:r w:rsidR="0015631C" w:rsidRPr="0015631C">
        <w:rPr>
          <w:lang w:val="en-US"/>
        </w:rPr>
        <w:t>(WHO, 2021)</w:t>
      </w:r>
      <w:r w:rsidR="0015631C">
        <w:rPr>
          <w:lang w:val="en-US"/>
        </w:rPr>
        <w:t xml:space="preserve">. </w:t>
      </w:r>
      <w:r w:rsidR="00757852" w:rsidRPr="00757852">
        <w:rPr>
          <w:lang w:val="en-US"/>
        </w:rPr>
        <w:t>A</w:t>
      </w:r>
      <w:r w:rsidR="00757852" w:rsidRPr="005F67E4">
        <w:rPr>
          <w:lang w:val="en-US"/>
        </w:rPr>
        <w:t xml:space="preserve">t least 2.8 million people die each year </w:t>
      </w:r>
      <w:proofErr w:type="gramStart"/>
      <w:r w:rsidR="00757852" w:rsidRPr="005F67E4">
        <w:rPr>
          <w:lang w:val="en-US"/>
        </w:rPr>
        <w:t>as a result of</w:t>
      </w:r>
      <w:proofErr w:type="gramEnd"/>
      <w:r w:rsidR="00757852" w:rsidRPr="005F67E4">
        <w:rPr>
          <w:lang w:val="en-US"/>
        </w:rPr>
        <w:t xml:space="preserve"> being overweight or obese, and an estimated 35.8 million (2.3%) of global DALYs are caused by overweight or obesit</w:t>
      </w:r>
      <w:r w:rsidR="002005C9">
        <w:rPr>
          <w:lang w:val="en-US"/>
        </w:rPr>
        <w:t xml:space="preserve">y </w:t>
      </w:r>
      <w:r w:rsidR="008F11E8" w:rsidRPr="008F11E8">
        <w:rPr>
          <w:lang w:val="en-US"/>
        </w:rPr>
        <w:t>(Dai </w:t>
      </w:r>
      <w:r w:rsidR="008F11E8" w:rsidRPr="008F11E8">
        <w:rPr>
          <w:i/>
          <w:iCs/>
          <w:lang w:val="en-US"/>
        </w:rPr>
        <w:t>et al.</w:t>
      </w:r>
      <w:r w:rsidR="008F11E8" w:rsidRPr="008F11E8">
        <w:rPr>
          <w:lang w:val="en-US"/>
        </w:rPr>
        <w:t>, 2020)</w:t>
      </w:r>
      <w:r w:rsidR="00757852">
        <w:rPr>
          <w:lang w:val="en-US"/>
        </w:rPr>
        <w:t>.</w:t>
      </w:r>
      <w:r w:rsidR="00B914B3">
        <w:rPr>
          <w:lang w:val="en-US"/>
        </w:rPr>
        <w:t xml:space="preserve"> </w:t>
      </w:r>
      <w:r w:rsidR="00B914B3" w:rsidRPr="00B914B3">
        <w:rPr>
          <w:lang w:val="en-US"/>
        </w:rPr>
        <w:t xml:space="preserve">Public health systems are under increasing pressure </w:t>
      </w:r>
      <w:r w:rsidR="00B95E97">
        <w:rPr>
          <w:lang w:val="en-US"/>
        </w:rPr>
        <w:t>from</w:t>
      </w:r>
      <w:r w:rsidR="00B914B3" w:rsidRPr="00B914B3">
        <w:rPr>
          <w:lang w:val="en-US"/>
        </w:rPr>
        <w:t xml:space="preserve"> non</w:t>
      </w:r>
      <w:r w:rsidR="00B914B3" w:rsidRPr="00B914B3">
        <w:rPr>
          <w:lang w:val="en-US"/>
        </w:rPr>
        <w:noBreakHyphen/>
        <w:t>communicable diseases (NCDs) including obesity, diabetes, heart disease and some cancers</w:t>
      </w:r>
      <w:r w:rsidR="00B914B3">
        <w:rPr>
          <w:lang w:val="en-US"/>
        </w:rPr>
        <w:t>.</w:t>
      </w:r>
      <w:r w:rsidR="00B914B3" w:rsidRPr="00B914B3">
        <w:rPr>
          <w:lang w:val="en-US"/>
        </w:rPr>
        <w:t xml:space="preserve"> At the same time, food systems are a substantial contributor to climate change, biodiversity loss and the depletion of natural resources. Changes in food systems are needed not only to address the rise in diet</w:t>
      </w:r>
      <w:r w:rsidR="00B914B3" w:rsidRPr="00B914B3">
        <w:rPr>
          <w:lang w:val="en-US"/>
        </w:rPr>
        <w:noBreakHyphen/>
        <w:t>related NCDs</w:t>
      </w:r>
      <w:r w:rsidR="007D5FEA">
        <w:rPr>
          <w:lang w:val="en-US"/>
        </w:rPr>
        <w:t>,</w:t>
      </w:r>
      <w:r w:rsidR="00B914B3" w:rsidRPr="00B914B3">
        <w:rPr>
          <w:lang w:val="en-US"/>
        </w:rPr>
        <w:t xml:space="preserve"> but to promote a shift towards an environmentally sustainable future.</w:t>
      </w:r>
    </w:p>
    <w:p w14:paraId="0B21A055" w14:textId="2704850F" w:rsidR="003E2442" w:rsidRDefault="00362592" w:rsidP="002352AB">
      <w:pPr>
        <w:jc w:val="both"/>
        <w:rPr>
          <w:color w:val="000000"/>
          <w:lang w:val="en-US" w:eastAsia="en-GB"/>
        </w:rPr>
      </w:pPr>
      <w:r w:rsidRPr="00362592">
        <w:rPr>
          <w:lang w:val="en-GB"/>
        </w:rPr>
        <w:t xml:space="preserve">Mediterranean diet (MD) </w:t>
      </w:r>
      <w:r w:rsidR="00F57E69" w:rsidRPr="00F57E69">
        <w:rPr>
          <w:lang w:val="en-GB"/>
        </w:rPr>
        <w:t>is a milestone to aim for by reducing mortality in the general population and is also associated with low environmental impact</w:t>
      </w:r>
      <w:r w:rsidR="008F11E8">
        <w:rPr>
          <w:lang w:val="en-GB"/>
        </w:rPr>
        <w:t xml:space="preserve"> </w:t>
      </w:r>
      <w:r w:rsidR="008F11E8" w:rsidRPr="008F11E8">
        <w:rPr>
          <w:lang w:val="en-US"/>
        </w:rPr>
        <w:t>(Tilman and Clark, 2014)</w:t>
      </w:r>
      <w:r w:rsidRPr="00362592">
        <w:rPr>
          <w:lang w:val="en-GB"/>
        </w:rPr>
        <w:t>. In last decades adherence to</w:t>
      </w:r>
      <w:r w:rsidR="001C6685">
        <w:rPr>
          <w:lang w:val="en-GB"/>
        </w:rPr>
        <w:t xml:space="preserve"> MD</w:t>
      </w:r>
      <w:r w:rsidRPr="00362592">
        <w:rPr>
          <w:lang w:val="en-GB"/>
        </w:rPr>
        <w:t xml:space="preserve"> decreased in Mediterranean countries, resulting in a rise of western dietary pattern (</w:t>
      </w:r>
      <w:r w:rsidR="007D5FEA" w:rsidRPr="007D5FEA">
        <w:rPr>
          <w:lang w:val="en-GB"/>
        </w:rPr>
        <w:t xml:space="preserve">associated with a greater environmental impact and a higher risk of </w:t>
      </w:r>
      <w:r w:rsidR="007D5FEA">
        <w:rPr>
          <w:lang w:val="en-GB"/>
        </w:rPr>
        <w:t>NCDs</w:t>
      </w:r>
      <w:r w:rsidRPr="00362592">
        <w:rPr>
          <w:lang w:val="en-GB"/>
        </w:rPr>
        <w:t>). To reverse this trend, innovative educational models are needed to promote healthy and sustainable diets in specific populations.</w:t>
      </w:r>
      <w:r w:rsidR="00B842E2">
        <w:rPr>
          <w:lang w:val="en-GB"/>
        </w:rPr>
        <w:t xml:space="preserve"> </w:t>
      </w:r>
      <w:r w:rsidR="002B0F02" w:rsidRPr="00B842E2">
        <w:rPr>
          <w:lang w:val="en-US"/>
        </w:rPr>
        <w:t xml:space="preserve">Supportive environments and communities are fundamental in shaping people’s choices, by making healthier foods and regular physical activity the easiest choice (the most accessible, </w:t>
      </w:r>
      <w:proofErr w:type="gramStart"/>
      <w:r w:rsidR="002B0F02" w:rsidRPr="00B842E2">
        <w:rPr>
          <w:lang w:val="en-US"/>
        </w:rPr>
        <w:t>available</w:t>
      </w:r>
      <w:proofErr w:type="gramEnd"/>
      <w:r w:rsidR="002B0F02" w:rsidRPr="00B842E2">
        <w:rPr>
          <w:lang w:val="en-US"/>
        </w:rPr>
        <w:t xml:space="preserve"> and affordable), and therefore preventing overweight and obesity.</w:t>
      </w:r>
      <w:r w:rsidR="00D10E4B">
        <w:rPr>
          <w:lang w:val="en-US"/>
        </w:rPr>
        <w:t xml:space="preserve"> </w:t>
      </w:r>
      <w:r w:rsidR="00D10E4B" w:rsidRPr="00B842E2">
        <w:rPr>
          <w:color w:val="000000"/>
          <w:lang w:val="en-US" w:eastAsia="en-GB"/>
        </w:rPr>
        <w:t>Mo</w:t>
      </w:r>
      <w:r w:rsidR="00D10E4B">
        <w:rPr>
          <w:color w:val="000000"/>
          <w:lang w:val="en-US" w:eastAsia="en-GB"/>
        </w:rPr>
        <w:t xml:space="preserve">reover, </w:t>
      </w:r>
      <w:r w:rsidR="00D10E4B" w:rsidRPr="00B842E2">
        <w:rPr>
          <w:color w:val="000000"/>
          <w:lang w:val="en-US" w:eastAsia="en-GB"/>
        </w:rPr>
        <w:t>t</w:t>
      </w:r>
      <w:r w:rsidR="00D10E4B" w:rsidRPr="005F67E4">
        <w:rPr>
          <w:color w:val="000000"/>
          <w:lang w:val="en-US" w:eastAsia="en-GB"/>
        </w:rPr>
        <w:t>o influence food choices, there is a need to identify and understand determinants of people’s behavior focusing both on the interpersonal level and the food environment, which refers to the physical, economic, socio-cultural and policy conditions that shape access, affordability, safety, and food preferences and includes the social network, physical context, and policy-related factors</w:t>
      </w:r>
      <w:r w:rsidR="0015631C">
        <w:rPr>
          <w:color w:val="000000"/>
          <w:lang w:val="en-US" w:eastAsia="en-GB"/>
        </w:rPr>
        <w:t xml:space="preserve"> </w:t>
      </w:r>
      <w:r w:rsidR="0015631C" w:rsidRPr="0015631C">
        <w:rPr>
          <w:lang w:val="en-US"/>
        </w:rPr>
        <w:t>(</w:t>
      </w:r>
      <w:r w:rsidR="0015631C" w:rsidRPr="0015631C">
        <w:rPr>
          <w:i/>
          <w:iCs/>
          <w:lang w:val="en-US"/>
        </w:rPr>
        <w:t>The Factors That Influence Our Food Choices</w:t>
      </w:r>
      <w:r w:rsidR="0015631C" w:rsidRPr="0015631C">
        <w:rPr>
          <w:lang w:val="en-US"/>
        </w:rPr>
        <w:t>)</w:t>
      </w:r>
      <w:r w:rsidR="00D10E4B" w:rsidRPr="005F67E4">
        <w:rPr>
          <w:color w:val="000000"/>
          <w:lang w:val="en-US" w:eastAsia="en-GB"/>
        </w:rPr>
        <w:t xml:space="preserve">. People more conscious of current environmental issues are more prone to shift toward more sustainable eating habits. Therefore, increasing </w:t>
      </w:r>
      <w:r w:rsidR="00D10E4B" w:rsidRPr="00BC1BD3">
        <w:rPr>
          <w:color w:val="000000"/>
          <w:lang w:val="en-US" w:eastAsia="en-GB"/>
        </w:rPr>
        <w:t>p</w:t>
      </w:r>
      <w:r w:rsidR="00D10E4B">
        <w:rPr>
          <w:color w:val="000000"/>
          <w:lang w:val="en-US" w:eastAsia="en-GB"/>
        </w:rPr>
        <w:t>eoples’</w:t>
      </w:r>
      <w:r w:rsidR="00D10E4B" w:rsidRPr="005F67E4">
        <w:rPr>
          <w:color w:val="000000"/>
          <w:lang w:val="en-US" w:eastAsia="en-GB"/>
        </w:rPr>
        <w:t xml:space="preserve"> literacy about health and environmental impact of food systems seems to be a promising strategy for raising awareness and building the capacity to adopt food practices that enhance health and well-being.</w:t>
      </w:r>
      <w:r w:rsidR="003E2442" w:rsidRPr="003E2442">
        <w:rPr>
          <w:color w:val="000000"/>
          <w:lang w:val="en-US" w:eastAsia="en-GB"/>
        </w:rPr>
        <w:t xml:space="preserve"> </w:t>
      </w:r>
    </w:p>
    <w:p w14:paraId="1C71B741" w14:textId="6E2247C1" w:rsidR="004C01C0" w:rsidRDefault="003E2442" w:rsidP="002352AB">
      <w:pPr>
        <w:jc w:val="both"/>
        <w:rPr>
          <w:color w:val="000000"/>
          <w:lang w:val="en-US" w:eastAsia="en-GB"/>
        </w:rPr>
      </w:pPr>
      <w:r w:rsidRPr="007D5FEA">
        <w:rPr>
          <w:lang w:val="en-GB"/>
        </w:rPr>
        <w:t>A mobile application called NUBI (</w:t>
      </w:r>
      <w:proofErr w:type="spellStart"/>
      <w:r w:rsidRPr="007D5FEA">
        <w:rPr>
          <w:lang w:val="en-GB"/>
        </w:rPr>
        <w:t>NUtrizione</w:t>
      </w:r>
      <w:proofErr w:type="spellEnd"/>
      <w:r w:rsidRPr="007D5FEA">
        <w:rPr>
          <w:lang w:val="en-GB"/>
        </w:rPr>
        <w:t xml:space="preserve"> </w:t>
      </w:r>
      <w:proofErr w:type="spellStart"/>
      <w:r w:rsidRPr="007D5FEA">
        <w:rPr>
          <w:lang w:val="en-GB"/>
        </w:rPr>
        <w:t>BImbi</w:t>
      </w:r>
      <w:proofErr w:type="spellEnd"/>
      <w:r w:rsidRPr="007D5FEA">
        <w:rPr>
          <w:lang w:val="en-GB"/>
        </w:rPr>
        <w:t xml:space="preserve">) </w:t>
      </w:r>
      <w:r w:rsidR="00F57E69">
        <w:rPr>
          <w:lang w:val="en-GB"/>
        </w:rPr>
        <w:t>has been</w:t>
      </w:r>
      <w:r w:rsidRPr="007D5FEA">
        <w:rPr>
          <w:lang w:val="en-GB"/>
        </w:rPr>
        <w:t xml:space="preserve"> developed and tested in Parma</w:t>
      </w:r>
      <w:r w:rsidR="0015631C">
        <w:rPr>
          <w:lang w:val="en-GB"/>
        </w:rPr>
        <w:t xml:space="preserve"> </w:t>
      </w:r>
      <w:r w:rsidR="0015631C" w:rsidRPr="0015631C">
        <w:t>(Rosi </w:t>
      </w:r>
      <w:r w:rsidR="0015631C" w:rsidRPr="0015631C">
        <w:rPr>
          <w:i/>
          <w:iCs/>
        </w:rPr>
        <w:t>et al.</w:t>
      </w:r>
      <w:r w:rsidR="0015631C" w:rsidRPr="0015631C">
        <w:t>, 2016)</w:t>
      </w:r>
      <w:r w:rsidRPr="007D5FEA">
        <w:rPr>
          <w:lang w:val="en-GB"/>
        </w:rPr>
        <w:t>. Parents of children attending primary schools in Parma were given nutritional advice and suggestions for dinners and weekends in relation to what their children ate at school.</w:t>
      </w:r>
      <w:r>
        <w:rPr>
          <w:lang w:val="en-US"/>
        </w:rPr>
        <w:t xml:space="preserve"> </w:t>
      </w:r>
      <w:r w:rsidR="00BD3A21" w:rsidRPr="00B842E2">
        <w:rPr>
          <w:lang w:val="en-GB"/>
        </w:rPr>
        <w:t>Currently in literature there are not many validated models that uses new technologies recognized as effective in changing eating habits. Nevertheless, their main potential to enhance dietary assessment is through more cost- and time-effective, less laborious ways of data collection and higher subject acceptance</w:t>
      </w:r>
      <w:r w:rsidR="0015631C">
        <w:rPr>
          <w:lang w:val="en-GB"/>
        </w:rPr>
        <w:t xml:space="preserve"> </w:t>
      </w:r>
      <w:r w:rsidR="0015631C" w:rsidRPr="0015631C">
        <w:rPr>
          <w:lang w:val="en-US"/>
        </w:rPr>
        <w:t>(</w:t>
      </w:r>
      <w:proofErr w:type="spellStart"/>
      <w:r w:rsidR="0015631C" w:rsidRPr="0015631C">
        <w:rPr>
          <w:lang w:val="en-US"/>
        </w:rPr>
        <w:t>Illner</w:t>
      </w:r>
      <w:proofErr w:type="spellEnd"/>
      <w:r w:rsidR="0015631C" w:rsidRPr="0015631C">
        <w:rPr>
          <w:lang w:val="en-US"/>
        </w:rPr>
        <w:t xml:space="preserve"> </w:t>
      </w:r>
      <w:r w:rsidR="0015631C" w:rsidRPr="0015631C">
        <w:rPr>
          <w:i/>
          <w:iCs/>
          <w:lang w:val="en-US"/>
        </w:rPr>
        <w:t>et al.</w:t>
      </w:r>
      <w:r w:rsidR="0015631C" w:rsidRPr="0015631C">
        <w:rPr>
          <w:lang w:val="en-US"/>
        </w:rPr>
        <w:t>, 2012)</w:t>
      </w:r>
      <w:r w:rsidR="00BD3A21" w:rsidRPr="00B842E2">
        <w:rPr>
          <w:lang w:val="en-GB"/>
        </w:rPr>
        <w:t>.</w:t>
      </w:r>
      <w:r w:rsidR="008065DC">
        <w:rPr>
          <w:lang w:val="en-GB"/>
        </w:rPr>
        <w:t xml:space="preserve"> Recently,</w:t>
      </w:r>
      <w:r w:rsidR="009C16E9">
        <w:rPr>
          <w:lang w:val="en-GB"/>
        </w:rPr>
        <w:t xml:space="preserve"> Computer Vision for</w:t>
      </w:r>
      <w:r w:rsidR="008065DC">
        <w:rPr>
          <w:lang w:val="en-GB"/>
        </w:rPr>
        <w:t xml:space="preserve"> </w:t>
      </w:r>
      <w:r w:rsidR="009C16E9">
        <w:rPr>
          <w:lang w:val="en-GB"/>
        </w:rPr>
        <w:t>f</w:t>
      </w:r>
      <w:r w:rsidR="008065DC" w:rsidRPr="008065DC">
        <w:rPr>
          <w:lang w:val="en-GB"/>
        </w:rPr>
        <w:t>ood recognition</w:t>
      </w:r>
      <w:r w:rsidR="009C16E9">
        <w:rPr>
          <w:lang w:val="en-GB"/>
        </w:rPr>
        <w:t xml:space="preserve"> (by using </w:t>
      </w:r>
      <w:r w:rsidR="009C16E9" w:rsidRPr="009C16E9">
        <w:rPr>
          <w:lang w:val="en-GB"/>
        </w:rPr>
        <w:t>Convolutional Neural Networks</w:t>
      </w:r>
      <w:r w:rsidR="009C16E9">
        <w:rPr>
          <w:lang w:val="en-GB"/>
        </w:rPr>
        <w:t xml:space="preserve">) </w:t>
      </w:r>
      <w:r w:rsidR="009C16E9" w:rsidRPr="009C16E9">
        <w:rPr>
          <w:lang w:val="en-GB"/>
        </w:rPr>
        <w:t>have had a big step forward</w:t>
      </w:r>
      <w:r w:rsidR="009C16E9">
        <w:rPr>
          <w:lang w:val="en-GB"/>
        </w:rPr>
        <w:t xml:space="preserve">, </w:t>
      </w:r>
      <w:r w:rsidR="009C16E9" w:rsidRPr="008065DC">
        <w:rPr>
          <w:lang w:val="en-GB"/>
        </w:rPr>
        <w:t>achiev</w:t>
      </w:r>
      <w:r w:rsidR="009C16E9">
        <w:rPr>
          <w:lang w:val="en-GB"/>
        </w:rPr>
        <w:t>ing</w:t>
      </w:r>
      <w:r w:rsidR="009C16E9" w:rsidRPr="008065DC">
        <w:rPr>
          <w:lang w:val="en-GB"/>
        </w:rPr>
        <w:t xml:space="preserve"> about 79% of food and tray recognition accuracy</w:t>
      </w:r>
      <w:r w:rsidR="0015631C">
        <w:rPr>
          <w:lang w:val="en-GB"/>
        </w:rPr>
        <w:t xml:space="preserve"> </w:t>
      </w:r>
      <w:r w:rsidR="0015631C" w:rsidRPr="0015631C">
        <w:rPr>
          <w:lang w:val="en-US"/>
        </w:rPr>
        <w:t>(</w:t>
      </w:r>
      <w:proofErr w:type="spellStart"/>
      <w:r w:rsidR="0015631C" w:rsidRPr="0015631C">
        <w:rPr>
          <w:lang w:val="en-US"/>
        </w:rPr>
        <w:t>Ciocca</w:t>
      </w:r>
      <w:proofErr w:type="spellEnd"/>
      <w:r w:rsidR="0015631C" w:rsidRPr="0015631C">
        <w:rPr>
          <w:lang w:val="en-US"/>
        </w:rPr>
        <w:t xml:space="preserve">, </w:t>
      </w:r>
      <w:proofErr w:type="spellStart"/>
      <w:r w:rsidR="0015631C" w:rsidRPr="0015631C">
        <w:rPr>
          <w:lang w:val="en-US"/>
        </w:rPr>
        <w:t>Napoletano</w:t>
      </w:r>
      <w:proofErr w:type="spellEnd"/>
      <w:r w:rsidR="0015631C" w:rsidRPr="0015631C">
        <w:rPr>
          <w:lang w:val="en-US"/>
        </w:rPr>
        <w:t xml:space="preserve"> and </w:t>
      </w:r>
      <w:proofErr w:type="spellStart"/>
      <w:r w:rsidR="0015631C" w:rsidRPr="0015631C">
        <w:rPr>
          <w:lang w:val="en-US"/>
        </w:rPr>
        <w:t>Schettini</w:t>
      </w:r>
      <w:proofErr w:type="spellEnd"/>
      <w:r w:rsidR="0015631C" w:rsidRPr="0015631C">
        <w:rPr>
          <w:lang w:val="en-US"/>
        </w:rPr>
        <w:t>, 2017)</w:t>
      </w:r>
      <w:r w:rsidR="009C16E9">
        <w:rPr>
          <w:lang w:val="en-GB"/>
        </w:rPr>
        <w:t xml:space="preserve">. </w:t>
      </w:r>
      <w:r>
        <w:rPr>
          <w:lang w:val="en-GB"/>
        </w:rPr>
        <w:t xml:space="preserve">Computer vision could be implemented in </w:t>
      </w:r>
      <w:r w:rsidR="00C26695">
        <w:rPr>
          <w:lang w:val="en-GB"/>
        </w:rPr>
        <w:lastRenderedPageBreak/>
        <w:t>u</w:t>
      </w:r>
      <w:r>
        <w:rPr>
          <w:lang w:val="en-GB"/>
        </w:rPr>
        <w:t xml:space="preserve">niversity </w:t>
      </w:r>
      <w:r w:rsidR="00C26695">
        <w:rPr>
          <w:lang w:val="en-GB"/>
        </w:rPr>
        <w:t>c</w:t>
      </w:r>
      <w:r>
        <w:rPr>
          <w:lang w:val="en-GB"/>
        </w:rPr>
        <w:t>anteen</w:t>
      </w:r>
      <w:r w:rsidR="00C26695">
        <w:rPr>
          <w:lang w:val="en-GB"/>
        </w:rPr>
        <w:t>s in Parma</w:t>
      </w:r>
      <w:r>
        <w:rPr>
          <w:lang w:val="en-GB"/>
        </w:rPr>
        <w:t xml:space="preserve"> to assess food consumption and</w:t>
      </w:r>
      <w:r w:rsidRPr="003E2442">
        <w:rPr>
          <w:lang w:val="en-GB"/>
        </w:rPr>
        <w:t xml:space="preserve"> based on </w:t>
      </w:r>
      <w:r w:rsidR="00C26695">
        <w:rPr>
          <w:lang w:val="en-GB"/>
        </w:rPr>
        <w:t>it</w:t>
      </w:r>
      <w:r w:rsidRPr="003E2442">
        <w:rPr>
          <w:lang w:val="en-GB"/>
        </w:rPr>
        <w:t>, provide customised</w:t>
      </w:r>
      <w:r w:rsidR="00C26695">
        <w:rPr>
          <w:lang w:val="en-GB"/>
        </w:rPr>
        <w:t xml:space="preserve"> nutritional and environmental</w:t>
      </w:r>
      <w:r w:rsidRPr="003E2442">
        <w:rPr>
          <w:lang w:val="en-GB"/>
        </w:rPr>
        <w:t xml:space="preserve"> recommendations</w:t>
      </w:r>
      <w:r w:rsidR="00C26695">
        <w:rPr>
          <w:lang w:val="en-GB"/>
        </w:rPr>
        <w:t xml:space="preserve"> to students</w:t>
      </w:r>
      <w:r>
        <w:rPr>
          <w:lang w:val="en-GB"/>
        </w:rPr>
        <w:t>.</w:t>
      </w:r>
      <w:r w:rsidR="000A7326">
        <w:rPr>
          <w:lang w:val="en-GB"/>
        </w:rPr>
        <w:t xml:space="preserve"> </w:t>
      </w:r>
      <w:r w:rsidR="00922335" w:rsidRPr="00922335">
        <w:rPr>
          <w:lang w:val="en-GB"/>
        </w:rPr>
        <w:t>The use of a mobile application as a</w:t>
      </w:r>
      <w:r w:rsidR="00922335">
        <w:rPr>
          <w:lang w:val="en-GB"/>
        </w:rPr>
        <w:t xml:space="preserve"> </w:t>
      </w:r>
      <w:r w:rsidR="00922335" w:rsidRPr="00922335">
        <w:rPr>
          <w:lang w:val="en-GB"/>
        </w:rPr>
        <w:t>communication</w:t>
      </w:r>
      <w:r w:rsidR="00922335">
        <w:rPr>
          <w:lang w:val="en-GB"/>
        </w:rPr>
        <w:t xml:space="preserve"> tool</w:t>
      </w:r>
      <w:r w:rsidR="00922335" w:rsidRPr="00922335">
        <w:rPr>
          <w:lang w:val="en-GB"/>
        </w:rPr>
        <w:t xml:space="preserve"> to convey educational content </w:t>
      </w:r>
      <w:r>
        <w:rPr>
          <w:lang w:val="en-GB"/>
        </w:rPr>
        <w:t>i</w:t>
      </w:r>
      <w:r w:rsidR="00922335" w:rsidRPr="00922335">
        <w:rPr>
          <w:lang w:val="en-GB"/>
        </w:rPr>
        <w:t>n terms of nutrition and sustainability, together with</w:t>
      </w:r>
      <w:r w:rsidR="00FC1D40" w:rsidRPr="005F67E4">
        <w:rPr>
          <w:color w:val="000000"/>
          <w:lang w:val="en-US" w:eastAsia="en-GB"/>
        </w:rPr>
        <w:t xml:space="preserve"> the improvement of the food offer and the implementation of a supportive environment,</w:t>
      </w:r>
      <w:r w:rsidR="00922335" w:rsidRPr="00922335">
        <w:rPr>
          <w:color w:val="000000"/>
          <w:lang w:val="en-US" w:eastAsia="en-GB"/>
        </w:rPr>
        <w:t xml:space="preserve"> coul</w:t>
      </w:r>
      <w:r w:rsidR="00922335">
        <w:rPr>
          <w:color w:val="000000"/>
          <w:lang w:val="en-US" w:eastAsia="en-GB"/>
        </w:rPr>
        <w:t>d make</w:t>
      </w:r>
      <w:r w:rsidR="00FC1D40" w:rsidRPr="005F67E4">
        <w:rPr>
          <w:color w:val="000000"/>
          <w:lang w:val="en-US" w:eastAsia="en-GB"/>
        </w:rPr>
        <w:t xml:space="preserve"> university </w:t>
      </w:r>
      <w:r w:rsidR="00FC1D40" w:rsidRPr="00FC1D40">
        <w:rPr>
          <w:color w:val="000000"/>
          <w:lang w:val="en-US" w:eastAsia="en-GB"/>
        </w:rPr>
        <w:t>canteens</w:t>
      </w:r>
      <w:r w:rsidR="00FC1D40" w:rsidRPr="005F67E4">
        <w:rPr>
          <w:color w:val="000000"/>
          <w:lang w:val="en-US" w:eastAsia="en-GB"/>
        </w:rPr>
        <w:t xml:space="preserve"> a strategic setting to advocate healthy and sustainable nutrition in both university staff and student</w:t>
      </w:r>
      <w:r w:rsidR="0015631C">
        <w:rPr>
          <w:color w:val="000000"/>
          <w:lang w:val="en-US" w:eastAsia="en-GB"/>
        </w:rPr>
        <w:t xml:space="preserve">s </w:t>
      </w:r>
      <w:r w:rsidR="0015631C" w:rsidRPr="0015631C">
        <w:rPr>
          <w:lang w:val="en-US"/>
        </w:rPr>
        <w:t>(</w:t>
      </w:r>
      <w:proofErr w:type="spellStart"/>
      <w:r w:rsidR="0015631C" w:rsidRPr="0015631C">
        <w:rPr>
          <w:lang w:val="en-US"/>
        </w:rPr>
        <w:t>Krattenmacher</w:t>
      </w:r>
      <w:proofErr w:type="spellEnd"/>
      <w:r w:rsidR="0015631C" w:rsidRPr="0015631C">
        <w:rPr>
          <w:lang w:val="en-US"/>
        </w:rPr>
        <w:t xml:space="preserve"> </w:t>
      </w:r>
      <w:r w:rsidR="0015631C" w:rsidRPr="0015631C">
        <w:rPr>
          <w:i/>
          <w:iCs/>
          <w:lang w:val="en-US"/>
        </w:rPr>
        <w:t>et al.</w:t>
      </w:r>
      <w:r w:rsidR="0015631C" w:rsidRPr="0015631C">
        <w:rPr>
          <w:lang w:val="en-US"/>
        </w:rPr>
        <w:t>, 2023)</w:t>
      </w:r>
      <w:r w:rsidR="00FC1D40" w:rsidRPr="005F67E4">
        <w:rPr>
          <w:color w:val="000000"/>
          <w:lang w:val="en-US" w:eastAsia="en-GB"/>
        </w:rPr>
        <w:t>.</w:t>
      </w:r>
    </w:p>
    <w:p w14:paraId="10577B02" w14:textId="77777777" w:rsidR="00077542" w:rsidRDefault="00077542" w:rsidP="006F2B9F">
      <w:pPr>
        <w:widowControl/>
        <w:suppressAutoHyphens w:val="0"/>
        <w:jc w:val="both"/>
        <w:rPr>
          <w:color w:val="000000"/>
          <w:lang w:val="en-US" w:eastAsia="en-GB"/>
        </w:rPr>
      </w:pPr>
    </w:p>
    <w:p w14:paraId="5CF44C67" w14:textId="4330832C" w:rsidR="00081E79" w:rsidRPr="002005C9" w:rsidRDefault="002005C9" w:rsidP="002005C9">
      <w:pPr>
        <w:widowControl/>
        <w:suppressAutoHyphens w:val="0"/>
        <w:jc w:val="both"/>
        <w:rPr>
          <w:color w:val="000000"/>
          <w:lang w:val="en-US" w:eastAsia="en-GB"/>
        </w:rPr>
      </w:pPr>
      <w:r>
        <w:rPr>
          <w:b/>
          <w:bCs/>
          <w:color w:val="000000"/>
          <w:sz w:val="24"/>
          <w:lang w:val="en-GB"/>
        </w:rPr>
        <w:t xml:space="preserve">2. </w:t>
      </w:r>
      <w:r w:rsidR="006F2B9F" w:rsidRPr="002005C9">
        <w:rPr>
          <w:b/>
          <w:bCs/>
          <w:color w:val="000000"/>
          <w:sz w:val="24"/>
          <w:lang w:val="en-GB"/>
        </w:rPr>
        <w:t>P</w:t>
      </w:r>
      <w:r w:rsidR="00081E79" w:rsidRPr="002005C9">
        <w:rPr>
          <w:b/>
          <w:bCs/>
          <w:color w:val="000000"/>
          <w:sz w:val="24"/>
          <w:lang w:val="en-GB"/>
        </w:rPr>
        <w:t>hD Thesis Objectives and Milestones</w:t>
      </w:r>
    </w:p>
    <w:p w14:paraId="606A9DCC" w14:textId="77777777" w:rsidR="00B95E97" w:rsidRPr="00661290" w:rsidRDefault="00B95E97" w:rsidP="00B95E97">
      <w:pPr>
        <w:pStyle w:val="Paragrafoelenco"/>
        <w:widowControl/>
        <w:suppressAutoHyphens w:val="0"/>
        <w:jc w:val="both"/>
        <w:rPr>
          <w:color w:val="000000"/>
          <w:lang w:val="en-US" w:eastAsia="en-GB"/>
        </w:rPr>
      </w:pPr>
    </w:p>
    <w:p w14:paraId="2323F777" w14:textId="183CE1A6" w:rsidR="00081E79" w:rsidRDefault="00081E79" w:rsidP="00081E79">
      <w:pPr>
        <w:jc w:val="both"/>
        <w:rPr>
          <w:lang w:val="en-GB"/>
        </w:rPr>
      </w:pPr>
      <w:r>
        <w:rPr>
          <w:lang w:val="en-GB"/>
        </w:rPr>
        <w:t xml:space="preserve">Within the overall objective mentioned above this PhD thesis project can be subdivided into the following activities according to the Gantt diagram given in Table </w:t>
      </w:r>
      <w:r w:rsidR="007E49C3">
        <w:rPr>
          <w:lang w:val="en-GB"/>
        </w:rPr>
        <w:t>1</w:t>
      </w:r>
      <w:r>
        <w:rPr>
          <w:lang w:val="en-GB"/>
        </w:rPr>
        <w:t xml:space="preserve">: </w:t>
      </w:r>
    </w:p>
    <w:p w14:paraId="54B56DB8" w14:textId="6BC271F4" w:rsidR="00416A34" w:rsidRDefault="00416A34" w:rsidP="00081E79">
      <w:pPr>
        <w:jc w:val="both"/>
        <w:rPr>
          <w:lang w:val="en-GB"/>
        </w:rPr>
      </w:pPr>
      <w:r>
        <w:rPr>
          <w:lang w:val="en-GB"/>
        </w:rPr>
        <w:t>A1) Literature review of educational models (A1.1) aimed to drive people to healthy and sustainable diets.</w:t>
      </w:r>
    </w:p>
    <w:p w14:paraId="08909829" w14:textId="2973B53A" w:rsidR="00187097" w:rsidRPr="00D925D0" w:rsidRDefault="00081E79" w:rsidP="00C82836">
      <w:pPr>
        <w:ind w:left="426" w:hanging="426"/>
        <w:jc w:val="both"/>
        <w:rPr>
          <w:lang w:val="en-US"/>
        </w:rPr>
      </w:pPr>
      <w:r>
        <w:rPr>
          <w:lang w:val="en-GB"/>
        </w:rPr>
        <w:t>A</w:t>
      </w:r>
      <w:r w:rsidR="00416A34">
        <w:rPr>
          <w:lang w:val="en-GB"/>
        </w:rPr>
        <w:t>2</w:t>
      </w:r>
      <w:r>
        <w:rPr>
          <w:lang w:val="en-GB"/>
        </w:rPr>
        <w:t>)</w:t>
      </w:r>
      <w:r w:rsidR="00D925D0" w:rsidRPr="00D925D0">
        <w:rPr>
          <w:rFonts w:ascii="Century Gothic" w:hAnsi="Century Gothic"/>
          <w:color w:val="000000"/>
          <w:sz w:val="22"/>
          <w:szCs w:val="22"/>
          <w:lang w:val="en-US"/>
        </w:rPr>
        <w:t xml:space="preserve"> </w:t>
      </w:r>
      <w:r w:rsidR="00D925D0" w:rsidRPr="00D925D0">
        <w:rPr>
          <w:lang w:val="en-US"/>
        </w:rPr>
        <w:t>Food consumption habits, food choices and plate waste</w:t>
      </w:r>
      <w:r w:rsidR="00D925D0">
        <w:rPr>
          <w:lang w:val="en-US"/>
        </w:rPr>
        <w:t xml:space="preserve"> (A</w:t>
      </w:r>
      <w:r w:rsidR="00416A34">
        <w:rPr>
          <w:lang w:val="en-US"/>
        </w:rPr>
        <w:t>2</w:t>
      </w:r>
      <w:r w:rsidR="00D925D0">
        <w:rPr>
          <w:lang w:val="en-US"/>
        </w:rPr>
        <w:t>.1)</w:t>
      </w:r>
      <w:r w:rsidR="00D925D0" w:rsidRPr="00D925D0">
        <w:rPr>
          <w:lang w:val="en-US"/>
        </w:rPr>
        <w:t>, nutrition and food sustainability knowledge</w:t>
      </w:r>
      <w:r w:rsidR="00D925D0">
        <w:rPr>
          <w:lang w:val="en-US"/>
        </w:rPr>
        <w:t xml:space="preserve"> (A</w:t>
      </w:r>
      <w:r w:rsidR="00416A34">
        <w:rPr>
          <w:lang w:val="en-US"/>
        </w:rPr>
        <w:t>2</w:t>
      </w:r>
      <w:r w:rsidR="00D925D0">
        <w:rPr>
          <w:lang w:val="en-US"/>
        </w:rPr>
        <w:t>.2)</w:t>
      </w:r>
      <w:r w:rsidR="00D925D0" w:rsidRPr="00D925D0">
        <w:rPr>
          <w:lang w:val="en-US"/>
        </w:rPr>
        <w:t xml:space="preserve"> of Parma University students attending the University cafeteria will be investigated to obtain a baseline reference</w:t>
      </w:r>
      <w:r w:rsidR="0049008E">
        <w:rPr>
          <w:lang w:val="en-US"/>
        </w:rPr>
        <w:t>.</w:t>
      </w:r>
    </w:p>
    <w:p w14:paraId="5F2487E4" w14:textId="782A8DA7" w:rsidR="0049008E" w:rsidRPr="00522C57" w:rsidRDefault="00187097" w:rsidP="0049008E">
      <w:pPr>
        <w:ind w:left="426" w:hanging="426"/>
        <w:jc w:val="both"/>
        <w:rPr>
          <w:color w:val="000000"/>
          <w:lang w:val="en-US"/>
        </w:rPr>
      </w:pPr>
      <w:r>
        <w:rPr>
          <w:lang w:val="en-GB"/>
        </w:rPr>
        <w:t>A</w:t>
      </w:r>
      <w:r w:rsidR="00416A34">
        <w:rPr>
          <w:lang w:val="en-GB"/>
        </w:rPr>
        <w:t>3</w:t>
      </w:r>
      <w:r w:rsidRPr="00522C57">
        <w:rPr>
          <w:lang w:val="en-GB"/>
        </w:rPr>
        <w:t>)</w:t>
      </w:r>
      <w:r w:rsidR="00D925D0" w:rsidRPr="00522C57">
        <w:rPr>
          <w:color w:val="000000"/>
          <w:lang w:val="en-US"/>
        </w:rPr>
        <w:t xml:space="preserve"> </w:t>
      </w:r>
      <w:r w:rsidR="0049008E" w:rsidRPr="00522C57">
        <w:rPr>
          <w:color w:val="000000"/>
          <w:lang w:val="en-US"/>
        </w:rPr>
        <w:t>The educational material, the tools, and information on the food offered in the canteen will be made available to the students in a digital application (A</w:t>
      </w:r>
      <w:r w:rsidR="00416A34" w:rsidRPr="00522C57">
        <w:rPr>
          <w:color w:val="000000"/>
          <w:lang w:val="en-US"/>
        </w:rPr>
        <w:t>3</w:t>
      </w:r>
      <w:r w:rsidR="0049008E" w:rsidRPr="00522C57">
        <w:rPr>
          <w:color w:val="000000"/>
          <w:lang w:val="en-US"/>
        </w:rPr>
        <w:t>.2) the customization of which could be addressed thanks to the support of UNIMIB (A</w:t>
      </w:r>
      <w:r w:rsidR="00416A34" w:rsidRPr="00522C57">
        <w:rPr>
          <w:color w:val="000000"/>
          <w:lang w:val="en-US"/>
        </w:rPr>
        <w:t>3</w:t>
      </w:r>
      <w:r w:rsidR="0049008E" w:rsidRPr="00522C57">
        <w:rPr>
          <w:color w:val="000000"/>
          <w:lang w:val="en-US"/>
        </w:rPr>
        <w:t xml:space="preserve">.1). </w:t>
      </w:r>
    </w:p>
    <w:p w14:paraId="44653991" w14:textId="16901426" w:rsidR="00187097" w:rsidRPr="0049008E" w:rsidRDefault="00187097" w:rsidP="0049008E">
      <w:pPr>
        <w:ind w:left="426" w:hanging="426"/>
        <w:jc w:val="both"/>
        <w:rPr>
          <w:color w:val="000000"/>
          <w:sz w:val="21"/>
          <w:szCs w:val="21"/>
          <w:lang w:val="en-US"/>
        </w:rPr>
      </w:pPr>
      <w:r>
        <w:rPr>
          <w:lang w:val="en-GB"/>
        </w:rPr>
        <w:t>A</w:t>
      </w:r>
      <w:r w:rsidR="00416A34">
        <w:rPr>
          <w:lang w:val="en-GB"/>
        </w:rPr>
        <w:t>4</w:t>
      </w:r>
      <w:r>
        <w:rPr>
          <w:lang w:val="en-GB"/>
        </w:rPr>
        <w:t>)</w:t>
      </w:r>
      <w:r w:rsidR="0049008E" w:rsidRPr="0049008E">
        <w:rPr>
          <w:lang w:val="en-US"/>
        </w:rPr>
        <w:t xml:space="preserve"> </w:t>
      </w:r>
      <w:r w:rsidR="0049008E" w:rsidRPr="005F67E4">
        <w:rPr>
          <w:lang w:val="en-US"/>
        </w:rPr>
        <w:t>After discussion about feasibility with the caterer, optimized menus</w:t>
      </w:r>
      <w:r w:rsidR="00661290">
        <w:rPr>
          <w:lang w:val="en-US"/>
        </w:rPr>
        <w:t xml:space="preserve"> (A4.1)</w:t>
      </w:r>
      <w:r w:rsidR="007F01E7">
        <w:rPr>
          <w:lang w:val="en-US"/>
        </w:rPr>
        <w:t xml:space="preserve"> </w:t>
      </w:r>
      <w:r w:rsidR="0049008E" w:rsidRPr="005F67E4">
        <w:rPr>
          <w:lang w:val="en-US"/>
        </w:rPr>
        <w:t>will be developed with the use of more sustainable recipes</w:t>
      </w:r>
      <w:r w:rsidR="00661290">
        <w:rPr>
          <w:lang w:val="en-US"/>
        </w:rPr>
        <w:t xml:space="preserve">, together with </w:t>
      </w:r>
      <w:r w:rsidR="002005C9">
        <w:rPr>
          <w:lang w:val="en-US"/>
        </w:rPr>
        <w:t xml:space="preserve">the </w:t>
      </w:r>
      <w:r w:rsidR="002005C9" w:rsidRPr="005F67E4">
        <w:rPr>
          <w:lang w:val="en-US"/>
        </w:rPr>
        <w:t>dining</w:t>
      </w:r>
      <w:r w:rsidR="0049008E" w:rsidRPr="00D925D0">
        <w:rPr>
          <w:lang w:val="en-US"/>
        </w:rPr>
        <w:t xml:space="preserve"> rooms </w:t>
      </w:r>
      <w:r w:rsidR="00661290">
        <w:rPr>
          <w:lang w:val="en-US"/>
        </w:rPr>
        <w:t>re-</w:t>
      </w:r>
      <w:r w:rsidR="0049008E" w:rsidRPr="00D925D0">
        <w:rPr>
          <w:lang w:val="en-US"/>
        </w:rPr>
        <w:t>designed</w:t>
      </w:r>
      <w:r w:rsidR="00661290">
        <w:rPr>
          <w:lang w:val="en-US"/>
        </w:rPr>
        <w:t xml:space="preserve"> (A4.2)</w:t>
      </w:r>
      <w:r w:rsidR="0049008E" w:rsidRPr="00D925D0">
        <w:rPr>
          <w:lang w:val="en-US"/>
        </w:rPr>
        <w:t xml:space="preserve"> to promote users’ engagement and increase students’ literacy</w:t>
      </w:r>
      <w:r w:rsidR="00661290">
        <w:rPr>
          <w:lang w:val="en-US"/>
        </w:rPr>
        <w:t>.</w:t>
      </w:r>
      <w:r w:rsidR="0049008E" w:rsidRPr="00D925D0">
        <w:rPr>
          <w:lang w:val="en-US"/>
        </w:rPr>
        <w:t xml:space="preserve"> </w:t>
      </w:r>
    </w:p>
    <w:p w14:paraId="05CC7653" w14:textId="64AA6E9E" w:rsidR="00081E79" w:rsidRPr="00432AC7" w:rsidRDefault="00187097" w:rsidP="00C82836">
      <w:pPr>
        <w:ind w:left="426" w:hanging="426"/>
        <w:jc w:val="both"/>
        <w:rPr>
          <w:lang w:val="en-US"/>
        </w:rPr>
      </w:pPr>
      <w:r>
        <w:rPr>
          <w:lang w:val="en-GB"/>
        </w:rPr>
        <w:t>A</w:t>
      </w:r>
      <w:r w:rsidR="00416A34">
        <w:rPr>
          <w:lang w:val="en-GB"/>
        </w:rPr>
        <w:t>5</w:t>
      </w:r>
      <w:r>
        <w:rPr>
          <w:lang w:val="en-GB"/>
        </w:rPr>
        <w:t>)</w:t>
      </w:r>
      <w:r w:rsidR="00081E79">
        <w:rPr>
          <w:lang w:val="en-GB"/>
        </w:rPr>
        <w:tab/>
      </w:r>
      <w:r w:rsidR="0049008E" w:rsidRPr="0049008E">
        <w:rPr>
          <w:lang w:val="en-US"/>
        </w:rPr>
        <w:t>During and after the intervention the same outcome variables food consumption habits, food choices and plate waste</w:t>
      </w:r>
      <w:r w:rsidR="00522C57">
        <w:rPr>
          <w:lang w:val="en-US"/>
        </w:rPr>
        <w:t xml:space="preserve"> </w:t>
      </w:r>
      <w:r w:rsidR="00B5278E">
        <w:rPr>
          <w:lang w:val="en-US"/>
        </w:rPr>
        <w:t>(A</w:t>
      </w:r>
      <w:r w:rsidR="00416A34">
        <w:rPr>
          <w:lang w:val="en-US"/>
        </w:rPr>
        <w:t>5</w:t>
      </w:r>
      <w:r w:rsidR="00B5278E">
        <w:rPr>
          <w:lang w:val="en-US"/>
        </w:rPr>
        <w:t>.1)</w:t>
      </w:r>
      <w:r w:rsidR="0049008E" w:rsidRPr="0049008E">
        <w:rPr>
          <w:lang w:val="en-US"/>
        </w:rPr>
        <w:t>, nutrition and food sustainability knowledge</w:t>
      </w:r>
      <w:r w:rsidR="00522C57">
        <w:rPr>
          <w:lang w:val="en-US"/>
        </w:rPr>
        <w:t xml:space="preserve"> </w:t>
      </w:r>
      <w:r w:rsidR="00B5278E">
        <w:rPr>
          <w:lang w:val="en-US"/>
        </w:rPr>
        <w:t>(A</w:t>
      </w:r>
      <w:r w:rsidR="00416A34">
        <w:rPr>
          <w:lang w:val="en-US"/>
        </w:rPr>
        <w:t>5</w:t>
      </w:r>
      <w:r w:rsidR="00B5278E">
        <w:rPr>
          <w:lang w:val="en-US"/>
        </w:rPr>
        <w:t>.2)</w:t>
      </w:r>
      <w:r w:rsidR="0049008E" w:rsidRPr="0049008E">
        <w:rPr>
          <w:lang w:val="en-US"/>
        </w:rPr>
        <w:t xml:space="preserve"> will be monitored to assess the efficacy of the intervention itself.</w:t>
      </w:r>
    </w:p>
    <w:p w14:paraId="69ACD4E5" w14:textId="5E849FE7" w:rsidR="00416A34" w:rsidRDefault="00081E79" w:rsidP="007E584A">
      <w:pPr>
        <w:ind w:left="426" w:hanging="426"/>
        <w:jc w:val="both"/>
        <w:rPr>
          <w:lang w:val="en-GB"/>
        </w:rPr>
      </w:pPr>
      <w:r>
        <w:rPr>
          <w:lang w:val="en-GB"/>
        </w:rPr>
        <w:t>A</w:t>
      </w:r>
      <w:r w:rsidR="00416A34">
        <w:rPr>
          <w:lang w:val="en-GB"/>
        </w:rPr>
        <w:t>6</w:t>
      </w:r>
      <w:r>
        <w:rPr>
          <w:lang w:val="en-GB"/>
        </w:rPr>
        <w:t>)</w:t>
      </w:r>
      <w:r>
        <w:rPr>
          <w:lang w:val="en-GB"/>
        </w:rPr>
        <w:tab/>
      </w:r>
      <w:r w:rsidRPr="00B5278E">
        <w:rPr>
          <w:lang w:val="en-GB"/>
        </w:rPr>
        <w:t xml:space="preserve">Writing and Editing </w:t>
      </w:r>
      <w:r>
        <w:rPr>
          <w:lang w:val="en-GB"/>
        </w:rPr>
        <w:t>of the PhD thesis, scientific papers and oral and/or poster communications.</w:t>
      </w:r>
    </w:p>
    <w:p w14:paraId="036D627E" w14:textId="5DEC5603" w:rsidR="007F01E7" w:rsidRPr="007F01E7" w:rsidRDefault="00661290" w:rsidP="007F01E7">
      <w:pPr>
        <w:spacing w:before="300" w:after="120"/>
        <w:rPr>
          <w:noProof/>
          <w:lang w:val="en-US"/>
        </w:rPr>
      </w:pPr>
      <w:r w:rsidRPr="00C910F4">
        <w:rPr>
          <w:noProof/>
          <w:sz w:val="32"/>
          <w:lang w:eastAsia="it-IT"/>
        </w:rPr>
        <mc:AlternateContent>
          <mc:Choice Requires="wps">
            <w:drawing>
              <wp:anchor distT="0" distB="0" distL="0" distR="0" simplePos="0" relativeHeight="251672576" behindDoc="0" locked="0" layoutInCell="1" allowOverlap="1" wp14:anchorId="210AFAB6" wp14:editId="279ACCB6">
                <wp:simplePos x="0" y="0"/>
                <wp:positionH relativeFrom="column">
                  <wp:posOffset>408305</wp:posOffset>
                </wp:positionH>
                <wp:positionV relativeFrom="paragraph">
                  <wp:posOffset>412750</wp:posOffset>
                </wp:positionV>
                <wp:extent cx="468000" cy="144000"/>
                <wp:effectExtent l="0" t="0" r="14605" b="21590"/>
                <wp:wrapNone/>
                <wp:docPr id="14" name="Immagine3"/>
                <wp:cNvGraphicFramePr/>
                <a:graphic xmlns:a="http://schemas.openxmlformats.org/drawingml/2006/main">
                  <a:graphicData uri="http://schemas.microsoft.com/office/word/2010/wordprocessingShape">
                    <wps:wsp>
                      <wps:cNvCnPr/>
                      <wps:spPr>
                        <a:xfrm>
                          <a:off x="0" y="0"/>
                          <a:ext cx="468000" cy="144000"/>
                        </a:xfrm>
                        <a:prstGeom prst="line">
                          <a:avLst/>
                        </a:prstGeom>
                        <a:ln w="635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line w14:anchorId="6BBFE407" id="Immagine3" o:spid="_x0000_s1026" style="position:absolute;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32.15pt,32.5pt" to="69pt,43.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CqMtQEAANIDAAAOAAAAZHJzL2Uyb0RvYy54bWysU01v2zAMvQ/YfxB0X+x0WVAYcXpo0V2G&#13;&#10;rdjHD1BkKhagL1BanPz7UUzqdNupw3yQKJF85HuiN3dH78QBMNsYerlctFJA0HGwYd/LH98f391K&#13;&#10;kYsKg3IxQC9PkOXd9u2bzZQ6uIljdAOgIJCQuyn1ciwldU2T9Qhe5UVMEMhpInpV6Ij7ZkA1Ebp3&#13;&#10;zU3brpsp4pAwasiZbh/OTrllfGNAly/GZCjC9ZJ6K7wir7u6NtuN6vao0mj1pQ31D114ZQMVnaEe&#13;&#10;VFHiJ9q/oLzVGHM0ZaGjb6IxVgNzIDbL9g8230aVgLmQODnNMuX/B6s/H+7DE5IMU8pdTk9YWRwN&#13;&#10;+rpTf+LIYp1mseBYhKbL1fq2bUlSTa7lalVtQmmuyQlz+QjRi2r00tlQuahOHT7lcg59DqnXLoip&#13;&#10;l+v3H1qOytHZ4dE6V30Z97t7h+Kg6jPydyn2W5i3BSoVasIF2q6U2ConB+dKX8EIOzAzhtcX/PNg&#13;&#10;0OQSr+fxYDBKqIGG+nll7iWlZgPP4yvz5ySuH0OZ870NEVmGF+yquYvDiZ+UBaDBYUUuQ14n8+WZ&#13;&#10;Zbr+ittfAAAA//8DAFBLAwQUAAYACAAAACEAHhmuxt8AAAANAQAADwAAAGRycy9kb3ducmV2Lnht&#13;&#10;bExPO0/DMBDekfgP1iGxUacUmiiNUyEQAxISEBgY3fiapNjnELtJ+PdcJ1juoe/uexTb2Vkx4hA6&#13;&#10;TwqWiwQEUu1NR42Cj/fHqwxEiJqMtp5QwQ8G2JbnZ4XOjZ/oDccqNoJJKORaQRtjn0sZ6hadDgvf&#13;&#10;IzG294PTkdehkWbQE5M7K6+TZC2d7ogVWt3jfYv1V3V0zELp9362w+fry3ObVdMBn8YUlbq8mB82&#13;&#10;XO42ICLO8e8DThnYP5RsbOePZIKwCtY3K77kfsu5Tvgq42GnIEtTkGUh/6cofwEAAP//AwBQSwEC&#13;&#10;LQAUAAYACAAAACEAtoM4kv4AAADhAQAAEwAAAAAAAAAAAAAAAAAAAAAAW0NvbnRlbnRfVHlwZXNd&#13;&#10;LnhtbFBLAQItABQABgAIAAAAIQA4/SH/1gAAAJQBAAALAAAAAAAAAAAAAAAAAC8BAABfcmVscy8u&#13;&#10;cmVsc1BLAQItABQABgAIAAAAIQD/iCqMtQEAANIDAAAOAAAAAAAAAAAAAAAAAC4CAABkcnMvZTJv&#13;&#10;RG9jLnhtbFBLAQItABQABgAIAAAAIQAeGa7G3wAAAA0BAAAPAAAAAAAAAAAAAAAAAA8EAABkcnMv&#13;&#10;ZG93bnJldi54bWxQSwUGAAAAAAQABADzAAAAGwUAAAAA&#13;&#10;" strokeweight=".5pt">
                <v:stroke joinstyle="miter"/>
              </v:line>
            </w:pict>
          </mc:Fallback>
        </mc:AlternateContent>
      </w:r>
      <w:r w:rsidR="007F01E7">
        <w:rPr>
          <w:b/>
          <w:i/>
          <w:iCs/>
          <w:sz w:val="18"/>
          <w:lang w:val="en-GB"/>
        </w:rPr>
        <w:t>Table 1</w:t>
      </w:r>
      <w:r w:rsidR="007F01E7">
        <w:rPr>
          <w:i/>
          <w:iCs/>
          <w:sz w:val="18"/>
          <w:lang w:val="en-GB"/>
        </w:rPr>
        <w:tab/>
      </w:r>
      <w:r w:rsidR="007F01E7" w:rsidRPr="00432AC7">
        <w:rPr>
          <w:lang w:val="en-US"/>
        </w:rPr>
        <w:t>Gantt diagram for this PhD thesis project.</w:t>
      </w:r>
      <w:r w:rsidR="007F01E7" w:rsidRPr="007E584A">
        <w:rPr>
          <w:noProof/>
          <w:lang w:val="en-US"/>
        </w:rPr>
        <w:t xml:space="preserve"> </w:t>
      </w:r>
    </w:p>
    <w:tbl>
      <w:tblPr>
        <w:tblW w:w="5017" w:type="pct"/>
        <w:tblInd w:w="-30" w:type="dxa"/>
        <w:tblCellMar>
          <w:top w:w="15" w:type="dxa"/>
          <w:left w:w="15" w:type="dxa"/>
          <w:right w:w="15" w:type="dxa"/>
        </w:tblCellMar>
        <w:tblLook w:val="04A0" w:firstRow="1" w:lastRow="0" w:firstColumn="1" w:lastColumn="0" w:noHBand="0" w:noVBand="1"/>
      </w:tblPr>
      <w:tblGrid>
        <w:gridCol w:w="415"/>
        <w:gridCol w:w="2002"/>
        <w:gridCol w:w="187"/>
        <w:gridCol w:w="187"/>
        <w:gridCol w:w="178"/>
        <w:gridCol w:w="179"/>
        <w:gridCol w:w="179"/>
        <w:gridCol w:w="178"/>
        <w:gridCol w:w="179"/>
        <w:gridCol w:w="178"/>
        <w:gridCol w:w="179"/>
        <w:gridCol w:w="217"/>
        <w:gridCol w:w="218"/>
        <w:gridCol w:w="218"/>
        <w:gridCol w:w="217"/>
        <w:gridCol w:w="217"/>
        <w:gridCol w:w="227"/>
        <w:gridCol w:w="228"/>
        <w:gridCol w:w="219"/>
        <w:gridCol w:w="227"/>
        <w:gridCol w:w="227"/>
        <w:gridCol w:w="228"/>
        <w:gridCol w:w="227"/>
        <w:gridCol w:w="227"/>
        <w:gridCol w:w="228"/>
        <w:gridCol w:w="246"/>
        <w:gridCol w:w="210"/>
        <w:gridCol w:w="210"/>
        <w:gridCol w:w="210"/>
        <w:gridCol w:w="210"/>
        <w:gridCol w:w="210"/>
        <w:gridCol w:w="210"/>
        <w:gridCol w:w="210"/>
        <w:gridCol w:w="210"/>
      </w:tblGrid>
      <w:tr w:rsidR="00972742" w14:paraId="1AA4140E" w14:textId="0871DD29" w:rsidTr="007F01E7">
        <w:trPr>
          <w:cantSplit/>
          <w:trHeight w:val="207"/>
        </w:trPr>
        <w:tc>
          <w:tcPr>
            <w:tcW w:w="2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025AD8" w14:textId="4504A2F4" w:rsidR="00972742" w:rsidRDefault="00972742" w:rsidP="00972742">
            <w:pPr>
              <w:pStyle w:val="Titolo2"/>
            </w:pPr>
            <w:r w:rsidRPr="00C910F4">
              <w:rPr>
                <w:bCs/>
                <w:sz w:val="18"/>
              </w:rPr>
              <w:t>Activity</w:t>
            </w:r>
            <w:r w:rsidRPr="00C910F4">
              <w:rPr>
                <w:bCs/>
                <w:sz w:val="18"/>
              </w:rPr>
              <w:tab/>
            </w:r>
            <w:r w:rsidRPr="00C910F4">
              <w:rPr>
                <w:bCs/>
                <w:sz w:val="18"/>
              </w:rPr>
              <w:tab/>
            </w:r>
            <w:r>
              <w:rPr>
                <w:bCs/>
                <w:sz w:val="18"/>
              </w:rPr>
              <w:t xml:space="preserve">         </w:t>
            </w:r>
            <w:proofErr w:type="spellStart"/>
            <w:r w:rsidRPr="00C910F4">
              <w:rPr>
                <w:bCs/>
                <w:sz w:val="18"/>
              </w:rPr>
              <w:t>Months</w:t>
            </w:r>
            <w:proofErr w:type="spellEnd"/>
          </w:p>
        </w:tc>
        <w:tc>
          <w:tcPr>
            <w:tcW w:w="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3BED9" w14:textId="77777777" w:rsidR="00972742" w:rsidRDefault="00972742" w:rsidP="00972742">
            <w:pPr>
              <w:jc w:val="center"/>
              <w:rPr>
                <w:b/>
                <w:bCs/>
                <w:sz w:val="18"/>
                <w:lang w:val="en-GB"/>
              </w:rPr>
            </w:pPr>
            <w:r>
              <w:rPr>
                <w:b/>
                <w:bCs/>
                <w:sz w:val="18"/>
                <w:lang w:val="en-GB"/>
              </w:rPr>
              <w:t>1</w:t>
            </w:r>
          </w:p>
        </w:tc>
        <w:tc>
          <w:tcPr>
            <w:tcW w:w="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D7560" w14:textId="77777777" w:rsidR="00972742" w:rsidRDefault="00972742" w:rsidP="00972742">
            <w:pPr>
              <w:jc w:val="center"/>
              <w:rPr>
                <w:b/>
                <w:bCs/>
                <w:sz w:val="18"/>
                <w:lang w:val="en-GB"/>
              </w:rPr>
            </w:pPr>
            <w:r>
              <w:rPr>
                <w:b/>
                <w:bCs/>
                <w:sz w:val="18"/>
                <w:lang w:val="en-GB"/>
              </w:rPr>
              <w:t>2</w:t>
            </w:r>
          </w:p>
        </w:tc>
        <w:tc>
          <w:tcPr>
            <w:tcW w:w="1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2ACEF51" w14:textId="77777777" w:rsidR="00972742" w:rsidRDefault="00972742" w:rsidP="00972742">
            <w:pPr>
              <w:jc w:val="center"/>
              <w:rPr>
                <w:b/>
                <w:bCs/>
                <w:sz w:val="18"/>
                <w:lang w:val="en-GB"/>
              </w:rPr>
            </w:pPr>
            <w:r>
              <w:rPr>
                <w:b/>
                <w:bCs/>
                <w:sz w:val="18"/>
                <w:lang w:val="en-GB"/>
              </w:rPr>
              <w:t>3</w:t>
            </w: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F65D19E" w14:textId="77777777" w:rsidR="00972742" w:rsidRDefault="00972742" w:rsidP="00972742">
            <w:pPr>
              <w:jc w:val="center"/>
              <w:rPr>
                <w:b/>
                <w:bCs/>
                <w:sz w:val="18"/>
                <w:lang w:val="en-GB"/>
              </w:rPr>
            </w:pPr>
            <w:r>
              <w:rPr>
                <w:b/>
                <w:bCs/>
                <w:sz w:val="18"/>
                <w:lang w:val="en-GB"/>
              </w:rPr>
              <w:t>4</w:t>
            </w: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027500D" w14:textId="77777777" w:rsidR="00972742" w:rsidRDefault="00972742" w:rsidP="00972742">
            <w:pPr>
              <w:jc w:val="center"/>
              <w:rPr>
                <w:b/>
                <w:bCs/>
                <w:sz w:val="18"/>
                <w:lang w:val="en-GB"/>
              </w:rPr>
            </w:pPr>
            <w:r>
              <w:rPr>
                <w:b/>
                <w:bCs/>
                <w:sz w:val="18"/>
                <w:lang w:val="en-GB"/>
              </w:rPr>
              <w:t>5</w:t>
            </w:r>
          </w:p>
        </w:tc>
        <w:tc>
          <w:tcPr>
            <w:tcW w:w="1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F36B84C" w14:textId="77777777" w:rsidR="00972742" w:rsidRDefault="00972742" w:rsidP="00972742">
            <w:pPr>
              <w:jc w:val="center"/>
              <w:rPr>
                <w:b/>
                <w:bCs/>
                <w:sz w:val="18"/>
                <w:lang w:val="en-GB"/>
              </w:rPr>
            </w:pPr>
            <w:r>
              <w:rPr>
                <w:b/>
                <w:bCs/>
                <w:sz w:val="18"/>
                <w:lang w:val="en-GB"/>
              </w:rPr>
              <w:t>6</w:t>
            </w: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1491095" w14:textId="77777777" w:rsidR="00972742" w:rsidRDefault="00972742" w:rsidP="00972742">
            <w:pPr>
              <w:jc w:val="center"/>
              <w:rPr>
                <w:b/>
                <w:bCs/>
                <w:sz w:val="18"/>
                <w:lang w:val="en-GB"/>
              </w:rPr>
            </w:pPr>
            <w:r>
              <w:rPr>
                <w:b/>
                <w:bCs/>
                <w:sz w:val="18"/>
                <w:lang w:val="en-GB"/>
              </w:rPr>
              <w:t>7</w:t>
            </w:r>
          </w:p>
        </w:tc>
        <w:tc>
          <w:tcPr>
            <w:tcW w:w="1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B0DD6DB" w14:textId="77777777" w:rsidR="00972742" w:rsidRDefault="00972742" w:rsidP="00972742">
            <w:pPr>
              <w:jc w:val="center"/>
              <w:rPr>
                <w:b/>
                <w:bCs/>
                <w:sz w:val="18"/>
                <w:lang w:val="en-GB"/>
              </w:rPr>
            </w:pPr>
            <w:r>
              <w:rPr>
                <w:b/>
                <w:bCs/>
                <w:sz w:val="18"/>
                <w:lang w:val="en-GB"/>
              </w:rPr>
              <w:t>8</w:t>
            </w: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CF86847" w14:textId="77777777" w:rsidR="00972742" w:rsidRDefault="00972742" w:rsidP="00972742">
            <w:pPr>
              <w:jc w:val="center"/>
              <w:rPr>
                <w:b/>
                <w:bCs/>
                <w:sz w:val="18"/>
                <w:lang w:val="en-GB"/>
              </w:rPr>
            </w:pPr>
            <w:r>
              <w:rPr>
                <w:b/>
                <w:bCs/>
                <w:sz w:val="18"/>
                <w:lang w:val="en-GB"/>
              </w:rPr>
              <w:t>9</w:t>
            </w:r>
          </w:p>
        </w:tc>
        <w:tc>
          <w:tcPr>
            <w:tcW w:w="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0C521AC" w14:textId="77777777" w:rsidR="00972742" w:rsidRDefault="00972742" w:rsidP="00972742">
            <w:pPr>
              <w:jc w:val="center"/>
              <w:rPr>
                <w:b/>
                <w:bCs/>
                <w:sz w:val="18"/>
                <w:lang w:val="en-GB"/>
              </w:rPr>
            </w:pPr>
            <w:r>
              <w:rPr>
                <w:b/>
                <w:bCs/>
                <w:sz w:val="18"/>
                <w:lang w:val="en-GB"/>
              </w:rPr>
              <w:t>10</w:t>
            </w:r>
          </w:p>
        </w:tc>
        <w:tc>
          <w:tcPr>
            <w:tcW w:w="2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5A9679A" w14:textId="77777777" w:rsidR="00972742" w:rsidRDefault="00972742" w:rsidP="00972742">
            <w:pPr>
              <w:jc w:val="center"/>
              <w:rPr>
                <w:b/>
                <w:bCs/>
                <w:sz w:val="18"/>
                <w:lang w:val="en-GB"/>
              </w:rPr>
            </w:pPr>
            <w:r>
              <w:rPr>
                <w:b/>
                <w:bCs/>
                <w:sz w:val="18"/>
                <w:lang w:val="en-GB"/>
              </w:rPr>
              <w:t>11</w:t>
            </w:r>
          </w:p>
        </w:tc>
        <w:tc>
          <w:tcPr>
            <w:tcW w:w="2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EF8478D" w14:textId="77777777" w:rsidR="00972742" w:rsidRDefault="00972742" w:rsidP="00972742">
            <w:pPr>
              <w:jc w:val="center"/>
              <w:rPr>
                <w:b/>
                <w:bCs/>
                <w:sz w:val="18"/>
                <w:lang w:val="en-GB"/>
              </w:rPr>
            </w:pPr>
            <w:r>
              <w:rPr>
                <w:b/>
                <w:bCs/>
                <w:sz w:val="18"/>
                <w:lang w:val="en-GB"/>
              </w:rPr>
              <w:t>12</w:t>
            </w:r>
          </w:p>
        </w:tc>
        <w:tc>
          <w:tcPr>
            <w:tcW w:w="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5DDD1F0" w14:textId="77777777" w:rsidR="00972742" w:rsidRDefault="00972742" w:rsidP="00972742">
            <w:pPr>
              <w:jc w:val="center"/>
              <w:rPr>
                <w:b/>
                <w:bCs/>
                <w:sz w:val="18"/>
                <w:lang w:val="en-GB"/>
              </w:rPr>
            </w:pPr>
            <w:r>
              <w:rPr>
                <w:b/>
                <w:bCs/>
                <w:sz w:val="18"/>
                <w:lang w:val="en-GB"/>
              </w:rPr>
              <w:t>13</w:t>
            </w:r>
          </w:p>
        </w:tc>
        <w:tc>
          <w:tcPr>
            <w:tcW w:w="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9CBC105" w14:textId="77777777" w:rsidR="00972742" w:rsidRDefault="00972742" w:rsidP="00972742">
            <w:pPr>
              <w:jc w:val="center"/>
              <w:rPr>
                <w:b/>
                <w:bCs/>
                <w:sz w:val="18"/>
                <w:lang w:val="en-GB"/>
              </w:rPr>
            </w:pPr>
            <w:r>
              <w:rPr>
                <w:b/>
                <w:bCs/>
                <w:sz w:val="18"/>
                <w:lang w:val="en-GB"/>
              </w:rPr>
              <w:t>14</w:t>
            </w:r>
          </w:p>
        </w:tc>
        <w:tc>
          <w:tcPr>
            <w:tcW w:w="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8DF0B" w14:textId="77777777" w:rsidR="00972742" w:rsidRDefault="00972742" w:rsidP="00972742">
            <w:pPr>
              <w:jc w:val="center"/>
              <w:rPr>
                <w:b/>
                <w:bCs/>
                <w:sz w:val="18"/>
                <w:lang w:val="en-GB"/>
              </w:rPr>
            </w:pPr>
            <w:r>
              <w:rPr>
                <w:b/>
                <w:bCs/>
                <w:sz w:val="18"/>
                <w:lang w:val="en-GB"/>
              </w:rPr>
              <w:t>15</w:t>
            </w:r>
          </w:p>
        </w:tc>
        <w:tc>
          <w:tcPr>
            <w:tcW w:w="2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176FE" w14:textId="77777777" w:rsidR="00972742" w:rsidRDefault="00972742" w:rsidP="00972742">
            <w:pPr>
              <w:jc w:val="center"/>
              <w:rPr>
                <w:b/>
                <w:bCs/>
                <w:sz w:val="18"/>
                <w:lang w:val="en-GB"/>
              </w:rPr>
            </w:pPr>
            <w:r>
              <w:rPr>
                <w:b/>
                <w:bCs/>
                <w:sz w:val="18"/>
                <w:lang w:val="en-GB"/>
              </w:rPr>
              <w:t>16</w:t>
            </w:r>
          </w:p>
        </w:tc>
        <w:tc>
          <w:tcPr>
            <w:tcW w:w="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B4EF1DA" w14:textId="31B33CD5" w:rsidR="00972742" w:rsidRDefault="00972742" w:rsidP="00972742">
            <w:pPr>
              <w:jc w:val="center"/>
              <w:rPr>
                <w:b/>
                <w:bCs/>
                <w:sz w:val="18"/>
                <w:lang w:val="en-GB"/>
              </w:rPr>
            </w:pPr>
            <w:r>
              <w:rPr>
                <w:b/>
                <w:bCs/>
                <w:sz w:val="18"/>
                <w:lang w:val="en-GB"/>
              </w:rPr>
              <w:t>1</w:t>
            </w:r>
            <w:r>
              <w:rPr>
                <w:b/>
                <w:bCs/>
                <w:sz w:val="18"/>
                <w:lang w:val="en-GB"/>
              </w:rPr>
              <w:t>7</w:t>
            </w:r>
          </w:p>
        </w:tc>
        <w:tc>
          <w:tcPr>
            <w:tcW w:w="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0EA2C" w14:textId="77777777" w:rsidR="00972742" w:rsidRDefault="00972742" w:rsidP="00972742">
            <w:pPr>
              <w:jc w:val="center"/>
              <w:rPr>
                <w:b/>
                <w:bCs/>
                <w:sz w:val="18"/>
                <w:lang w:val="en-GB"/>
              </w:rPr>
            </w:pPr>
            <w:r>
              <w:rPr>
                <w:b/>
                <w:bCs/>
                <w:sz w:val="18"/>
                <w:lang w:val="en-GB"/>
              </w:rPr>
              <w:t>18</w:t>
            </w:r>
          </w:p>
        </w:tc>
        <w:tc>
          <w:tcPr>
            <w:tcW w:w="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479BE" w14:textId="77777777" w:rsidR="00972742" w:rsidRDefault="00972742" w:rsidP="00972742">
            <w:pPr>
              <w:jc w:val="center"/>
              <w:rPr>
                <w:b/>
                <w:bCs/>
                <w:sz w:val="18"/>
                <w:lang w:val="en-GB"/>
              </w:rPr>
            </w:pPr>
            <w:r>
              <w:rPr>
                <w:b/>
                <w:bCs/>
                <w:sz w:val="18"/>
                <w:lang w:val="en-GB"/>
              </w:rPr>
              <w:t>19</w:t>
            </w:r>
          </w:p>
        </w:tc>
        <w:tc>
          <w:tcPr>
            <w:tcW w:w="228" w:type="dxa"/>
            <w:tcBorders>
              <w:top w:val="single" w:sz="4" w:space="0" w:color="000000"/>
              <w:bottom w:val="single" w:sz="4" w:space="0" w:color="000000"/>
              <w:right w:val="single" w:sz="4" w:space="0" w:color="000000"/>
            </w:tcBorders>
            <w:shd w:val="clear" w:color="auto" w:fill="auto"/>
            <w:vAlign w:val="center"/>
          </w:tcPr>
          <w:p w14:paraId="13FF4D1C" w14:textId="77777777" w:rsidR="00972742" w:rsidRDefault="00972742" w:rsidP="00972742">
            <w:pPr>
              <w:jc w:val="center"/>
              <w:rPr>
                <w:b/>
                <w:bCs/>
                <w:sz w:val="18"/>
                <w:lang w:val="en-GB"/>
              </w:rPr>
            </w:pPr>
            <w:r>
              <w:rPr>
                <w:b/>
                <w:bCs/>
                <w:sz w:val="18"/>
                <w:lang w:val="en-GB"/>
              </w:rPr>
              <w:t>20</w:t>
            </w:r>
          </w:p>
        </w:tc>
        <w:tc>
          <w:tcPr>
            <w:tcW w:w="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DF1E7" w14:textId="77777777" w:rsidR="00972742" w:rsidRDefault="00972742" w:rsidP="00972742">
            <w:pPr>
              <w:jc w:val="center"/>
              <w:rPr>
                <w:b/>
                <w:bCs/>
                <w:sz w:val="18"/>
                <w:lang w:val="en-GB"/>
              </w:rPr>
            </w:pPr>
            <w:r>
              <w:rPr>
                <w:b/>
                <w:bCs/>
                <w:sz w:val="18"/>
                <w:lang w:val="en-GB"/>
              </w:rPr>
              <w:t>21</w:t>
            </w:r>
          </w:p>
        </w:tc>
        <w:tc>
          <w:tcPr>
            <w:tcW w:w="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616BE" w14:textId="77777777" w:rsidR="00972742" w:rsidRDefault="00972742" w:rsidP="00972742">
            <w:pPr>
              <w:jc w:val="center"/>
              <w:rPr>
                <w:b/>
                <w:bCs/>
                <w:sz w:val="18"/>
                <w:lang w:val="en-GB"/>
              </w:rPr>
            </w:pPr>
            <w:r>
              <w:rPr>
                <w:b/>
                <w:bCs/>
                <w:sz w:val="18"/>
                <w:lang w:val="en-GB"/>
              </w:rPr>
              <w:t>22</w:t>
            </w:r>
          </w:p>
        </w:tc>
        <w:tc>
          <w:tcPr>
            <w:tcW w:w="2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3391D" w14:textId="77777777" w:rsidR="00972742" w:rsidRDefault="00972742" w:rsidP="00972742">
            <w:pPr>
              <w:jc w:val="center"/>
              <w:rPr>
                <w:b/>
                <w:bCs/>
                <w:sz w:val="18"/>
                <w:lang w:val="en-GB"/>
              </w:rPr>
            </w:pPr>
            <w:r>
              <w:rPr>
                <w:b/>
                <w:bCs/>
                <w:sz w:val="18"/>
                <w:lang w:val="en-GB"/>
              </w:rPr>
              <w:t>23</w:t>
            </w:r>
          </w:p>
        </w:tc>
        <w:tc>
          <w:tcPr>
            <w:tcW w:w="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2C8F5" w14:textId="77777777" w:rsidR="00972742" w:rsidRDefault="00972742" w:rsidP="00972742">
            <w:pPr>
              <w:jc w:val="center"/>
              <w:rPr>
                <w:b/>
                <w:bCs/>
                <w:sz w:val="18"/>
                <w:lang w:val="en-GB"/>
              </w:rPr>
            </w:pPr>
            <w:r>
              <w:rPr>
                <w:b/>
                <w:bCs/>
                <w:sz w:val="18"/>
                <w:lang w:val="en-GB"/>
              </w:rPr>
              <w:t>24</w:t>
            </w:r>
          </w:p>
        </w:tc>
        <w:tc>
          <w:tcPr>
            <w:tcW w:w="210" w:type="dxa"/>
            <w:tcBorders>
              <w:top w:val="single" w:sz="4" w:space="0" w:color="000000"/>
              <w:left w:val="single" w:sz="4" w:space="0" w:color="000000"/>
              <w:bottom w:val="single" w:sz="4" w:space="0" w:color="000000"/>
              <w:right w:val="single" w:sz="4" w:space="0" w:color="000000"/>
            </w:tcBorders>
            <w:vAlign w:val="center"/>
          </w:tcPr>
          <w:p w14:paraId="3939AEDC" w14:textId="074638C6" w:rsidR="00972742" w:rsidRDefault="00972742" w:rsidP="00972742">
            <w:pPr>
              <w:jc w:val="center"/>
              <w:rPr>
                <w:b/>
                <w:bCs/>
                <w:sz w:val="18"/>
                <w:lang w:val="en-GB"/>
              </w:rPr>
            </w:pPr>
            <w:r>
              <w:rPr>
                <w:b/>
                <w:bCs/>
                <w:sz w:val="18"/>
                <w:lang w:val="en-GB"/>
              </w:rPr>
              <w:t>25</w:t>
            </w:r>
          </w:p>
        </w:tc>
        <w:tc>
          <w:tcPr>
            <w:tcW w:w="210" w:type="dxa"/>
            <w:tcBorders>
              <w:top w:val="single" w:sz="4" w:space="0" w:color="000000"/>
              <w:left w:val="single" w:sz="4" w:space="0" w:color="000000"/>
              <w:bottom w:val="single" w:sz="4" w:space="0" w:color="000000"/>
              <w:right w:val="single" w:sz="4" w:space="0" w:color="000000"/>
            </w:tcBorders>
            <w:vAlign w:val="center"/>
          </w:tcPr>
          <w:p w14:paraId="74F5FD58" w14:textId="6CF8D462" w:rsidR="00972742" w:rsidRDefault="00972742" w:rsidP="00972742">
            <w:pPr>
              <w:jc w:val="center"/>
              <w:rPr>
                <w:b/>
                <w:bCs/>
                <w:sz w:val="18"/>
                <w:lang w:val="en-GB"/>
              </w:rPr>
            </w:pPr>
            <w:r>
              <w:rPr>
                <w:b/>
                <w:bCs/>
                <w:sz w:val="18"/>
                <w:lang w:val="en-GB"/>
              </w:rPr>
              <w:t>26</w:t>
            </w:r>
          </w:p>
        </w:tc>
        <w:tc>
          <w:tcPr>
            <w:tcW w:w="210" w:type="dxa"/>
            <w:tcBorders>
              <w:top w:val="single" w:sz="4" w:space="0" w:color="000000"/>
              <w:left w:val="single" w:sz="4" w:space="0" w:color="000000"/>
              <w:bottom w:val="single" w:sz="4" w:space="0" w:color="000000"/>
              <w:right w:val="single" w:sz="4" w:space="0" w:color="000000"/>
            </w:tcBorders>
            <w:vAlign w:val="center"/>
          </w:tcPr>
          <w:p w14:paraId="1C05077E" w14:textId="5559D4BC" w:rsidR="00972742" w:rsidRDefault="00972742" w:rsidP="00972742">
            <w:pPr>
              <w:jc w:val="center"/>
              <w:rPr>
                <w:b/>
                <w:bCs/>
                <w:sz w:val="18"/>
                <w:lang w:val="en-GB"/>
              </w:rPr>
            </w:pPr>
            <w:r>
              <w:rPr>
                <w:b/>
                <w:bCs/>
                <w:sz w:val="18"/>
                <w:lang w:val="en-GB"/>
              </w:rPr>
              <w:t>27</w:t>
            </w:r>
          </w:p>
        </w:tc>
        <w:tc>
          <w:tcPr>
            <w:tcW w:w="210" w:type="dxa"/>
            <w:tcBorders>
              <w:top w:val="single" w:sz="4" w:space="0" w:color="000000"/>
              <w:left w:val="single" w:sz="4" w:space="0" w:color="000000"/>
              <w:bottom w:val="single" w:sz="4" w:space="0" w:color="000000"/>
              <w:right w:val="single" w:sz="4" w:space="0" w:color="000000"/>
            </w:tcBorders>
            <w:vAlign w:val="center"/>
          </w:tcPr>
          <w:p w14:paraId="07FD1D41" w14:textId="7F1DFE92" w:rsidR="00972742" w:rsidRDefault="00972742" w:rsidP="00972742">
            <w:pPr>
              <w:jc w:val="center"/>
              <w:rPr>
                <w:b/>
                <w:bCs/>
                <w:sz w:val="18"/>
                <w:lang w:val="en-GB"/>
              </w:rPr>
            </w:pPr>
            <w:r>
              <w:rPr>
                <w:b/>
                <w:bCs/>
                <w:sz w:val="18"/>
                <w:lang w:val="en-GB"/>
              </w:rPr>
              <w:t>28</w:t>
            </w:r>
          </w:p>
        </w:tc>
        <w:tc>
          <w:tcPr>
            <w:tcW w:w="210" w:type="dxa"/>
            <w:tcBorders>
              <w:top w:val="single" w:sz="4" w:space="0" w:color="000000"/>
              <w:left w:val="single" w:sz="4" w:space="0" w:color="000000"/>
              <w:bottom w:val="single" w:sz="4" w:space="0" w:color="000000"/>
              <w:right w:val="single" w:sz="4" w:space="0" w:color="000000"/>
            </w:tcBorders>
            <w:vAlign w:val="center"/>
          </w:tcPr>
          <w:p w14:paraId="14580E19" w14:textId="306C3F9C" w:rsidR="00972742" w:rsidRDefault="00972742" w:rsidP="00972742">
            <w:pPr>
              <w:jc w:val="center"/>
              <w:rPr>
                <w:b/>
                <w:bCs/>
                <w:sz w:val="18"/>
                <w:lang w:val="en-GB"/>
              </w:rPr>
            </w:pPr>
            <w:r>
              <w:rPr>
                <w:b/>
                <w:bCs/>
                <w:sz w:val="18"/>
                <w:lang w:val="en-GB"/>
              </w:rPr>
              <w:t>29</w:t>
            </w:r>
          </w:p>
        </w:tc>
        <w:tc>
          <w:tcPr>
            <w:tcW w:w="210" w:type="dxa"/>
            <w:tcBorders>
              <w:top w:val="single" w:sz="4" w:space="0" w:color="000000"/>
              <w:left w:val="single" w:sz="4" w:space="0" w:color="000000"/>
              <w:bottom w:val="single" w:sz="4" w:space="0" w:color="000000"/>
              <w:right w:val="single" w:sz="4" w:space="0" w:color="000000"/>
            </w:tcBorders>
            <w:vAlign w:val="center"/>
          </w:tcPr>
          <w:p w14:paraId="11219380" w14:textId="7A2B4815" w:rsidR="00972742" w:rsidRDefault="00972742" w:rsidP="00972742">
            <w:pPr>
              <w:jc w:val="center"/>
              <w:rPr>
                <w:b/>
                <w:bCs/>
                <w:sz w:val="18"/>
                <w:lang w:val="en-GB"/>
              </w:rPr>
            </w:pPr>
            <w:r>
              <w:rPr>
                <w:b/>
                <w:bCs/>
                <w:sz w:val="18"/>
                <w:lang w:val="en-GB"/>
              </w:rPr>
              <w:t>30</w:t>
            </w:r>
          </w:p>
        </w:tc>
        <w:tc>
          <w:tcPr>
            <w:tcW w:w="210" w:type="dxa"/>
            <w:tcBorders>
              <w:top w:val="single" w:sz="4" w:space="0" w:color="000000"/>
              <w:left w:val="single" w:sz="4" w:space="0" w:color="000000"/>
              <w:bottom w:val="single" w:sz="4" w:space="0" w:color="000000"/>
              <w:right w:val="single" w:sz="4" w:space="0" w:color="000000"/>
            </w:tcBorders>
            <w:vAlign w:val="center"/>
          </w:tcPr>
          <w:p w14:paraId="133E2725" w14:textId="5A976A12" w:rsidR="00972742" w:rsidRDefault="00972742" w:rsidP="00972742">
            <w:pPr>
              <w:jc w:val="center"/>
              <w:rPr>
                <w:b/>
                <w:bCs/>
                <w:sz w:val="18"/>
                <w:lang w:val="en-GB"/>
              </w:rPr>
            </w:pPr>
            <w:r>
              <w:rPr>
                <w:b/>
                <w:bCs/>
                <w:sz w:val="18"/>
                <w:lang w:val="en-GB"/>
              </w:rPr>
              <w:t>31</w:t>
            </w:r>
          </w:p>
        </w:tc>
        <w:tc>
          <w:tcPr>
            <w:tcW w:w="210" w:type="dxa"/>
            <w:tcBorders>
              <w:top w:val="single" w:sz="4" w:space="0" w:color="000000"/>
              <w:left w:val="single" w:sz="4" w:space="0" w:color="000000"/>
              <w:bottom w:val="single" w:sz="4" w:space="0" w:color="000000"/>
              <w:right w:val="single" w:sz="4" w:space="0" w:color="000000"/>
            </w:tcBorders>
            <w:vAlign w:val="center"/>
          </w:tcPr>
          <w:p w14:paraId="5270613A" w14:textId="3F51498A" w:rsidR="00972742" w:rsidRDefault="00972742" w:rsidP="00972742">
            <w:pPr>
              <w:jc w:val="center"/>
              <w:rPr>
                <w:b/>
                <w:bCs/>
                <w:sz w:val="18"/>
                <w:lang w:val="en-GB"/>
              </w:rPr>
            </w:pPr>
            <w:r>
              <w:rPr>
                <w:b/>
                <w:bCs/>
                <w:sz w:val="18"/>
                <w:lang w:val="en-GB"/>
              </w:rPr>
              <w:t>3</w:t>
            </w:r>
            <w:r>
              <w:rPr>
                <w:b/>
                <w:bCs/>
                <w:sz w:val="18"/>
                <w:lang w:val="en-GB"/>
              </w:rPr>
              <w:t>2</w:t>
            </w:r>
          </w:p>
        </w:tc>
      </w:tr>
      <w:tr w:rsidR="00886860" w:rsidRPr="00972742" w14:paraId="49A215A4" w14:textId="77777777" w:rsidTr="007F01E7">
        <w:trPr>
          <w:cantSplit/>
          <w:trHeight w:val="23"/>
        </w:trPr>
        <w:tc>
          <w:tcPr>
            <w:tcW w:w="416" w:type="dxa"/>
            <w:tcBorders>
              <w:top w:val="single" w:sz="4" w:space="0" w:color="000000"/>
              <w:left w:val="single" w:sz="4" w:space="0" w:color="000000"/>
              <w:right w:val="single" w:sz="4" w:space="0" w:color="000000"/>
            </w:tcBorders>
            <w:shd w:val="clear" w:color="auto" w:fill="auto"/>
            <w:vAlign w:val="center"/>
          </w:tcPr>
          <w:p w14:paraId="41BA5FB8" w14:textId="72EF2CDE" w:rsidR="00886860" w:rsidRDefault="00886860" w:rsidP="00886860">
            <w:pPr>
              <w:snapToGrid w:val="0"/>
              <w:jc w:val="center"/>
              <w:rPr>
                <w:rFonts w:eastAsia="Arial Unicode MS"/>
                <w:sz w:val="18"/>
                <w:szCs w:val="24"/>
                <w:lang w:val="en-GB"/>
              </w:rPr>
            </w:pPr>
            <w:r>
              <w:rPr>
                <w:sz w:val="18"/>
                <w:lang w:val="en-GB"/>
              </w:rPr>
              <w:t>A1)</w:t>
            </w:r>
          </w:p>
        </w:tc>
        <w:tc>
          <w:tcPr>
            <w:tcW w:w="2002" w:type="dxa"/>
            <w:tcBorders>
              <w:top w:val="single" w:sz="4" w:space="0" w:color="000000"/>
              <w:left w:val="single" w:sz="4" w:space="0" w:color="000000"/>
              <w:bottom w:val="single" w:sz="4" w:space="0" w:color="000000"/>
            </w:tcBorders>
            <w:shd w:val="clear" w:color="auto" w:fill="auto"/>
            <w:vAlign w:val="center"/>
          </w:tcPr>
          <w:p w14:paraId="25F6E98A" w14:textId="5C99456C" w:rsidR="00886860" w:rsidRDefault="00886860" w:rsidP="00886860">
            <w:pPr>
              <w:rPr>
                <w:sz w:val="18"/>
                <w:szCs w:val="18"/>
                <w:lang w:val="en-US"/>
              </w:rPr>
            </w:pPr>
            <w:r>
              <w:rPr>
                <w:b/>
                <w:bCs/>
                <w:i/>
                <w:iCs/>
                <w:sz w:val="18"/>
                <w:lang w:val="en-GB"/>
              </w:rPr>
              <w:t>Educational models</w:t>
            </w:r>
          </w:p>
        </w:tc>
        <w:tc>
          <w:tcPr>
            <w:tcW w:w="18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0C6A28DB" w14:textId="77777777" w:rsidR="00886860" w:rsidRDefault="00886860" w:rsidP="00886860">
            <w:pPr>
              <w:rPr>
                <w:sz w:val="18"/>
                <w:lang w:val="en-GB"/>
              </w:rPr>
            </w:pPr>
          </w:p>
        </w:tc>
        <w:tc>
          <w:tcPr>
            <w:tcW w:w="187" w:type="dxa"/>
            <w:tcBorders>
              <w:top w:val="single" w:sz="4" w:space="0" w:color="000000"/>
              <w:bottom w:val="single" w:sz="4" w:space="0" w:color="000000"/>
              <w:right w:val="single" w:sz="4" w:space="0" w:color="000000"/>
            </w:tcBorders>
            <w:shd w:val="clear" w:color="auto" w:fill="767171" w:themeFill="background2" w:themeFillShade="80"/>
            <w:vAlign w:val="center"/>
          </w:tcPr>
          <w:p w14:paraId="5FAE053D" w14:textId="77777777" w:rsidR="00886860" w:rsidRDefault="00886860" w:rsidP="00886860">
            <w:pPr>
              <w:snapToGrid w:val="0"/>
              <w:rPr>
                <w:rFonts w:eastAsia="Arial Unicode MS"/>
                <w:sz w:val="18"/>
                <w:lang w:val="en-GB"/>
              </w:rPr>
            </w:pPr>
          </w:p>
        </w:tc>
        <w:tc>
          <w:tcPr>
            <w:tcW w:w="178"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center"/>
          </w:tcPr>
          <w:p w14:paraId="320BF164" w14:textId="77777777" w:rsidR="00886860" w:rsidRDefault="00886860" w:rsidP="00886860">
            <w:pPr>
              <w:rPr>
                <w:sz w:val="18"/>
                <w:lang w:val="en-GB"/>
              </w:rPr>
            </w:pPr>
          </w:p>
        </w:tc>
        <w:tc>
          <w:tcPr>
            <w:tcW w:w="179"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center"/>
          </w:tcPr>
          <w:p w14:paraId="0F386951" w14:textId="77777777" w:rsidR="00886860" w:rsidRDefault="00886860" w:rsidP="00886860">
            <w:pPr>
              <w:snapToGrid w:val="0"/>
              <w:rPr>
                <w:rFonts w:eastAsia="Arial Unicode MS"/>
                <w:sz w:val="18"/>
                <w:lang w:val="en-GB"/>
              </w:rPr>
            </w:pPr>
          </w:p>
        </w:tc>
        <w:tc>
          <w:tcPr>
            <w:tcW w:w="179"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center"/>
          </w:tcPr>
          <w:p w14:paraId="022CEFB1" w14:textId="77777777" w:rsidR="00886860" w:rsidRDefault="00886860" w:rsidP="00886860">
            <w:pPr>
              <w:snapToGrid w:val="0"/>
              <w:rPr>
                <w:rFonts w:eastAsia="Arial Unicode MS"/>
                <w:sz w:val="18"/>
                <w:lang w:val="en-GB"/>
              </w:rPr>
            </w:pPr>
          </w:p>
        </w:tc>
        <w:tc>
          <w:tcPr>
            <w:tcW w:w="178"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center"/>
          </w:tcPr>
          <w:p w14:paraId="10F413AC" w14:textId="77777777" w:rsidR="00886860" w:rsidRDefault="00886860" w:rsidP="00886860">
            <w:pPr>
              <w:pStyle w:val="Intestazione"/>
              <w:tabs>
                <w:tab w:val="clear" w:pos="4819"/>
                <w:tab w:val="clear" w:pos="9638"/>
              </w:tabs>
              <w:snapToGrid w:val="0"/>
              <w:spacing w:line="240" w:lineRule="auto"/>
              <w:rPr>
                <w:rFonts w:eastAsia="Arial Unicode MS"/>
                <w:sz w:val="18"/>
                <w:lang w:val="en-GB"/>
              </w:rPr>
            </w:pPr>
          </w:p>
        </w:tc>
        <w:tc>
          <w:tcPr>
            <w:tcW w:w="179"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center"/>
          </w:tcPr>
          <w:p w14:paraId="7EA37411" w14:textId="77777777" w:rsidR="00886860" w:rsidRDefault="00886860" w:rsidP="00886860">
            <w:pPr>
              <w:snapToGrid w:val="0"/>
              <w:rPr>
                <w:rFonts w:eastAsia="Arial Unicode MS"/>
                <w:sz w:val="18"/>
                <w:lang w:val="en-GB"/>
              </w:rPr>
            </w:pPr>
          </w:p>
        </w:tc>
        <w:tc>
          <w:tcPr>
            <w:tcW w:w="178"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center"/>
          </w:tcPr>
          <w:p w14:paraId="5FA8A510" w14:textId="77777777" w:rsidR="00886860" w:rsidRDefault="00886860" w:rsidP="00886860">
            <w:pPr>
              <w:rPr>
                <w:sz w:val="18"/>
                <w:lang w:val="en-GB"/>
              </w:rPr>
            </w:pPr>
          </w:p>
        </w:tc>
        <w:tc>
          <w:tcPr>
            <w:tcW w:w="179"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center"/>
          </w:tcPr>
          <w:p w14:paraId="63D13E70" w14:textId="77777777" w:rsidR="00886860" w:rsidRDefault="00886860" w:rsidP="00886860">
            <w:pPr>
              <w:rPr>
                <w:sz w:val="18"/>
                <w:lang w:val="en-GB"/>
              </w:rPr>
            </w:pPr>
          </w:p>
        </w:tc>
        <w:tc>
          <w:tcPr>
            <w:tcW w:w="21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center"/>
          </w:tcPr>
          <w:p w14:paraId="6D55308B" w14:textId="77777777" w:rsidR="00886860" w:rsidRDefault="00886860" w:rsidP="00886860">
            <w:pPr>
              <w:snapToGrid w:val="0"/>
              <w:rPr>
                <w:rFonts w:eastAsia="Arial Unicode MS"/>
                <w:sz w:val="18"/>
                <w:lang w:val="en-GB"/>
              </w:rPr>
            </w:pPr>
          </w:p>
        </w:tc>
        <w:tc>
          <w:tcPr>
            <w:tcW w:w="2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83426E0" w14:textId="77777777" w:rsidR="00886860" w:rsidRDefault="00886860" w:rsidP="00886860">
            <w:pPr>
              <w:snapToGrid w:val="0"/>
              <w:rPr>
                <w:rFonts w:eastAsia="Arial Unicode MS"/>
                <w:sz w:val="18"/>
                <w:lang w:val="en-GB"/>
              </w:rPr>
            </w:pPr>
          </w:p>
        </w:tc>
        <w:tc>
          <w:tcPr>
            <w:tcW w:w="2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3C44C40" w14:textId="77777777" w:rsidR="00886860" w:rsidRDefault="00886860" w:rsidP="00886860">
            <w:pPr>
              <w:snapToGrid w:val="0"/>
              <w:rPr>
                <w:rFonts w:eastAsia="Arial Unicode MS"/>
                <w:sz w:val="18"/>
                <w:lang w:val="en-GB"/>
              </w:rPr>
            </w:pPr>
          </w:p>
        </w:tc>
        <w:tc>
          <w:tcPr>
            <w:tcW w:w="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CADE3E2" w14:textId="77777777" w:rsidR="00886860" w:rsidRDefault="00886860" w:rsidP="00886860">
            <w:pPr>
              <w:snapToGrid w:val="0"/>
              <w:rPr>
                <w:rFonts w:eastAsia="Arial Unicode MS"/>
                <w:sz w:val="18"/>
                <w:lang w:val="en-GB"/>
              </w:rPr>
            </w:pPr>
          </w:p>
        </w:tc>
        <w:tc>
          <w:tcPr>
            <w:tcW w:w="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60C0428" w14:textId="77777777" w:rsidR="00886860" w:rsidRDefault="00886860" w:rsidP="00886860">
            <w:pPr>
              <w:rPr>
                <w:sz w:val="18"/>
                <w:lang w:val="en-GB"/>
              </w:rPr>
            </w:pPr>
          </w:p>
        </w:tc>
        <w:tc>
          <w:tcPr>
            <w:tcW w:w="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84F12" w14:textId="77777777" w:rsidR="00886860" w:rsidRDefault="00886860" w:rsidP="00886860">
            <w:pPr>
              <w:snapToGrid w:val="0"/>
              <w:rPr>
                <w:rFonts w:eastAsia="Arial Unicode MS"/>
                <w:sz w:val="18"/>
                <w:lang w:val="en-GB"/>
              </w:rPr>
            </w:pPr>
          </w:p>
        </w:tc>
        <w:tc>
          <w:tcPr>
            <w:tcW w:w="2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E2588" w14:textId="77777777" w:rsidR="00886860" w:rsidRDefault="00886860" w:rsidP="00886860">
            <w:pPr>
              <w:snapToGrid w:val="0"/>
              <w:rPr>
                <w:rFonts w:eastAsia="Arial Unicode MS"/>
                <w:sz w:val="18"/>
                <w:lang w:val="en-GB"/>
              </w:rPr>
            </w:pPr>
          </w:p>
        </w:tc>
        <w:tc>
          <w:tcPr>
            <w:tcW w:w="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A828A87" w14:textId="77777777" w:rsidR="00886860" w:rsidRDefault="00886860" w:rsidP="00886860">
            <w:pPr>
              <w:snapToGrid w:val="0"/>
              <w:rPr>
                <w:sz w:val="18"/>
                <w:lang w:val="en-GB"/>
              </w:rPr>
            </w:pPr>
          </w:p>
        </w:tc>
        <w:tc>
          <w:tcPr>
            <w:tcW w:w="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938C1" w14:textId="77777777" w:rsidR="00886860" w:rsidRDefault="00886860" w:rsidP="00886860">
            <w:pPr>
              <w:snapToGrid w:val="0"/>
              <w:rPr>
                <w:rFonts w:eastAsia="Arial Unicode MS"/>
                <w:sz w:val="18"/>
                <w:lang w:val="en-GB"/>
              </w:rPr>
            </w:pPr>
          </w:p>
        </w:tc>
        <w:tc>
          <w:tcPr>
            <w:tcW w:w="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32A8B" w14:textId="77777777" w:rsidR="00886860" w:rsidRDefault="00886860" w:rsidP="00886860">
            <w:pPr>
              <w:rPr>
                <w:sz w:val="18"/>
                <w:lang w:val="en-GB"/>
              </w:rPr>
            </w:pPr>
          </w:p>
        </w:tc>
        <w:tc>
          <w:tcPr>
            <w:tcW w:w="228" w:type="dxa"/>
            <w:tcBorders>
              <w:top w:val="single" w:sz="4" w:space="0" w:color="000000"/>
              <w:bottom w:val="single" w:sz="4" w:space="0" w:color="000000"/>
              <w:right w:val="single" w:sz="4" w:space="0" w:color="000000"/>
            </w:tcBorders>
            <w:shd w:val="clear" w:color="auto" w:fill="auto"/>
            <w:vAlign w:val="center"/>
          </w:tcPr>
          <w:p w14:paraId="6113D5A9" w14:textId="77777777" w:rsidR="00886860" w:rsidRDefault="00886860" w:rsidP="00886860">
            <w:pPr>
              <w:rPr>
                <w:sz w:val="18"/>
                <w:lang w:val="en-GB"/>
              </w:rPr>
            </w:pPr>
          </w:p>
        </w:tc>
        <w:tc>
          <w:tcPr>
            <w:tcW w:w="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892F4" w14:textId="77777777" w:rsidR="00886860" w:rsidRDefault="00886860" w:rsidP="00886860">
            <w:pPr>
              <w:snapToGrid w:val="0"/>
              <w:rPr>
                <w:rFonts w:eastAsia="Arial Unicode MS"/>
                <w:sz w:val="18"/>
                <w:lang w:val="en-GB"/>
              </w:rPr>
            </w:pPr>
          </w:p>
        </w:tc>
        <w:tc>
          <w:tcPr>
            <w:tcW w:w="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A7D52" w14:textId="77777777" w:rsidR="00886860" w:rsidRDefault="00886860" w:rsidP="00886860">
            <w:pPr>
              <w:snapToGrid w:val="0"/>
              <w:rPr>
                <w:rFonts w:eastAsia="Arial Unicode MS"/>
                <w:sz w:val="18"/>
                <w:lang w:val="en-GB"/>
              </w:rPr>
            </w:pPr>
          </w:p>
        </w:tc>
        <w:tc>
          <w:tcPr>
            <w:tcW w:w="2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69518" w14:textId="77777777" w:rsidR="00886860" w:rsidRDefault="00886860" w:rsidP="00886860">
            <w:pPr>
              <w:snapToGrid w:val="0"/>
              <w:rPr>
                <w:rFonts w:eastAsia="Arial Unicode MS"/>
                <w:sz w:val="18"/>
                <w:lang w:val="en-GB"/>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29F8B" w14:textId="77777777" w:rsidR="00886860" w:rsidRDefault="00886860" w:rsidP="00886860">
            <w:pPr>
              <w:snapToGrid w:val="0"/>
              <w:rPr>
                <w:rFonts w:eastAsia="Arial Unicode MS"/>
                <w:sz w:val="18"/>
                <w:lang w:val="en-GB"/>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F91ED" w14:textId="77777777" w:rsidR="00886860" w:rsidRDefault="00886860" w:rsidP="00886860">
            <w:pPr>
              <w:snapToGrid w:val="0"/>
              <w:rPr>
                <w:sz w:val="18"/>
                <w:lang w:val="en-GB"/>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E29A9" w14:textId="77777777" w:rsidR="00886860" w:rsidRDefault="00886860" w:rsidP="00886860">
            <w:pPr>
              <w:snapToGrid w:val="0"/>
              <w:rPr>
                <w:sz w:val="18"/>
                <w:lang w:val="en-GB"/>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0F5D7" w14:textId="77777777" w:rsidR="00886860" w:rsidRDefault="00886860" w:rsidP="00886860">
            <w:pPr>
              <w:snapToGrid w:val="0"/>
              <w:rPr>
                <w:sz w:val="18"/>
                <w:lang w:val="en-GB"/>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3EA7B" w14:textId="77777777" w:rsidR="00886860" w:rsidRDefault="00886860" w:rsidP="00886860">
            <w:pPr>
              <w:snapToGrid w:val="0"/>
              <w:rPr>
                <w:sz w:val="18"/>
                <w:lang w:val="en-GB"/>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7656C" w14:textId="77777777" w:rsidR="00886860" w:rsidRDefault="00886860" w:rsidP="00886860">
            <w:pPr>
              <w:snapToGrid w:val="0"/>
              <w:rPr>
                <w:sz w:val="18"/>
                <w:lang w:val="en-GB"/>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AB9EC" w14:textId="77777777" w:rsidR="00886860" w:rsidRDefault="00886860" w:rsidP="00886860">
            <w:pPr>
              <w:snapToGrid w:val="0"/>
              <w:rPr>
                <w:sz w:val="18"/>
                <w:lang w:val="en-GB"/>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B7CD4" w14:textId="77777777" w:rsidR="00886860" w:rsidRDefault="00886860" w:rsidP="00886860">
            <w:pPr>
              <w:snapToGrid w:val="0"/>
              <w:rPr>
                <w:sz w:val="18"/>
                <w:lang w:val="en-GB"/>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0D903" w14:textId="77777777" w:rsidR="00886860" w:rsidRDefault="00886860" w:rsidP="00886860">
            <w:pPr>
              <w:snapToGrid w:val="0"/>
              <w:rPr>
                <w:sz w:val="18"/>
                <w:lang w:val="en-GB"/>
              </w:rPr>
            </w:pPr>
          </w:p>
        </w:tc>
      </w:tr>
      <w:tr w:rsidR="00886860" w:rsidRPr="00972742" w14:paraId="52CB5208" w14:textId="62B6BDBF" w:rsidTr="007F01E7">
        <w:trPr>
          <w:cantSplit/>
          <w:trHeight w:val="23"/>
        </w:trPr>
        <w:tc>
          <w:tcPr>
            <w:tcW w:w="416" w:type="dxa"/>
            <w:tcBorders>
              <w:top w:val="single" w:sz="4" w:space="0" w:color="000000"/>
              <w:left w:val="single" w:sz="4" w:space="0" w:color="000000"/>
              <w:right w:val="single" w:sz="4" w:space="0" w:color="000000"/>
            </w:tcBorders>
            <w:shd w:val="clear" w:color="auto" w:fill="auto"/>
            <w:vAlign w:val="center"/>
          </w:tcPr>
          <w:p w14:paraId="5B0A9F6A" w14:textId="77777777" w:rsidR="00886860" w:rsidRDefault="00886860" w:rsidP="00886860">
            <w:pPr>
              <w:snapToGrid w:val="0"/>
              <w:jc w:val="center"/>
              <w:rPr>
                <w:rFonts w:eastAsia="Arial Unicode MS"/>
                <w:sz w:val="18"/>
                <w:szCs w:val="24"/>
                <w:lang w:val="en-GB"/>
              </w:rPr>
            </w:pPr>
          </w:p>
        </w:tc>
        <w:tc>
          <w:tcPr>
            <w:tcW w:w="2002" w:type="dxa"/>
            <w:tcBorders>
              <w:top w:val="single" w:sz="4" w:space="0" w:color="000000"/>
              <w:left w:val="single" w:sz="4" w:space="0" w:color="000000"/>
              <w:bottom w:val="single" w:sz="4" w:space="0" w:color="000000"/>
            </w:tcBorders>
            <w:shd w:val="clear" w:color="auto" w:fill="auto"/>
            <w:vAlign w:val="center"/>
          </w:tcPr>
          <w:p w14:paraId="41928EA2" w14:textId="5EA2CBBF" w:rsidR="00886860" w:rsidRPr="00972742" w:rsidRDefault="00886860" w:rsidP="00886860">
            <w:pPr>
              <w:rPr>
                <w:lang w:val="en-US"/>
              </w:rPr>
            </w:pPr>
            <w:r>
              <w:rPr>
                <w:sz w:val="18"/>
                <w:szCs w:val="18"/>
                <w:lang w:val="en-US"/>
              </w:rPr>
              <w:t xml:space="preserve">1) </w:t>
            </w:r>
            <w:r w:rsidRPr="00972742">
              <w:rPr>
                <w:sz w:val="18"/>
                <w:szCs w:val="18"/>
                <w:lang w:val="en-US"/>
              </w:rPr>
              <w:t>Literature review</w:t>
            </w:r>
          </w:p>
        </w:tc>
        <w:tc>
          <w:tcPr>
            <w:tcW w:w="187"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14:paraId="2E76B09F" w14:textId="77777777" w:rsidR="00886860" w:rsidRDefault="00886860" w:rsidP="00886860">
            <w:pPr>
              <w:rPr>
                <w:sz w:val="18"/>
                <w:lang w:val="en-GB"/>
              </w:rPr>
            </w:pPr>
            <w:r>
              <w:rPr>
                <w:sz w:val="18"/>
                <w:lang w:val="en-GB"/>
              </w:rPr>
              <w:t> </w:t>
            </w:r>
          </w:p>
        </w:tc>
        <w:tc>
          <w:tcPr>
            <w:tcW w:w="187" w:type="dxa"/>
            <w:tcBorders>
              <w:top w:val="single" w:sz="4" w:space="0" w:color="000000"/>
              <w:bottom w:val="single" w:sz="4" w:space="0" w:color="000000"/>
              <w:right w:val="single" w:sz="4" w:space="0" w:color="000000"/>
            </w:tcBorders>
            <w:shd w:val="clear" w:color="auto" w:fill="AEAAAA" w:themeFill="background2" w:themeFillShade="BF"/>
            <w:vAlign w:val="center"/>
          </w:tcPr>
          <w:p w14:paraId="1A62A073" w14:textId="77777777" w:rsidR="00886860" w:rsidRDefault="00886860" w:rsidP="00886860">
            <w:pPr>
              <w:snapToGrid w:val="0"/>
              <w:rPr>
                <w:rFonts w:eastAsia="Arial Unicode MS"/>
                <w:sz w:val="18"/>
                <w:lang w:val="en-GB"/>
              </w:rPr>
            </w:pPr>
          </w:p>
        </w:tc>
        <w:tc>
          <w:tcPr>
            <w:tcW w:w="178"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center"/>
          </w:tcPr>
          <w:p w14:paraId="54B229B4" w14:textId="77777777" w:rsidR="00886860" w:rsidRDefault="00886860" w:rsidP="00886860">
            <w:pPr>
              <w:rPr>
                <w:sz w:val="18"/>
                <w:lang w:val="en-GB"/>
              </w:rPr>
            </w:pPr>
            <w:r>
              <w:rPr>
                <w:sz w:val="18"/>
                <w:lang w:val="en-GB"/>
              </w:rPr>
              <w:t> </w:t>
            </w:r>
          </w:p>
        </w:tc>
        <w:tc>
          <w:tcPr>
            <w:tcW w:w="179"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center"/>
          </w:tcPr>
          <w:p w14:paraId="51F6B4A2" w14:textId="77777777" w:rsidR="00886860" w:rsidRDefault="00886860" w:rsidP="00886860">
            <w:pPr>
              <w:snapToGrid w:val="0"/>
              <w:rPr>
                <w:rFonts w:eastAsia="Arial Unicode MS"/>
                <w:sz w:val="18"/>
                <w:lang w:val="en-GB"/>
              </w:rPr>
            </w:pPr>
          </w:p>
        </w:tc>
        <w:tc>
          <w:tcPr>
            <w:tcW w:w="179"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center"/>
          </w:tcPr>
          <w:p w14:paraId="007C8751" w14:textId="77777777" w:rsidR="00886860" w:rsidRDefault="00886860" w:rsidP="00886860">
            <w:pPr>
              <w:snapToGrid w:val="0"/>
              <w:rPr>
                <w:rFonts w:eastAsia="Arial Unicode MS"/>
                <w:sz w:val="18"/>
                <w:lang w:val="en-GB"/>
              </w:rPr>
            </w:pPr>
          </w:p>
        </w:tc>
        <w:tc>
          <w:tcPr>
            <w:tcW w:w="178"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center"/>
          </w:tcPr>
          <w:p w14:paraId="445FE772" w14:textId="77777777" w:rsidR="00886860" w:rsidRDefault="00886860" w:rsidP="00886860">
            <w:pPr>
              <w:pStyle w:val="Intestazione"/>
              <w:tabs>
                <w:tab w:val="clear" w:pos="4819"/>
                <w:tab w:val="clear" w:pos="9638"/>
              </w:tabs>
              <w:snapToGrid w:val="0"/>
              <w:spacing w:line="240" w:lineRule="auto"/>
              <w:rPr>
                <w:rFonts w:eastAsia="Arial Unicode MS"/>
                <w:sz w:val="18"/>
                <w:lang w:val="en-GB"/>
              </w:rPr>
            </w:pPr>
          </w:p>
        </w:tc>
        <w:tc>
          <w:tcPr>
            <w:tcW w:w="179"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center"/>
          </w:tcPr>
          <w:p w14:paraId="2E3EE306" w14:textId="77777777" w:rsidR="00886860" w:rsidRDefault="00886860" w:rsidP="00886860">
            <w:pPr>
              <w:snapToGrid w:val="0"/>
              <w:rPr>
                <w:rFonts w:eastAsia="Arial Unicode MS"/>
                <w:sz w:val="18"/>
                <w:lang w:val="en-GB"/>
              </w:rPr>
            </w:pPr>
          </w:p>
        </w:tc>
        <w:tc>
          <w:tcPr>
            <w:tcW w:w="178"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center"/>
          </w:tcPr>
          <w:p w14:paraId="3D981D9E" w14:textId="77777777" w:rsidR="00886860" w:rsidRDefault="00886860" w:rsidP="00886860">
            <w:pPr>
              <w:rPr>
                <w:sz w:val="18"/>
                <w:lang w:val="en-GB"/>
              </w:rPr>
            </w:pPr>
            <w:r>
              <w:rPr>
                <w:sz w:val="18"/>
                <w:lang w:val="en-GB"/>
              </w:rPr>
              <w:t> </w:t>
            </w:r>
          </w:p>
        </w:tc>
        <w:tc>
          <w:tcPr>
            <w:tcW w:w="179"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center"/>
          </w:tcPr>
          <w:p w14:paraId="0FB51855" w14:textId="77777777" w:rsidR="00886860" w:rsidRDefault="00886860" w:rsidP="00886860">
            <w:pPr>
              <w:rPr>
                <w:sz w:val="18"/>
                <w:lang w:val="en-GB"/>
              </w:rPr>
            </w:pPr>
            <w:r>
              <w:rPr>
                <w:sz w:val="18"/>
                <w:lang w:val="en-GB"/>
              </w:rPr>
              <w:t> </w:t>
            </w:r>
          </w:p>
        </w:tc>
        <w:tc>
          <w:tcPr>
            <w:tcW w:w="217"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center"/>
          </w:tcPr>
          <w:p w14:paraId="317337DE" w14:textId="77777777" w:rsidR="00886860" w:rsidRDefault="00886860" w:rsidP="00886860">
            <w:pPr>
              <w:snapToGrid w:val="0"/>
              <w:rPr>
                <w:rFonts w:eastAsia="Arial Unicode MS"/>
                <w:sz w:val="18"/>
                <w:lang w:val="en-GB"/>
              </w:rPr>
            </w:pPr>
          </w:p>
        </w:tc>
        <w:tc>
          <w:tcPr>
            <w:tcW w:w="2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C3301F6" w14:textId="77777777" w:rsidR="00886860" w:rsidRDefault="00886860" w:rsidP="00886860">
            <w:pPr>
              <w:snapToGrid w:val="0"/>
              <w:rPr>
                <w:rFonts w:eastAsia="Arial Unicode MS"/>
                <w:sz w:val="18"/>
                <w:lang w:val="en-GB"/>
              </w:rPr>
            </w:pPr>
          </w:p>
        </w:tc>
        <w:tc>
          <w:tcPr>
            <w:tcW w:w="2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BDF0AB1" w14:textId="77777777" w:rsidR="00886860" w:rsidRDefault="00886860" w:rsidP="00886860">
            <w:pPr>
              <w:snapToGrid w:val="0"/>
              <w:rPr>
                <w:rFonts w:eastAsia="Arial Unicode MS"/>
                <w:sz w:val="18"/>
                <w:lang w:val="en-GB"/>
              </w:rPr>
            </w:pPr>
          </w:p>
        </w:tc>
        <w:tc>
          <w:tcPr>
            <w:tcW w:w="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6A9F759" w14:textId="77777777" w:rsidR="00886860" w:rsidRDefault="00886860" w:rsidP="00886860">
            <w:pPr>
              <w:snapToGrid w:val="0"/>
              <w:rPr>
                <w:rFonts w:eastAsia="Arial Unicode MS"/>
                <w:sz w:val="18"/>
                <w:lang w:val="en-GB"/>
              </w:rPr>
            </w:pPr>
          </w:p>
        </w:tc>
        <w:tc>
          <w:tcPr>
            <w:tcW w:w="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183035F" w14:textId="77777777" w:rsidR="00886860" w:rsidRDefault="00886860" w:rsidP="00886860">
            <w:pPr>
              <w:rPr>
                <w:sz w:val="18"/>
                <w:lang w:val="en-GB"/>
              </w:rPr>
            </w:pPr>
            <w:r>
              <w:rPr>
                <w:sz w:val="18"/>
                <w:lang w:val="en-GB"/>
              </w:rPr>
              <w:t> </w:t>
            </w:r>
          </w:p>
        </w:tc>
        <w:tc>
          <w:tcPr>
            <w:tcW w:w="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53EE2" w14:textId="77777777" w:rsidR="00886860" w:rsidRDefault="00886860" w:rsidP="00886860">
            <w:pPr>
              <w:snapToGrid w:val="0"/>
              <w:rPr>
                <w:rFonts w:eastAsia="Arial Unicode MS"/>
                <w:sz w:val="18"/>
                <w:lang w:val="en-GB"/>
              </w:rPr>
            </w:pPr>
          </w:p>
        </w:tc>
        <w:tc>
          <w:tcPr>
            <w:tcW w:w="2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A492F" w14:textId="77777777" w:rsidR="00886860" w:rsidRDefault="00886860" w:rsidP="00886860">
            <w:pPr>
              <w:snapToGrid w:val="0"/>
              <w:rPr>
                <w:rFonts w:eastAsia="Arial Unicode MS"/>
                <w:sz w:val="18"/>
                <w:lang w:val="en-GB"/>
              </w:rPr>
            </w:pPr>
          </w:p>
        </w:tc>
        <w:tc>
          <w:tcPr>
            <w:tcW w:w="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40644D2" w14:textId="693E1F04" w:rsidR="00886860" w:rsidRDefault="00886860" w:rsidP="00886860">
            <w:pPr>
              <w:snapToGrid w:val="0"/>
              <w:rPr>
                <w:rFonts w:eastAsia="Arial Unicode MS"/>
                <w:sz w:val="18"/>
                <w:lang w:val="en-GB"/>
              </w:rPr>
            </w:pPr>
            <w:r>
              <w:rPr>
                <w:sz w:val="18"/>
                <w:lang w:val="en-GB"/>
              </w:rPr>
              <w:t> </w:t>
            </w:r>
          </w:p>
        </w:tc>
        <w:tc>
          <w:tcPr>
            <w:tcW w:w="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B27B2" w14:textId="77777777" w:rsidR="00886860" w:rsidRDefault="00886860" w:rsidP="00886860">
            <w:pPr>
              <w:snapToGrid w:val="0"/>
              <w:rPr>
                <w:rFonts w:eastAsia="Arial Unicode MS"/>
                <w:sz w:val="18"/>
                <w:lang w:val="en-GB"/>
              </w:rPr>
            </w:pPr>
          </w:p>
        </w:tc>
        <w:tc>
          <w:tcPr>
            <w:tcW w:w="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EB7B8" w14:textId="77777777" w:rsidR="00886860" w:rsidRDefault="00886860" w:rsidP="00886860">
            <w:pPr>
              <w:rPr>
                <w:sz w:val="18"/>
                <w:lang w:val="en-GB"/>
              </w:rPr>
            </w:pPr>
            <w:r>
              <w:rPr>
                <w:sz w:val="18"/>
                <w:lang w:val="en-GB"/>
              </w:rPr>
              <w:t> </w:t>
            </w:r>
          </w:p>
        </w:tc>
        <w:tc>
          <w:tcPr>
            <w:tcW w:w="228" w:type="dxa"/>
            <w:tcBorders>
              <w:top w:val="single" w:sz="4" w:space="0" w:color="000000"/>
              <w:bottom w:val="single" w:sz="4" w:space="0" w:color="000000"/>
              <w:right w:val="single" w:sz="4" w:space="0" w:color="000000"/>
            </w:tcBorders>
            <w:shd w:val="clear" w:color="auto" w:fill="auto"/>
            <w:vAlign w:val="center"/>
          </w:tcPr>
          <w:p w14:paraId="305B08CD" w14:textId="77777777" w:rsidR="00886860" w:rsidRDefault="00886860" w:rsidP="00886860">
            <w:pPr>
              <w:rPr>
                <w:sz w:val="18"/>
                <w:lang w:val="en-GB"/>
              </w:rPr>
            </w:pPr>
            <w:r>
              <w:rPr>
                <w:sz w:val="18"/>
                <w:lang w:val="en-GB"/>
              </w:rPr>
              <w:t> </w:t>
            </w:r>
          </w:p>
        </w:tc>
        <w:tc>
          <w:tcPr>
            <w:tcW w:w="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D7D29" w14:textId="77777777" w:rsidR="00886860" w:rsidRDefault="00886860" w:rsidP="00886860">
            <w:pPr>
              <w:snapToGrid w:val="0"/>
              <w:rPr>
                <w:rFonts w:eastAsia="Arial Unicode MS"/>
                <w:sz w:val="18"/>
                <w:lang w:val="en-GB"/>
              </w:rPr>
            </w:pPr>
          </w:p>
        </w:tc>
        <w:tc>
          <w:tcPr>
            <w:tcW w:w="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75BD3" w14:textId="77777777" w:rsidR="00886860" w:rsidRDefault="00886860" w:rsidP="00886860">
            <w:pPr>
              <w:snapToGrid w:val="0"/>
              <w:rPr>
                <w:rFonts w:eastAsia="Arial Unicode MS"/>
                <w:sz w:val="18"/>
                <w:lang w:val="en-GB"/>
              </w:rPr>
            </w:pPr>
          </w:p>
        </w:tc>
        <w:tc>
          <w:tcPr>
            <w:tcW w:w="2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A5D89" w14:textId="77777777" w:rsidR="00886860" w:rsidRDefault="00886860" w:rsidP="00886860">
            <w:pPr>
              <w:snapToGrid w:val="0"/>
              <w:rPr>
                <w:rFonts w:eastAsia="Arial Unicode MS"/>
                <w:sz w:val="18"/>
                <w:lang w:val="en-GB"/>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306DE" w14:textId="77777777" w:rsidR="00886860" w:rsidRDefault="00886860" w:rsidP="00886860">
            <w:pPr>
              <w:snapToGrid w:val="0"/>
              <w:rPr>
                <w:rFonts w:eastAsia="Arial Unicode MS"/>
                <w:sz w:val="18"/>
                <w:lang w:val="en-GB"/>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D3991" w14:textId="2393DFB3" w:rsidR="00886860" w:rsidRDefault="00886860" w:rsidP="00886860">
            <w:pPr>
              <w:snapToGrid w:val="0"/>
              <w:rPr>
                <w:rFonts w:eastAsia="Arial Unicode MS"/>
                <w:sz w:val="18"/>
                <w:lang w:val="en-GB"/>
              </w:rPr>
            </w:pPr>
            <w:r>
              <w:rPr>
                <w:sz w:val="18"/>
                <w:lang w:val="en-GB"/>
              </w:rPr>
              <w:t> </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62579" w14:textId="2C995A52" w:rsidR="00886860" w:rsidRDefault="00886860" w:rsidP="00886860">
            <w:pPr>
              <w:snapToGrid w:val="0"/>
              <w:rPr>
                <w:rFonts w:eastAsia="Arial Unicode MS"/>
                <w:sz w:val="18"/>
                <w:lang w:val="en-GB"/>
              </w:rPr>
            </w:pPr>
            <w:r>
              <w:rPr>
                <w:sz w:val="18"/>
                <w:lang w:val="en-GB"/>
              </w:rPr>
              <w:t> </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87CD4" w14:textId="639DF1BC" w:rsidR="00886860" w:rsidRDefault="00886860" w:rsidP="00886860">
            <w:pPr>
              <w:snapToGrid w:val="0"/>
              <w:rPr>
                <w:rFonts w:eastAsia="Arial Unicode MS"/>
                <w:sz w:val="18"/>
                <w:lang w:val="en-GB"/>
              </w:rPr>
            </w:pPr>
            <w:r>
              <w:rPr>
                <w:sz w:val="18"/>
                <w:lang w:val="en-GB"/>
              </w:rPr>
              <w:t> </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9C41C" w14:textId="6BA8B24B" w:rsidR="00886860" w:rsidRDefault="00886860" w:rsidP="00886860">
            <w:pPr>
              <w:snapToGrid w:val="0"/>
              <w:rPr>
                <w:rFonts w:eastAsia="Arial Unicode MS"/>
                <w:sz w:val="18"/>
                <w:lang w:val="en-GB"/>
              </w:rPr>
            </w:pPr>
            <w:r>
              <w:rPr>
                <w:sz w:val="18"/>
                <w:lang w:val="en-GB"/>
              </w:rPr>
              <w:t> </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519A7" w14:textId="0BAF1AE5" w:rsidR="00886860" w:rsidRDefault="00886860" w:rsidP="00886860">
            <w:pPr>
              <w:snapToGrid w:val="0"/>
              <w:rPr>
                <w:rFonts w:eastAsia="Arial Unicode MS"/>
                <w:sz w:val="18"/>
                <w:lang w:val="en-GB"/>
              </w:rPr>
            </w:pPr>
            <w:r>
              <w:rPr>
                <w:sz w:val="18"/>
                <w:lang w:val="en-GB"/>
              </w:rPr>
              <w:t> </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5C6F9" w14:textId="2F1321B6" w:rsidR="00886860" w:rsidRDefault="00886860" w:rsidP="00886860">
            <w:pPr>
              <w:snapToGrid w:val="0"/>
              <w:rPr>
                <w:rFonts w:eastAsia="Arial Unicode MS"/>
                <w:sz w:val="18"/>
                <w:lang w:val="en-GB"/>
              </w:rPr>
            </w:pPr>
            <w:r>
              <w:rPr>
                <w:sz w:val="18"/>
                <w:lang w:val="en-GB"/>
              </w:rPr>
              <w:t> </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A466B" w14:textId="70453D36" w:rsidR="00886860" w:rsidRDefault="00886860" w:rsidP="00886860">
            <w:pPr>
              <w:snapToGrid w:val="0"/>
              <w:rPr>
                <w:rFonts w:eastAsia="Arial Unicode MS"/>
                <w:sz w:val="18"/>
                <w:lang w:val="en-GB"/>
              </w:rPr>
            </w:pPr>
            <w:r>
              <w:rPr>
                <w:sz w:val="18"/>
                <w:lang w:val="en-GB"/>
              </w:rPr>
              <w:t> </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C3E48" w14:textId="1BC9B311" w:rsidR="00886860" w:rsidRDefault="00886860" w:rsidP="00886860">
            <w:pPr>
              <w:snapToGrid w:val="0"/>
              <w:rPr>
                <w:rFonts w:eastAsia="Arial Unicode MS"/>
                <w:sz w:val="18"/>
                <w:lang w:val="en-GB"/>
              </w:rPr>
            </w:pPr>
            <w:r>
              <w:rPr>
                <w:sz w:val="18"/>
                <w:lang w:val="en-GB"/>
              </w:rPr>
              <w:t> </w:t>
            </w:r>
          </w:p>
        </w:tc>
      </w:tr>
      <w:tr w:rsidR="00886860" w14:paraId="4A72F202" w14:textId="7E8C7882" w:rsidTr="007F01E7">
        <w:trPr>
          <w:cantSplit/>
          <w:trHeight w:val="23"/>
        </w:trPr>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5B220" w14:textId="77777777" w:rsidR="00886860" w:rsidRDefault="00886860" w:rsidP="00886860">
            <w:pPr>
              <w:jc w:val="center"/>
              <w:rPr>
                <w:sz w:val="18"/>
                <w:lang w:val="en-GB"/>
              </w:rPr>
            </w:pPr>
            <w:r>
              <w:rPr>
                <w:sz w:val="18"/>
                <w:lang w:val="en-GB"/>
              </w:rPr>
              <w:t>A2)</w:t>
            </w:r>
          </w:p>
        </w:tc>
        <w:tc>
          <w:tcPr>
            <w:tcW w:w="2002" w:type="dxa"/>
            <w:tcBorders>
              <w:top w:val="single" w:sz="4" w:space="0" w:color="000000"/>
              <w:left w:val="single" w:sz="4" w:space="0" w:color="000000"/>
              <w:bottom w:val="single" w:sz="4" w:space="0" w:color="000000"/>
            </w:tcBorders>
            <w:shd w:val="clear" w:color="auto" w:fill="auto"/>
            <w:vAlign w:val="center"/>
          </w:tcPr>
          <w:p w14:paraId="081F34CB" w14:textId="49419FAD" w:rsidR="00886860" w:rsidRDefault="00886860" w:rsidP="00886860">
            <w:pPr>
              <w:rPr>
                <w:b/>
                <w:bCs/>
                <w:i/>
                <w:iCs/>
                <w:sz w:val="18"/>
                <w:lang w:val="en-GB"/>
              </w:rPr>
            </w:pPr>
            <w:r>
              <w:rPr>
                <w:b/>
                <w:bCs/>
                <w:i/>
                <w:iCs/>
                <w:sz w:val="18"/>
                <w:lang w:val="en-GB"/>
              </w:rPr>
              <w:t>Baseline assessment</w:t>
            </w:r>
          </w:p>
        </w:tc>
        <w:tc>
          <w:tcPr>
            <w:tcW w:w="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907F2" w14:textId="77777777" w:rsidR="00886860" w:rsidRDefault="00886860" w:rsidP="00886860">
            <w:pPr>
              <w:rPr>
                <w:sz w:val="18"/>
                <w:lang w:val="en-GB"/>
              </w:rPr>
            </w:pPr>
            <w:r>
              <w:rPr>
                <w:sz w:val="18"/>
                <w:lang w:val="en-GB"/>
              </w:rPr>
              <w:t> </w:t>
            </w:r>
          </w:p>
        </w:tc>
        <w:tc>
          <w:tcPr>
            <w:tcW w:w="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28B3C" w14:textId="77777777" w:rsidR="00886860" w:rsidRDefault="00886860" w:rsidP="00886860">
            <w:pPr>
              <w:rPr>
                <w:sz w:val="18"/>
                <w:lang w:val="en-GB"/>
              </w:rPr>
            </w:pPr>
            <w:r>
              <w:rPr>
                <w:sz w:val="18"/>
                <w:lang w:val="en-GB"/>
              </w:rPr>
              <w:t> </w:t>
            </w:r>
          </w:p>
        </w:tc>
        <w:tc>
          <w:tcPr>
            <w:tcW w:w="1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1D438BD" w14:textId="77777777" w:rsidR="00886860" w:rsidRDefault="00886860" w:rsidP="00886860">
            <w:pPr>
              <w:rPr>
                <w:sz w:val="18"/>
                <w:lang w:val="en-GB"/>
              </w:rPr>
            </w:pPr>
            <w:r>
              <w:rPr>
                <w:sz w:val="18"/>
                <w:lang w:val="en-GB"/>
              </w:rPr>
              <w:t> </w:t>
            </w: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591907C" w14:textId="77777777" w:rsidR="00886860" w:rsidRDefault="00886860" w:rsidP="00886860">
            <w:pPr>
              <w:snapToGrid w:val="0"/>
              <w:rPr>
                <w:rFonts w:eastAsia="Arial Unicode MS"/>
                <w:sz w:val="18"/>
                <w:lang w:val="en-GB"/>
              </w:rPr>
            </w:pP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C60DF8D" w14:textId="77777777" w:rsidR="00886860" w:rsidRDefault="00886860" w:rsidP="00886860">
            <w:pPr>
              <w:snapToGrid w:val="0"/>
              <w:rPr>
                <w:rFonts w:eastAsia="Arial Unicode MS"/>
                <w:sz w:val="18"/>
                <w:lang w:val="en-GB"/>
              </w:rPr>
            </w:pPr>
          </w:p>
        </w:tc>
        <w:tc>
          <w:tcPr>
            <w:tcW w:w="1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B6D23D3" w14:textId="77777777" w:rsidR="00886860" w:rsidRDefault="00886860" w:rsidP="00886860">
            <w:pPr>
              <w:snapToGrid w:val="0"/>
              <w:rPr>
                <w:rFonts w:eastAsia="Arial Unicode MS"/>
                <w:sz w:val="18"/>
                <w:lang w:val="en-GB"/>
              </w:rPr>
            </w:pP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5043C62" w14:textId="77777777" w:rsidR="00886860" w:rsidRDefault="00886860" w:rsidP="00886860">
            <w:pPr>
              <w:snapToGrid w:val="0"/>
              <w:rPr>
                <w:rFonts w:eastAsia="Arial Unicode MS"/>
                <w:sz w:val="18"/>
                <w:lang w:val="en-GB"/>
              </w:rPr>
            </w:pPr>
          </w:p>
        </w:tc>
        <w:tc>
          <w:tcPr>
            <w:tcW w:w="1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E8D3034" w14:textId="77777777" w:rsidR="00886860" w:rsidRDefault="00886860" w:rsidP="00886860">
            <w:pPr>
              <w:rPr>
                <w:sz w:val="18"/>
                <w:lang w:val="en-GB"/>
              </w:rPr>
            </w:pPr>
            <w:r>
              <w:rPr>
                <w:sz w:val="18"/>
                <w:lang w:val="en-GB"/>
              </w:rPr>
              <w:t> </w:t>
            </w: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97F01FF" w14:textId="77777777" w:rsidR="00886860" w:rsidRDefault="00886860" w:rsidP="00886860">
            <w:pPr>
              <w:rPr>
                <w:sz w:val="18"/>
                <w:lang w:val="en-GB"/>
              </w:rPr>
            </w:pPr>
            <w:r>
              <w:rPr>
                <w:sz w:val="18"/>
                <w:lang w:val="en-GB"/>
              </w:rPr>
              <w:t> </w:t>
            </w:r>
          </w:p>
        </w:tc>
        <w:tc>
          <w:tcPr>
            <w:tcW w:w="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87C7BEF" w14:textId="77777777" w:rsidR="00886860" w:rsidRDefault="00886860" w:rsidP="00886860">
            <w:pPr>
              <w:snapToGrid w:val="0"/>
              <w:rPr>
                <w:rFonts w:eastAsia="Arial Unicode MS"/>
                <w:sz w:val="18"/>
                <w:lang w:val="en-GB"/>
              </w:rPr>
            </w:pPr>
          </w:p>
        </w:tc>
        <w:tc>
          <w:tcPr>
            <w:tcW w:w="218"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center"/>
          </w:tcPr>
          <w:p w14:paraId="5AAB7A08" w14:textId="77777777" w:rsidR="00886860" w:rsidRDefault="00886860" w:rsidP="00886860">
            <w:pPr>
              <w:snapToGrid w:val="0"/>
              <w:rPr>
                <w:rFonts w:eastAsia="Arial Unicode MS"/>
                <w:sz w:val="18"/>
                <w:lang w:val="en-GB"/>
              </w:rPr>
            </w:pPr>
          </w:p>
        </w:tc>
        <w:tc>
          <w:tcPr>
            <w:tcW w:w="218"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center"/>
          </w:tcPr>
          <w:p w14:paraId="7F7568A2" w14:textId="77777777" w:rsidR="00886860" w:rsidRDefault="00886860" w:rsidP="00886860">
            <w:pPr>
              <w:snapToGrid w:val="0"/>
              <w:rPr>
                <w:rFonts w:eastAsia="Arial Unicode MS"/>
                <w:sz w:val="18"/>
                <w:lang w:val="en-GB"/>
              </w:rPr>
            </w:pPr>
          </w:p>
        </w:tc>
        <w:tc>
          <w:tcPr>
            <w:tcW w:w="21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center"/>
          </w:tcPr>
          <w:p w14:paraId="563C05FD" w14:textId="77777777" w:rsidR="00886860" w:rsidRDefault="00886860" w:rsidP="00886860">
            <w:pPr>
              <w:snapToGrid w:val="0"/>
              <w:rPr>
                <w:rFonts w:eastAsia="Arial Unicode MS"/>
                <w:sz w:val="18"/>
                <w:lang w:val="en-GB"/>
              </w:rPr>
            </w:pPr>
          </w:p>
        </w:tc>
        <w:tc>
          <w:tcPr>
            <w:tcW w:w="21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center"/>
          </w:tcPr>
          <w:p w14:paraId="57BE8D68" w14:textId="77777777" w:rsidR="00886860" w:rsidRDefault="00886860" w:rsidP="00886860">
            <w:pPr>
              <w:rPr>
                <w:sz w:val="18"/>
                <w:lang w:val="en-GB"/>
              </w:rPr>
            </w:pPr>
            <w:r>
              <w:rPr>
                <w:sz w:val="18"/>
                <w:lang w:val="en-GB"/>
              </w:rPr>
              <w:t> </w:t>
            </w:r>
          </w:p>
        </w:tc>
        <w:tc>
          <w:tcPr>
            <w:tcW w:w="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3A819" w14:textId="77777777" w:rsidR="00886860" w:rsidRDefault="00886860" w:rsidP="00886860">
            <w:pPr>
              <w:rPr>
                <w:sz w:val="18"/>
                <w:lang w:val="en-GB"/>
              </w:rPr>
            </w:pPr>
            <w:r>
              <w:rPr>
                <w:sz w:val="18"/>
                <w:lang w:val="en-GB"/>
              </w:rPr>
              <w:t> </w:t>
            </w:r>
          </w:p>
        </w:tc>
        <w:tc>
          <w:tcPr>
            <w:tcW w:w="2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48E56" w14:textId="45CE54B8" w:rsidR="00886860" w:rsidRDefault="00886860" w:rsidP="00886860">
            <w:pPr>
              <w:rPr>
                <w:sz w:val="18"/>
                <w:lang w:val="en-GB"/>
              </w:rPr>
            </w:pPr>
          </w:p>
        </w:tc>
        <w:tc>
          <w:tcPr>
            <w:tcW w:w="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8256F7B" w14:textId="0B0E7C97" w:rsidR="00886860" w:rsidRDefault="00886860" w:rsidP="00886860">
            <w:pPr>
              <w:snapToGrid w:val="0"/>
              <w:rPr>
                <w:rFonts w:eastAsia="Arial Unicode MS"/>
                <w:sz w:val="18"/>
                <w:lang w:val="en-GB"/>
              </w:rPr>
            </w:pPr>
          </w:p>
        </w:tc>
        <w:tc>
          <w:tcPr>
            <w:tcW w:w="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28D49" w14:textId="406558DA" w:rsidR="00886860" w:rsidRDefault="00886860" w:rsidP="00886860">
            <w:pPr>
              <w:rPr>
                <w:sz w:val="18"/>
                <w:lang w:val="en-GB"/>
              </w:rPr>
            </w:pPr>
          </w:p>
        </w:tc>
        <w:tc>
          <w:tcPr>
            <w:tcW w:w="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30DED" w14:textId="63DA1505" w:rsidR="00886860" w:rsidRDefault="00886860" w:rsidP="00886860">
            <w:pPr>
              <w:rPr>
                <w:sz w:val="18"/>
                <w:lang w:val="en-GB"/>
              </w:rPr>
            </w:pPr>
          </w:p>
        </w:tc>
        <w:tc>
          <w:tcPr>
            <w:tcW w:w="228" w:type="dxa"/>
            <w:tcBorders>
              <w:top w:val="single" w:sz="4" w:space="0" w:color="000000"/>
              <w:bottom w:val="single" w:sz="4" w:space="0" w:color="000000"/>
              <w:right w:val="single" w:sz="4" w:space="0" w:color="000000"/>
            </w:tcBorders>
            <w:shd w:val="clear" w:color="auto" w:fill="auto"/>
            <w:vAlign w:val="center"/>
          </w:tcPr>
          <w:p w14:paraId="4019FFDC" w14:textId="19D036FC" w:rsidR="00886860" w:rsidRDefault="00886860" w:rsidP="00886860">
            <w:pPr>
              <w:rPr>
                <w:sz w:val="18"/>
                <w:lang w:val="en-GB"/>
              </w:rPr>
            </w:pPr>
          </w:p>
        </w:tc>
        <w:tc>
          <w:tcPr>
            <w:tcW w:w="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96EB1" w14:textId="77777777" w:rsidR="00886860" w:rsidRDefault="00886860" w:rsidP="00886860">
            <w:pPr>
              <w:snapToGrid w:val="0"/>
              <w:rPr>
                <w:rFonts w:eastAsia="Arial Unicode MS"/>
                <w:sz w:val="18"/>
                <w:lang w:val="en-GB"/>
              </w:rPr>
            </w:pPr>
          </w:p>
        </w:tc>
        <w:tc>
          <w:tcPr>
            <w:tcW w:w="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858FE" w14:textId="77777777" w:rsidR="00886860" w:rsidRDefault="00886860" w:rsidP="00886860">
            <w:pPr>
              <w:snapToGrid w:val="0"/>
              <w:rPr>
                <w:rFonts w:eastAsia="Arial Unicode MS"/>
                <w:sz w:val="18"/>
                <w:lang w:val="en-GB"/>
              </w:rPr>
            </w:pPr>
          </w:p>
        </w:tc>
        <w:tc>
          <w:tcPr>
            <w:tcW w:w="2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AAFD6" w14:textId="77777777" w:rsidR="00886860" w:rsidRDefault="00886860" w:rsidP="00886860">
            <w:pPr>
              <w:snapToGrid w:val="0"/>
              <w:rPr>
                <w:rFonts w:eastAsia="Arial Unicode MS"/>
                <w:sz w:val="18"/>
                <w:lang w:val="en-GB"/>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87AFC" w14:textId="77777777" w:rsidR="00886860" w:rsidRDefault="00886860" w:rsidP="00886860">
            <w:pPr>
              <w:snapToGrid w:val="0"/>
              <w:rPr>
                <w:rFonts w:eastAsia="Arial Unicode MS"/>
                <w:sz w:val="18"/>
                <w:lang w:val="en-GB"/>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EF6F5" w14:textId="7AF98BAC" w:rsidR="00886860" w:rsidRDefault="00886860" w:rsidP="00886860">
            <w:pPr>
              <w:snapToGrid w:val="0"/>
              <w:rPr>
                <w:rFonts w:eastAsia="Arial Unicode MS"/>
                <w:sz w:val="18"/>
                <w:lang w:val="en-GB"/>
              </w:rPr>
            </w:pPr>
            <w:r>
              <w:rPr>
                <w:sz w:val="18"/>
                <w:lang w:val="en-GB"/>
              </w:rPr>
              <w:t> </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510C9" w14:textId="122AB9F2" w:rsidR="00886860" w:rsidRDefault="00886860" w:rsidP="00886860">
            <w:pPr>
              <w:snapToGrid w:val="0"/>
              <w:rPr>
                <w:rFonts w:eastAsia="Arial Unicode MS"/>
                <w:sz w:val="18"/>
                <w:lang w:val="en-GB"/>
              </w:rPr>
            </w:pPr>
            <w:r>
              <w:rPr>
                <w:sz w:val="18"/>
                <w:lang w:val="en-GB"/>
              </w:rPr>
              <w:t> </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1CB8E" w14:textId="3D4F9A08" w:rsidR="00886860" w:rsidRDefault="00886860" w:rsidP="00886860">
            <w:pPr>
              <w:snapToGrid w:val="0"/>
              <w:rPr>
                <w:rFonts w:eastAsia="Arial Unicode MS"/>
                <w:sz w:val="18"/>
                <w:lang w:val="en-GB"/>
              </w:rPr>
            </w:pPr>
            <w:r>
              <w:rPr>
                <w:sz w:val="18"/>
                <w:lang w:val="en-GB"/>
              </w:rPr>
              <w:t> </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AECF1" w14:textId="41CCD77D" w:rsidR="00886860" w:rsidRDefault="00886860" w:rsidP="00886860">
            <w:pPr>
              <w:snapToGrid w:val="0"/>
              <w:rPr>
                <w:rFonts w:eastAsia="Arial Unicode MS"/>
                <w:sz w:val="18"/>
                <w:lang w:val="en-GB"/>
              </w:rPr>
            </w:pPr>
            <w:r>
              <w:rPr>
                <w:sz w:val="18"/>
                <w:lang w:val="en-GB"/>
              </w:rPr>
              <w:t> </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091AC" w14:textId="57A77A0A" w:rsidR="00886860" w:rsidRDefault="00886860" w:rsidP="00886860">
            <w:pPr>
              <w:snapToGrid w:val="0"/>
              <w:rPr>
                <w:rFonts w:eastAsia="Arial Unicode MS"/>
                <w:sz w:val="18"/>
                <w:lang w:val="en-GB"/>
              </w:rPr>
            </w:pPr>
            <w:r>
              <w:rPr>
                <w:sz w:val="18"/>
                <w:lang w:val="en-GB"/>
              </w:rPr>
              <w:t> </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14F33" w14:textId="0C010881" w:rsidR="00886860" w:rsidRDefault="00886860" w:rsidP="00886860">
            <w:pPr>
              <w:snapToGrid w:val="0"/>
              <w:rPr>
                <w:rFonts w:eastAsia="Arial Unicode MS"/>
                <w:sz w:val="18"/>
                <w:lang w:val="en-GB"/>
              </w:rPr>
            </w:pPr>
            <w:r>
              <w:rPr>
                <w:sz w:val="18"/>
                <w:lang w:val="en-GB"/>
              </w:rPr>
              <w:t> </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80A83" w14:textId="2B4A2626" w:rsidR="00886860" w:rsidRDefault="00886860" w:rsidP="00886860">
            <w:pPr>
              <w:snapToGrid w:val="0"/>
              <w:rPr>
                <w:rFonts w:eastAsia="Arial Unicode MS"/>
                <w:sz w:val="18"/>
                <w:lang w:val="en-GB"/>
              </w:rPr>
            </w:pPr>
            <w:r>
              <w:rPr>
                <w:sz w:val="18"/>
                <w:lang w:val="en-GB"/>
              </w:rPr>
              <w:t> </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82405" w14:textId="23E75CAF" w:rsidR="00886860" w:rsidRDefault="00886860" w:rsidP="00886860">
            <w:pPr>
              <w:snapToGrid w:val="0"/>
              <w:rPr>
                <w:rFonts w:eastAsia="Arial Unicode MS"/>
                <w:sz w:val="18"/>
                <w:lang w:val="en-GB"/>
              </w:rPr>
            </w:pPr>
            <w:r>
              <w:rPr>
                <w:sz w:val="18"/>
                <w:lang w:val="en-GB"/>
              </w:rPr>
              <w:t> </w:t>
            </w:r>
          </w:p>
        </w:tc>
      </w:tr>
      <w:tr w:rsidR="00886860" w:rsidRPr="00972742" w14:paraId="7DBB07C9" w14:textId="364ACB54" w:rsidTr="007F01E7">
        <w:trPr>
          <w:cantSplit/>
          <w:trHeight w:val="23"/>
        </w:trPr>
        <w:tc>
          <w:tcPr>
            <w:tcW w:w="416" w:type="dxa"/>
            <w:tcBorders>
              <w:top w:val="single" w:sz="4" w:space="0" w:color="000000"/>
              <w:left w:val="single" w:sz="4" w:space="0" w:color="000000"/>
              <w:right w:val="single" w:sz="4" w:space="0" w:color="000000"/>
            </w:tcBorders>
            <w:shd w:val="clear" w:color="auto" w:fill="auto"/>
            <w:vAlign w:val="center"/>
          </w:tcPr>
          <w:p w14:paraId="36BB161C" w14:textId="77777777" w:rsidR="00886860" w:rsidRDefault="00886860" w:rsidP="00886860">
            <w:pPr>
              <w:snapToGrid w:val="0"/>
              <w:jc w:val="center"/>
              <w:rPr>
                <w:rFonts w:eastAsia="Arial Unicode MS"/>
                <w:sz w:val="18"/>
                <w:szCs w:val="24"/>
                <w:lang w:val="en-GB"/>
              </w:rPr>
            </w:pPr>
          </w:p>
        </w:tc>
        <w:tc>
          <w:tcPr>
            <w:tcW w:w="2002" w:type="dxa"/>
            <w:tcBorders>
              <w:top w:val="single" w:sz="4" w:space="0" w:color="000000"/>
              <w:left w:val="single" w:sz="4" w:space="0" w:color="000000"/>
              <w:bottom w:val="single" w:sz="4" w:space="0" w:color="000000"/>
            </w:tcBorders>
            <w:shd w:val="clear" w:color="auto" w:fill="auto"/>
            <w:vAlign w:val="center"/>
          </w:tcPr>
          <w:p w14:paraId="424C12C7" w14:textId="01167355" w:rsidR="00886860" w:rsidRPr="00972742" w:rsidRDefault="00886860" w:rsidP="00886860">
            <w:pPr>
              <w:rPr>
                <w:lang w:val="en-US"/>
              </w:rPr>
            </w:pPr>
            <w:r>
              <w:rPr>
                <w:sz w:val="18"/>
                <w:lang w:val="en-GB"/>
              </w:rPr>
              <w:t xml:space="preserve">1) </w:t>
            </w:r>
            <w:r w:rsidR="00661290">
              <w:rPr>
                <w:sz w:val="18"/>
                <w:lang w:val="en-GB"/>
              </w:rPr>
              <w:t>C</w:t>
            </w:r>
            <w:r>
              <w:rPr>
                <w:sz w:val="18"/>
                <w:lang w:val="en-GB"/>
              </w:rPr>
              <w:t>onsumption</w:t>
            </w:r>
            <w:r w:rsidR="00661290">
              <w:rPr>
                <w:sz w:val="18"/>
                <w:lang w:val="en-GB"/>
              </w:rPr>
              <w:t xml:space="preserve"> and</w:t>
            </w:r>
            <w:r>
              <w:rPr>
                <w:sz w:val="18"/>
                <w:lang w:val="en-GB"/>
              </w:rPr>
              <w:t xml:space="preserve"> waste</w:t>
            </w:r>
            <w:r w:rsidR="00661290">
              <w:rPr>
                <w:sz w:val="18"/>
                <w:lang w:val="en-GB"/>
              </w:rPr>
              <w:t xml:space="preserve"> </w:t>
            </w:r>
          </w:p>
        </w:tc>
        <w:tc>
          <w:tcPr>
            <w:tcW w:w="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937A1" w14:textId="77777777" w:rsidR="00886860" w:rsidRDefault="00886860" w:rsidP="00886860">
            <w:pPr>
              <w:rPr>
                <w:sz w:val="18"/>
                <w:lang w:val="en-GB"/>
              </w:rPr>
            </w:pPr>
            <w:r>
              <w:rPr>
                <w:sz w:val="18"/>
                <w:lang w:val="en-GB"/>
              </w:rPr>
              <w:t> </w:t>
            </w:r>
          </w:p>
        </w:tc>
        <w:tc>
          <w:tcPr>
            <w:tcW w:w="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8056F" w14:textId="77777777" w:rsidR="00886860" w:rsidRDefault="00886860" w:rsidP="00886860">
            <w:pPr>
              <w:rPr>
                <w:sz w:val="18"/>
                <w:lang w:val="en-GB"/>
              </w:rPr>
            </w:pPr>
            <w:r>
              <w:rPr>
                <w:sz w:val="18"/>
                <w:lang w:val="en-GB"/>
              </w:rPr>
              <w:t> </w:t>
            </w:r>
          </w:p>
        </w:tc>
        <w:tc>
          <w:tcPr>
            <w:tcW w:w="1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FD56D61" w14:textId="77777777" w:rsidR="00886860" w:rsidRDefault="00886860" w:rsidP="00886860">
            <w:pPr>
              <w:rPr>
                <w:sz w:val="18"/>
                <w:lang w:val="en-GB"/>
              </w:rPr>
            </w:pPr>
            <w:r>
              <w:rPr>
                <w:sz w:val="18"/>
                <w:lang w:val="en-GB"/>
              </w:rPr>
              <w:t> </w:t>
            </w: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9D21E64" w14:textId="77777777" w:rsidR="00886860" w:rsidRDefault="00886860" w:rsidP="00886860">
            <w:pPr>
              <w:snapToGrid w:val="0"/>
              <w:rPr>
                <w:rFonts w:eastAsia="Arial Unicode MS"/>
                <w:sz w:val="18"/>
                <w:lang w:val="en-GB"/>
              </w:rPr>
            </w:pP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CE4E1C8" w14:textId="77777777" w:rsidR="00886860" w:rsidRDefault="00886860" w:rsidP="00886860">
            <w:pPr>
              <w:snapToGrid w:val="0"/>
              <w:rPr>
                <w:rFonts w:eastAsia="Arial Unicode MS"/>
                <w:sz w:val="18"/>
                <w:lang w:val="en-GB"/>
              </w:rPr>
            </w:pPr>
          </w:p>
        </w:tc>
        <w:tc>
          <w:tcPr>
            <w:tcW w:w="1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3B68E5F" w14:textId="77777777" w:rsidR="00886860" w:rsidRDefault="00886860" w:rsidP="00886860">
            <w:pPr>
              <w:snapToGrid w:val="0"/>
              <w:rPr>
                <w:rFonts w:eastAsia="Arial Unicode MS"/>
                <w:sz w:val="18"/>
                <w:lang w:val="en-GB"/>
              </w:rPr>
            </w:pP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D80AEBF" w14:textId="77777777" w:rsidR="00886860" w:rsidRDefault="00886860" w:rsidP="00886860">
            <w:pPr>
              <w:snapToGrid w:val="0"/>
              <w:rPr>
                <w:rFonts w:eastAsia="Arial Unicode MS"/>
                <w:sz w:val="18"/>
                <w:lang w:val="en-GB"/>
              </w:rPr>
            </w:pPr>
          </w:p>
        </w:tc>
        <w:tc>
          <w:tcPr>
            <w:tcW w:w="1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CBCC63A" w14:textId="77777777" w:rsidR="00886860" w:rsidRDefault="00886860" w:rsidP="00886860">
            <w:pPr>
              <w:rPr>
                <w:sz w:val="18"/>
                <w:lang w:val="en-GB"/>
              </w:rPr>
            </w:pPr>
            <w:r>
              <w:rPr>
                <w:sz w:val="18"/>
                <w:lang w:val="en-GB"/>
              </w:rPr>
              <w:t> </w:t>
            </w: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10D8E0B" w14:textId="77777777" w:rsidR="00886860" w:rsidRDefault="00886860" w:rsidP="00886860">
            <w:pPr>
              <w:rPr>
                <w:sz w:val="18"/>
                <w:lang w:val="en-GB"/>
              </w:rPr>
            </w:pPr>
            <w:r>
              <w:rPr>
                <w:sz w:val="18"/>
                <w:lang w:val="en-GB"/>
              </w:rPr>
              <w:t> </w:t>
            </w:r>
          </w:p>
        </w:tc>
        <w:tc>
          <w:tcPr>
            <w:tcW w:w="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00EEFDA" w14:textId="77777777" w:rsidR="00886860" w:rsidRDefault="00886860" w:rsidP="00886860">
            <w:pPr>
              <w:snapToGrid w:val="0"/>
              <w:rPr>
                <w:rFonts w:eastAsia="Arial Unicode MS"/>
                <w:sz w:val="18"/>
                <w:lang w:val="en-GB"/>
              </w:rPr>
            </w:pPr>
          </w:p>
        </w:tc>
        <w:tc>
          <w:tcPr>
            <w:tcW w:w="218" w:type="dxa"/>
            <w:tcBorders>
              <w:top w:val="single" w:sz="4" w:space="0" w:color="000000"/>
              <w:bottom w:val="single" w:sz="4" w:space="0" w:color="000000"/>
              <w:right w:val="single" w:sz="4" w:space="0" w:color="000000"/>
            </w:tcBorders>
            <w:shd w:val="clear" w:color="auto" w:fill="E7E6E6" w:themeFill="background2"/>
            <w:tcMar>
              <w:top w:w="0" w:type="dxa"/>
              <w:left w:w="0" w:type="dxa"/>
              <w:right w:w="0" w:type="dxa"/>
            </w:tcMar>
            <w:vAlign w:val="center"/>
          </w:tcPr>
          <w:p w14:paraId="581425FB" w14:textId="77777777" w:rsidR="00886860" w:rsidRDefault="00886860" w:rsidP="00886860">
            <w:pPr>
              <w:snapToGrid w:val="0"/>
              <w:rPr>
                <w:rFonts w:eastAsia="Arial Unicode MS"/>
                <w:sz w:val="18"/>
                <w:lang w:val="en-GB"/>
              </w:rPr>
            </w:pPr>
          </w:p>
        </w:tc>
        <w:tc>
          <w:tcPr>
            <w:tcW w:w="218" w:type="dxa"/>
            <w:tcBorders>
              <w:top w:val="single" w:sz="4" w:space="0" w:color="000000"/>
              <w:bottom w:val="single" w:sz="4" w:space="0" w:color="000000"/>
              <w:right w:val="single" w:sz="4" w:space="0" w:color="000000"/>
            </w:tcBorders>
            <w:shd w:val="clear" w:color="auto" w:fill="E7E6E6" w:themeFill="background2"/>
            <w:tcMar>
              <w:top w:w="0" w:type="dxa"/>
              <w:left w:w="0" w:type="dxa"/>
              <w:right w:w="0" w:type="dxa"/>
            </w:tcMar>
            <w:vAlign w:val="center"/>
          </w:tcPr>
          <w:p w14:paraId="180204D5" w14:textId="77777777" w:rsidR="00886860" w:rsidRDefault="00886860" w:rsidP="00886860">
            <w:pPr>
              <w:snapToGrid w:val="0"/>
              <w:rPr>
                <w:rFonts w:eastAsia="Arial Unicode MS"/>
                <w:sz w:val="18"/>
                <w:lang w:val="en-GB"/>
              </w:rPr>
            </w:pPr>
          </w:p>
        </w:tc>
        <w:tc>
          <w:tcPr>
            <w:tcW w:w="217" w:type="dxa"/>
            <w:tcBorders>
              <w:top w:val="single" w:sz="4" w:space="0" w:color="000000"/>
              <w:bottom w:val="single" w:sz="4" w:space="0" w:color="000000"/>
              <w:right w:val="single" w:sz="4" w:space="0" w:color="000000"/>
            </w:tcBorders>
            <w:shd w:val="clear" w:color="auto" w:fill="E7E6E6" w:themeFill="background2"/>
            <w:tcMar>
              <w:top w:w="0" w:type="dxa"/>
              <w:left w:w="0" w:type="dxa"/>
              <w:right w:w="0" w:type="dxa"/>
            </w:tcMar>
            <w:vAlign w:val="center"/>
          </w:tcPr>
          <w:p w14:paraId="20802943" w14:textId="77777777" w:rsidR="00886860" w:rsidRDefault="00886860" w:rsidP="00886860">
            <w:pPr>
              <w:snapToGrid w:val="0"/>
              <w:rPr>
                <w:rFonts w:eastAsia="Arial Unicode MS"/>
                <w:sz w:val="18"/>
                <w:lang w:val="en-GB"/>
              </w:rPr>
            </w:pPr>
          </w:p>
        </w:tc>
        <w:tc>
          <w:tcPr>
            <w:tcW w:w="217" w:type="dxa"/>
            <w:tcBorders>
              <w:top w:val="single" w:sz="4" w:space="0" w:color="000000"/>
              <w:bottom w:val="single" w:sz="4" w:space="0" w:color="000000"/>
              <w:right w:val="single" w:sz="4" w:space="0" w:color="000000"/>
            </w:tcBorders>
            <w:shd w:val="clear" w:color="auto" w:fill="E7E6E6" w:themeFill="background2"/>
            <w:tcMar>
              <w:top w:w="0" w:type="dxa"/>
              <w:left w:w="0" w:type="dxa"/>
              <w:right w:w="0" w:type="dxa"/>
            </w:tcMar>
            <w:vAlign w:val="center"/>
          </w:tcPr>
          <w:p w14:paraId="6FBBA68F" w14:textId="77777777" w:rsidR="00886860" w:rsidRDefault="00886860" w:rsidP="00886860">
            <w:pPr>
              <w:rPr>
                <w:sz w:val="18"/>
                <w:lang w:val="en-GB"/>
              </w:rPr>
            </w:pPr>
            <w:r>
              <w:rPr>
                <w:sz w:val="18"/>
                <w:lang w:val="en-GB"/>
              </w:rPr>
              <w:t> </w:t>
            </w:r>
          </w:p>
        </w:tc>
        <w:tc>
          <w:tcPr>
            <w:tcW w:w="227" w:type="dxa"/>
            <w:tcBorders>
              <w:top w:val="single" w:sz="4" w:space="0" w:color="000000"/>
              <w:bottom w:val="single" w:sz="4" w:space="0" w:color="000000"/>
              <w:right w:val="single" w:sz="4" w:space="0" w:color="000000"/>
            </w:tcBorders>
            <w:shd w:val="clear" w:color="auto" w:fill="auto"/>
            <w:vAlign w:val="center"/>
          </w:tcPr>
          <w:p w14:paraId="0CF1B723" w14:textId="77777777" w:rsidR="00886860" w:rsidRDefault="00886860" w:rsidP="00886860">
            <w:pPr>
              <w:rPr>
                <w:sz w:val="18"/>
                <w:lang w:val="en-GB"/>
              </w:rPr>
            </w:pPr>
            <w:r>
              <w:rPr>
                <w:sz w:val="18"/>
                <w:lang w:val="en-GB"/>
              </w:rPr>
              <w:t> </w:t>
            </w:r>
          </w:p>
        </w:tc>
        <w:tc>
          <w:tcPr>
            <w:tcW w:w="228" w:type="dxa"/>
            <w:tcBorders>
              <w:top w:val="single" w:sz="4" w:space="0" w:color="000000"/>
              <w:bottom w:val="single" w:sz="4" w:space="0" w:color="000000"/>
              <w:right w:val="single" w:sz="4" w:space="0" w:color="000000"/>
            </w:tcBorders>
            <w:shd w:val="clear" w:color="auto" w:fill="auto"/>
            <w:vAlign w:val="center"/>
          </w:tcPr>
          <w:p w14:paraId="300B5E82" w14:textId="77777777" w:rsidR="00886860" w:rsidRDefault="00886860" w:rsidP="00886860">
            <w:pPr>
              <w:snapToGrid w:val="0"/>
              <w:rPr>
                <w:rFonts w:eastAsia="Arial Unicode MS"/>
                <w:sz w:val="18"/>
                <w:lang w:val="en-GB"/>
              </w:rPr>
            </w:pPr>
          </w:p>
        </w:tc>
        <w:tc>
          <w:tcPr>
            <w:tcW w:w="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F355BD2" w14:textId="123C98CD" w:rsidR="00886860" w:rsidRDefault="00886860" w:rsidP="00886860">
            <w:pPr>
              <w:snapToGrid w:val="0"/>
              <w:rPr>
                <w:rFonts w:eastAsia="Arial Unicode MS"/>
                <w:sz w:val="18"/>
                <w:lang w:val="en-GB"/>
              </w:rPr>
            </w:pPr>
            <w:r>
              <w:rPr>
                <w:sz w:val="18"/>
                <w:lang w:val="en-GB"/>
              </w:rPr>
              <w:t> </w:t>
            </w:r>
          </w:p>
        </w:tc>
        <w:tc>
          <w:tcPr>
            <w:tcW w:w="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062C6" w14:textId="77777777" w:rsidR="00886860" w:rsidRDefault="00886860" w:rsidP="00886860">
            <w:pPr>
              <w:snapToGrid w:val="0"/>
              <w:rPr>
                <w:rFonts w:eastAsia="Arial Unicode MS"/>
                <w:sz w:val="18"/>
                <w:lang w:val="en-GB"/>
              </w:rPr>
            </w:pPr>
          </w:p>
        </w:tc>
        <w:tc>
          <w:tcPr>
            <w:tcW w:w="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A3DD0" w14:textId="77777777" w:rsidR="00886860" w:rsidRDefault="00886860" w:rsidP="00886860">
            <w:pPr>
              <w:rPr>
                <w:sz w:val="18"/>
                <w:lang w:val="en-GB"/>
              </w:rPr>
            </w:pPr>
            <w:r>
              <w:rPr>
                <w:sz w:val="18"/>
                <w:lang w:val="en-GB"/>
              </w:rPr>
              <w:t> </w:t>
            </w:r>
          </w:p>
        </w:tc>
        <w:tc>
          <w:tcPr>
            <w:tcW w:w="228" w:type="dxa"/>
            <w:tcBorders>
              <w:top w:val="single" w:sz="4" w:space="0" w:color="000000"/>
              <w:bottom w:val="single" w:sz="4" w:space="0" w:color="000000"/>
              <w:right w:val="single" w:sz="4" w:space="0" w:color="000000"/>
            </w:tcBorders>
            <w:shd w:val="clear" w:color="auto" w:fill="auto"/>
            <w:vAlign w:val="center"/>
          </w:tcPr>
          <w:p w14:paraId="36124661" w14:textId="77777777" w:rsidR="00886860" w:rsidRDefault="00886860" w:rsidP="00886860">
            <w:pPr>
              <w:rPr>
                <w:sz w:val="18"/>
                <w:lang w:val="en-GB"/>
              </w:rPr>
            </w:pPr>
            <w:r>
              <w:rPr>
                <w:sz w:val="18"/>
                <w:lang w:val="en-GB"/>
              </w:rPr>
              <w:t> </w:t>
            </w:r>
          </w:p>
        </w:tc>
        <w:tc>
          <w:tcPr>
            <w:tcW w:w="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2CDC7" w14:textId="77777777" w:rsidR="00886860" w:rsidRDefault="00886860" w:rsidP="00886860">
            <w:pPr>
              <w:snapToGrid w:val="0"/>
              <w:rPr>
                <w:rFonts w:eastAsia="Arial Unicode MS"/>
                <w:sz w:val="18"/>
                <w:lang w:val="en-GB"/>
              </w:rPr>
            </w:pPr>
          </w:p>
        </w:tc>
        <w:tc>
          <w:tcPr>
            <w:tcW w:w="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D43A1" w14:textId="77777777" w:rsidR="00886860" w:rsidRDefault="00886860" w:rsidP="00886860">
            <w:pPr>
              <w:snapToGrid w:val="0"/>
              <w:rPr>
                <w:rFonts w:eastAsia="Arial Unicode MS"/>
                <w:sz w:val="18"/>
                <w:lang w:val="en-GB"/>
              </w:rPr>
            </w:pPr>
          </w:p>
        </w:tc>
        <w:tc>
          <w:tcPr>
            <w:tcW w:w="2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84663" w14:textId="77777777" w:rsidR="00886860" w:rsidRDefault="00886860" w:rsidP="00886860">
            <w:pPr>
              <w:snapToGrid w:val="0"/>
              <w:rPr>
                <w:rFonts w:eastAsia="Arial Unicode MS"/>
                <w:sz w:val="18"/>
                <w:lang w:val="en-GB"/>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12813" w14:textId="77777777" w:rsidR="00886860" w:rsidRDefault="00886860" w:rsidP="00886860">
            <w:pPr>
              <w:snapToGrid w:val="0"/>
              <w:rPr>
                <w:rFonts w:eastAsia="Arial Unicode MS"/>
                <w:sz w:val="18"/>
                <w:lang w:val="en-GB"/>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96B49" w14:textId="527047C9" w:rsidR="00886860" w:rsidRDefault="00886860" w:rsidP="00886860">
            <w:pPr>
              <w:snapToGrid w:val="0"/>
              <w:rPr>
                <w:rFonts w:eastAsia="Arial Unicode MS"/>
                <w:sz w:val="18"/>
                <w:lang w:val="en-GB"/>
              </w:rPr>
            </w:pPr>
            <w:r>
              <w:rPr>
                <w:sz w:val="18"/>
                <w:lang w:val="en-GB"/>
              </w:rPr>
              <w:t> </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5DCAF" w14:textId="0C2C32F3" w:rsidR="00886860" w:rsidRDefault="00886860" w:rsidP="00886860">
            <w:pPr>
              <w:snapToGrid w:val="0"/>
              <w:rPr>
                <w:rFonts w:eastAsia="Arial Unicode MS"/>
                <w:sz w:val="18"/>
                <w:lang w:val="en-GB"/>
              </w:rPr>
            </w:pPr>
            <w:r>
              <w:rPr>
                <w:sz w:val="18"/>
                <w:lang w:val="en-GB"/>
              </w:rPr>
              <w:t> </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00782" w14:textId="31D4EB7D" w:rsidR="00886860" w:rsidRDefault="00886860" w:rsidP="00886860">
            <w:pPr>
              <w:snapToGrid w:val="0"/>
              <w:rPr>
                <w:rFonts w:eastAsia="Arial Unicode MS"/>
                <w:sz w:val="18"/>
                <w:lang w:val="en-GB"/>
              </w:rPr>
            </w:pPr>
            <w:r>
              <w:rPr>
                <w:sz w:val="18"/>
                <w:lang w:val="en-GB"/>
              </w:rPr>
              <w:t> </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CC94B" w14:textId="6A73B3FE" w:rsidR="00886860" w:rsidRDefault="00886860" w:rsidP="00886860">
            <w:pPr>
              <w:snapToGrid w:val="0"/>
              <w:rPr>
                <w:rFonts w:eastAsia="Arial Unicode MS"/>
                <w:sz w:val="18"/>
                <w:lang w:val="en-GB"/>
              </w:rPr>
            </w:pPr>
            <w:r>
              <w:rPr>
                <w:sz w:val="18"/>
                <w:lang w:val="en-GB"/>
              </w:rPr>
              <w:t> </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2E52A" w14:textId="4F01A9F9" w:rsidR="00886860" w:rsidRDefault="00886860" w:rsidP="00886860">
            <w:pPr>
              <w:snapToGrid w:val="0"/>
              <w:rPr>
                <w:rFonts w:eastAsia="Arial Unicode MS"/>
                <w:sz w:val="18"/>
                <w:lang w:val="en-GB"/>
              </w:rPr>
            </w:pPr>
            <w:r>
              <w:rPr>
                <w:sz w:val="18"/>
                <w:lang w:val="en-GB"/>
              </w:rPr>
              <w:t> </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E4875" w14:textId="1EAFF7FC" w:rsidR="00886860" w:rsidRDefault="00886860" w:rsidP="00886860">
            <w:pPr>
              <w:snapToGrid w:val="0"/>
              <w:rPr>
                <w:rFonts w:eastAsia="Arial Unicode MS"/>
                <w:sz w:val="18"/>
                <w:lang w:val="en-GB"/>
              </w:rPr>
            </w:pPr>
            <w:r>
              <w:rPr>
                <w:sz w:val="18"/>
                <w:lang w:val="en-GB"/>
              </w:rPr>
              <w:t> </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7247D" w14:textId="56A63813" w:rsidR="00886860" w:rsidRDefault="00886860" w:rsidP="00886860">
            <w:pPr>
              <w:snapToGrid w:val="0"/>
              <w:rPr>
                <w:rFonts w:eastAsia="Arial Unicode MS"/>
                <w:sz w:val="18"/>
                <w:lang w:val="en-GB"/>
              </w:rPr>
            </w:pPr>
            <w:r>
              <w:rPr>
                <w:sz w:val="18"/>
                <w:lang w:val="en-GB"/>
              </w:rPr>
              <w:t> </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FBA7D" w14:textId="7DDB6051" w:rsidR="00886860" w:rsidRDefault="00886860" w:rsidP="00886860">
            <w:pPr>
              <w:snapToGrid w:val="0"/>
              <w:rPr>
                <w:rFonts w:eastAsia="Arial Unicode MS"/>
                <w:sz w:val="18"/>
                <w:lang w:val="en-GB"/>
              </w:rPr>
            </w:pPr>
            <w:r>
              <w:rPr>
                <w:sz w:val="18"/>
                <w:lang w:val="en-GB"/>
              </w:rPr>
              <w:t> </w:t>
            </w:r>
          </w:p>
        </w:tc>
      </w:tr>
      <w:tr w:rsidR="00886860" w14:paraId="34CACC84" w14:textId="58D1F040" w:rsidTr="007F01E7">
        <w:trPr>
          <w:cantSplit/>
          <w:trHeight w:val="23"/>
        </w:trPr>
        <w:tc>
          <w:tcPr>
            <w:tcW w:w="416" w:type="dxa"/>
            <w:tcBorders>
              <w:left w:val="single" w:sz="4" w:space="0" w:color="000000"/>
              <w:right w:val="single" w:sz="4" w:space="0" w:color="000000"/>
            </w:tcBorders>
            <w:shd w:val="clear" w:color="auto" w:fill="auto"/>
            <w:vAlign w:val="center"/>
          </w:tcPr>
          <w:p w14:paraId="0B26B4A4" w14:textId="77777777" w:rsidR="00886860" w:rsidRDefault="00886860" w:rsidP="00886860">
            <w:pPr>
              <w:snapToGrid w:val="0"/>
              <w:jc w:val="center"/>
              <w:rPr>
                <w:rFonts w:eastAsia="Arial Unicode MS"/>
                <w:sz w:val="18"/>
                <w:szCs w:val="24"/>
                <w:lang w:val="en-GB"/>
              </w:rPr>
            </w:pPr>
          </w:p>
        </w:tc>
        <w:tc>
          <w:tcPr>
            <w:tcW w:w="2002" w:type="dxa"/>
            <w:tcBorders>
              <w:top w:val="single" w:sz="4" w:space="0" w:color="000000"/>
              <w:left w:val="single" w:sz="4" w:space="0" w:color="000000"/>
              <w:bottom w:val="single" w:sz="4" w:space="0" w:color="000000"/>
            </w:tcBorders>
            <w:shd w:val="clear" w:color="auto" w:fill="auto"/>
            <w:vAlign w:val="center"/>
          </w:tcPr>
          <w:p w14:paraId="66ECAC67" w14:textId="7F6D6C58" w:rsidR="00886860" w:rsidRDefault="00886860" w:rsidP="00886860">
            <w:r>
              <w:rPr>
                <w:sz w:val="18"/>
                <w:lang w:val="en-GB"/>
              </w:rPr>
              <w:t xml:space="preserve">2) </w:t>
            </w:r>
            <w:r w:rsidR="00661290">
              <w:rPr>
                <w:sz w:val="18"/>
                <w:lang w:val="en-GB"/>
              </w:rPr>
              <w:t>S</w:t>
            </w:r>
            <w:r>
              <w:rPr>
                <w:sz w:val="18"/>
                <w:lang w:val="en-GB"/>
              </w:rPr>
              <w:t>ustainability habits</w:t>
            </w:r>
          </w:p>
        </w:tc>
        <w:tc>
          <w:tcPr>
            <w:tcW w:w="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EC76F" w14:textId="77777777" w:rsidR="00886860" w:rsidRDefault="00886860" w:rsidP="00886860">
            <w:pPr>
              <w:rPr>
                <w:sz w:val="18"/>
                <w:lang w:val="en-GB"/>
              </w:rPr>
            </w:pPr>
            <w:r>
              <w:rPr>
                <w:sz w:val="18"/>
                <w:lang w:val="en-GB"/>
              </w:rPr>
              <w:t> </w:t>
            </w:r>
          </w:p>
        </w:tc>
        <w:tc>
          <w:tcPr>
            <w:tcW w:w="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5A2E7" w14:textId="77777777" w:rsidR="00886860" w:rsidRDefault="00886860" w:rsidP="00886860">
            <w:pPr>
              <w:snapToGrid w:val="0"/>
              <w:rPr>
                <w:rFonts w:eastAsia="Arial Unicode MS"/>
                <w:sz w:val="18"/>
                <w:lang w:val="en-GB"/>
              </w:rPr>
            </w:pPr>
          </w:p>
        </w:tc>
        <w:tc>
          <w:tcPr>
            <w:tcW w:w="1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E572687" w14:textId="77777777" w:rsidR="00886860" w:rsidRDefault="00886860" w:rsidP="00886860">
            <w:pPr>
              <w:rPr>
                <w:sz w:val="18"/>
                <w:lang w:val="en-GB"/>
              </w:rPr>
            </w:pPr>
            <w:r>
              <w:rPr>
                <w:sz w:val="18"/>
                <w:lang w:val="en-GB"/>
              </w:rPr>
              <w:t> </w:t>
            </w: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06DBBC6" w14:textId="77777777" w:rsidR="00886860" w:rsidRDefault="00886860" w:rsidP="00886860">
            <w:pPr>
              <w:snapToGrid w:val="0"/>
              <w:rPr>
                <w:rFonts w:eastAsia="Arial Unicode MS"/>
                <w:sz w:val="18"/>
                <w:lang w:val="en-GB"/>
              </w:rPr>
            </w:pP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CC94D48" w14:textId="77777777" w:rsidR="00886860" w:rsidRDefault="00886860" w:rsidP="00886860">
            <w:pPr>
              <w:snapToGrid w:val="0"/>
              <w:rPr>
                <w:rFonts w:eastAsia="Arial Unicode MS"/>
                <w:sz w:val="18"/>
                <w:lang w:val="en-GB"/>
              </w:rPr>
            </w:pPr>
          </w:p>
        </w:tc>
        <w:tc>
          <w:tcPr>
            <w:tcW w:w="1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1A69F65" w14:textId="77777777" w:rsidR="00886860" w:rsidRDefault="00886860" w:rsidP="00886860">
            <w:pPr>
              <w:snapToGrid w:val="0"/>
              <w:rPr>
                <w:rFonts w:eastAsia="Arial Unicode MS"/>
                <w:sz w:val="18"/>
                <w:lang w:val="en-GB"/>
              </w:rPr>
            </w:pP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03DB02B" w14:textId="77777777" w:rsidR="00886860" w:rsidRDefault="00886860" w:rsidP="00886860">
            <w:pPr>
              <w:snapToGrid w:val="0"/>
              <w:rPr>
                <w:rFonts w:eastAsia="Arial Unicode MS"/>
                <w:sz w:val="18"/>
                <w:lang w:val="en-GB"/>
              </w:rPr>
            </w:pPr>
          </w:p>
        </w:tc>
        <w:tc>
          <w:tcPr>
            <w:tcW w:w="1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99C5097" w14:textId="77777777" w:rsidR="00886860" w:rsidRDefault="00886860" w:rsidP="00886860">
            <w:pPr>
              <w:rPr>
                <w:sz w:val="18"/>
                <w:lang w:val="en-GB"/>
              </w:rPr>
            </w:pPr>
            <w:r>
              <w:rPr>
                <w:sz w:val="18"/>
                <w:lang w:val="en-GB"/>
              </w:rPr>
              <w:t> </w:t>
            </w: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CCC8B12" w14:textId="77777777" w:rsidR="00886860" w:rsidRDefault="00886860" w:rsidP="00886860">
            <w:pPr>
              <w:rPr>
                <w:sz w:val="18"/>
                <w:lang w:val="en-GB"/>
              </w:rPr>
            </w:pPr>
            <w:r>
              <w:rPr>
                <w:sz w:val="18"/>
                <w:lang w:val="en-GB"/>
              </w:rPr>
              <w:t> </w:t>
            </w:r>
          </w:p>
        </w:tc>
        <w:tc>
          <w:tcPr>
            <w:tcW w:w="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DFFFFB1" w14:textId="77777777" w:rsidR="00886860" w:rsidRDefault="00886860" w:rsidP="00886860">
            <w:pPr>
              <w:snapToGrid w:val="0"/>
              <w:rPr>
                <w:rFonts w:eastAsia="Arial Unicode MS"/>
                <w:sz w:val="18"/>
                <w:lang w:val="en-GB"/>
              </w:rPr>
            </w:pPr>
          </w:p>
        </w:tc>
        <w:tc>
          <w:tcPr>
            <w:tcW w:w="218"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0" w:type="dxa"/>
              <w:right w:w="0" w:type="dxa"/>
            </w:tcMar>
            <w:vAlign w:val="center"/>
          </w:tcPr>
          <w:p w14:paraId="3100EE16" w14:textId="77777777" w:rsidR="00886860" w:rsidRDefault="00886860" w:rsidP="00886860">
            <w:pPr>
              <w:snapToGrid w:val="0"/>
              <w:rPr>
                <w:rFonts w:eastAsia="Arial Unicode MS"/>
                <w:sz w:val="18"/>
                <w:lang w:val="en-GB"/>
              </w:rPr>
            </w:pPr>
          </w:p>
        </w:tc>
        <w:tc>
          <w:tcPr>
            <w:tcW w:w="218"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0" w:type="dxa"/>
              <w:right w:w="0" w:type="dxa"/>
            </w:tcMar>
            <w:vAlign w:val="center"/>
          </w:tcPr>
          <w:p w14:paraId="0BBA9218" w14:textId="77777777" w:rsidR="00886860" w:rsidRDefault="00886860" w:rsidP="00886860">
            <w:pPr>
              <w:snapToGrid w:val="0"/>
              <w:rPr>
                <w:rFonts w:eastAsia="Arial Unicode MS"/>
                <w:sz w:val="18"/>
                <w:lang w:val="en-GB"/>
              </w:rPr>
            </w:pPr>
          </w:p>
        </w:tc>
        <w:tc>
          <w:tcPr>
            <w:tcW w:w="217"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0" w:type="dxa"/>
              <w:right w:w="0" w:type="dxa"/>
            </w:tcMar>
            <w:vAlign w:val="center"/>
          </w:tcPr>
          <w:p w14:paraId="0F835CDE" w14:textId="77777777" w:rsidR="00886860" w:rsidRDefault="00886860" w:rsidP="00886860">
            <w:pPr>
              <w:snapToGrid w:val="0"/>
              <w:rPr>
                <w:rFonts w:eastAsia="Arial Unicode MS"/>
                <w:sz w:val="18"/>
                <w:lang w:val="en-GB"/>
              </w:rPr>
            </w:pPr>
          </w:p>
        </w:tc>
        <w:tc>
          <w:tcPr>
            <w:tcW w:w="217"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0" w:type="dxa"/>
              <w:right w:w="0" w:type="dxa"/>
            </w:tcMar>
            <w:vAlign w:val="center"/>
          </w:tcPr>
          <w:p w14:paraId="3D8E6254" w14:textId="77777777" w:rsidR="00886860" w:rsidRDefault="00886860" w:rsidP="00886860">
            <w:pPr>
              <w:rPr>
                <w:sz w:val="18"/>
                <w:lang w:val="en-GB"/>
              </w:rPr>
            </w:pPr>
            <w:r>
              <w:rPr>
                <w:sz w:val="18"/>
                <w:lang w:val="en-GB"/>
              </w:rPr>
              <w:t> </w:t>
            </w:r>
          </w:p>
        </w:tc>
        <w:tc>
          <w:tcPr>
            <w:tcW w:w="227" w:type="dxa"/>
            <w:tcBorders>
              <w:top w:val="single" w:sz="4" w:space="0" w:color="000000"/>
              <w:left w:val="single" w:sz="4" w:space="0" w:color="000000"/>
              <w:bottom w:val="single" w:sz="4" w:space="0" w:color="000000"/>
            </w:tcBorders>
            <w:shd w:val="clear" w:color="auto" w:fill="auto"/>
            <w:vAlign w:val="center"/>
          </w:tcPr>
          <w:p w14:paraId="1A5EF467" w14:textId="77777777" w:rsidR="00886860" w:rsidRDefault="00886860" w:rsidP="00886860">
            <w:pPr>
              <w:snapToGrid w:val="0"/>
              <w:rPr>
                <w:rFonts w:eastAsia="Arial Unicode MS"/>
                <w:sz w:val="18"/>
                <w:lang w:val="en-GB"/>
              </w:rPr>
            </w:pPr>
          </w:p>
        </w:tc>
        <w:tc>
          <w:tcPr>
            <w:tcW w:w="2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2DC9F" w14:textId="77777777" w:rsidR="00886860" w:rsidRDefault="00886860" w:rsidP="00886860">
            <w:pPr>
              <w:rPr>
                <w:sz w:val="18"/>
                <w:lang w:val="en-GB"/>
              </w:rPr>
            </w:pPr>
            <w:r>
              <w:rPr>
                <w:sz w:val="18"/>
                <w:lang w:val="en-GB"/>
              </w:rPr>
              <w:t> </w:t>
            </w:r>
          </w:p>
        </w:tc>
        <w:tc>
          <w:tcPr>
            <w:tcW w:w="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F66AB5B" w14:textId="39BEBEB3" w:rsidR="00886860" w:rsidRDefault="00886860" w:rsidP="00886860">
            <w:pPr>
              <w:snapToGrid w:val="0"/>
              <w:rPr>
                <w:rFonts w:eastAsia="Arial Unicode MS"/>
                <w:sz w:val="18"/>
                <w:lang w:val="en-GB"/>
              </w:rPr>
            </w:pPr>
            <w:r>
              <w:rPr>
                <w:sz w:val="18"/>
                <w:lang w:val="en-GB"/>
              </w:rPr>
              <w:t> </w:t>
            </w:r>
          </w:p>
        </w:tc>
        <w:tc>
          <w:tcPr>
            <w:tcW w:w="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8BBF8" w14:textId="77777777" w:rsidR="00886860" w:rsidRDefault="00886860" w:rsidP="00886860">
            <w:pPr>
              <w:rPr>
                <w:sz w:val="18"/>
                <w:lang w:val="en-GB"/>
              </w:rPr>
            </w:pPr>
            <w:r>
              <w:rPr>
                <w:sz w:val="18"/>
                <w:lang w:val="en-GB"/>
              </w:rPr>
              <w:t> </w:t>
            </w:r>
          </w:p>
        </w:tc>
        <w:tc>
          <w:tcPr>
            <w:tcW w:w="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FE0F3" w14:textId="77777777" w:rsidR="00886860" w:rsidRDefault="00886860" w:rsidP="00886860">
            <w:pPr>
              <w:rPr>
                <w:sz w:val="18"/>
                <w:lang w:val="en-GB"/>
              </w:rPr>
            </w:pPr>
            <w:r>
              <w:rPr>
                <w:sz w:val="18"/>
                <w:lang w:val="en-GB"/>
              </w:rPr>
              <w:t> </w:t>
            </w:r>
          </w:p>
        </w:tc>
        <w:tc>
          <w:tcPr>
            <w:tcW w:w="228" w:type="dxa"/>
            <w:tcBorders>
              <w:top w:val="single" w:sz="4" w:space="0" w:color="000000"/>
              <w:bottom w:val="single" w:sz="4" w:space="0" w:color="000000"/>
              <w:right w:val="single" w:sz="4" w:space="0" w:color="000000"/>
            </w:tcBorders>
            <w:shd w:val="clear" w:color="auto" w:fill="auto"/>
            <w:vAlign w:val="center"/>
          </w:tcPr>
          <w:p w14:paraId="5AC5AB88" w14:textId="77777777" w:rsidR="00886860" w:rsidRDefault="00886860" w:rsidP="00886860">
            <w:pPr>
              <w:rPr>
                <w:sz w:val="18"/>
                <w:lang w:val="en-GB"/>
              </w:rPr>
            </w:pPr>
            <w:r>
              <w:rPr>
                <w:sz w:val="18"/>
                <w:lang w:val="en-GB"/>
              </w:rPr>
              <w:t> </w:t>
            </w:r>
          </w:p>
        </w:tc>
        <w:tc>
          <w:tcPr>
            <w:tcW w:w="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277C4" w14:textId="77777777" w:rsidR="00886860" w:rsidRDefault="00886860" w:rsidP="00886860">
            <w:pPr>
              <w:snapToGrid w:val="0"/>
              <w:rPr>
                <w:rFonts w:eastAsia="Arial Unicode MS"/>
                <w:sz w:val="18"/>
                <w:lang w:val="en-GB"/>
              </w:rPr>
            </w:pPr>
          </w:p>
        </w:tc>
        <w:tc>
          <w:tcPr>
            <w:tcW w:w="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9819B" w14:textId="77777777" w:rsidR="00886860" w:rsidRDefault="00886860" w:rsidP="00886860">
            <w:pPr>
              <w:snapToGrid w:val="0"/>
              <w:rPr>
                <w:rFonts w:eastAsia="Arial Unicode MS"/>
                <w:sz w:val="18"/>
                <w:lang w:val="en-GB"/>
              </w:rPr>
            </w:pPr>
          </w:p>
        </w:tc>
        <w:tc>
          <w:tcPr>
            <w:tcW w:w="2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DE442" w14:textId="77777777" w:rsidR="00886860" w:rsidRDefault="00886860" w:rsidP="00886860">
            <w:pPr>
              <w:snapToGrid w:val="0"/>
              <w:rPr>
                <w:rFonts w:eastAsia="Arial Unicode MS"/>
                <w:sz w:val="18"/>
                <w:lang w:val="en-GB"/>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AA6B9" w14:textId="77777777" w:rsidR="00886860" w:rsidRDefault="00886860" w:rsidP="00886860">
            <w:pPr>
              <w:snapToGrid w:val="0"/>
              <w:rPr>
                <w:rFonts w:eastAsia="Arial Unicode MS"/>
                <w:sz w:val="18"/>
                <w:lang w:val="en-GB"/>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C5B6A" w14:textId="387EBF10" w:rsidR="00886860" w:rsidRDefault="00886860" w:rsidP="00886860">
            <w:pPr>
              <w:snapToGrid w:val="0"/>
              <w:rPr>
                <w:rFonts w:eastAsia="Arial Unicode MS"/>
                <w:sz w:val="18"/>
                <w:lang w:val="en-GB"/>
              </w:rPr>
            </w:pPr>
            <w:r>
              <w:rPr>
                <w:sz w:val="18"/>
                <w:lang w:val="en-GB"/>
              </w:rPr>
              <w:t> </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BB6E3" w14:textId="16AB4EB0" w:rsidR="00886860" w:rsidRDefault="00886860" w:rsidP="00886860">
            <w:pPr>
              <w:snapToGrid w:val="0"/>
              <w:rPr>
                <w:rFonts w:eastAsia="Arial Unicode MS"/>
                <w:sz w:val="18"/>
                <w:lang w:val="en-GB"/>
              </w:rPr>
            </w:pPr>
            <w:r>
              <w:rPr>
                <w:sz w:val="18"/>
                <w:lang w:val="en-GB"/>
              </w:rPr>
              <w:t> </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42A50" w14:textId="505AF84B" w:rsidR="00886860" w:rsidRDefault="00886860" w:rsidP="00886860">
            <w:pPr>
              <w:snapToGrid w:val="0"/>
              <w:rPr>
                <w:rFonts w:eastAsia="Arial Unicode MS"/>
                <w:sz w:val="18"/>
                <w:lang w:val="en-GB"/>
              </w:rPr>
            </w:pPr>
            <w:r>
              <w:rPr>
                <w:sz w:val="18"/>
                <w:lang w:val="en-GB"/>
              </w:rPr>
              <w:t> </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7FEAC" w14:textId="73CD1274" w:rsidR="00886860" w:rsidRDefault="00886860" w:rsidP="00886860">
            <w:pPr>
              <w:snapToGrid w:val="0"/>
              <w:rPr>
                <w:rFonts w:eastAsia="Arial Unicode MS"/>
                <w:sz w:val="18"/>
                <w:lang w:val="en-GB"/>
              </w:rPr>
            </w:pPr>
            <w:r>
              <w:rPr>
                <w:sz w:val="18"/>
                <w:lang w:val="en-GB"/>
              </w:rPr>
              <w:t> </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214DB" w14:textId="0DE29538" w:rsidR="00886860" w:rsidRDefault="00886860" w:rsidP="00886860">
            <w:pPr>
              <w:snapToGrid w:val="0"/>
              <w:rPr>
                <w:rFonts w:eastAsia="Arial Unicode MS"/>
                <w:sz w:val="18"/>
                <w:lang w:val="en-GB"/>
              </w:rPr>
            </w:pPr>
            <w:r>
              <w:rPr>
                <w:sz w:val="18"/>
                <w:lang w:val="en-GB"/>
              </w:rPr>
              <w:t> </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6DF83" w14:textId="5FC93E16" w:rsidR="00886860" w:rsidRDefault="00886860" w:rsidP="00886860">
            <w:pPr>
              <w:snapToGrid w:val="0"/>
              <w:rPr>
                <w:rFonts w:eastAsia="Arial Unicode MS"/>
                <w:sz w:val="18"/>
                <w:lang w:val="en-GB"/>
              </w:rPr>
            </w:pPr>
            <w:r>
              <w:rPr>
                <w:sz w:val="18"/>
                <w:lang w:val="en-GB"/>
              </w:rPr>
              <w:t> </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AB2DA" w14:textId="41C21A8D" w:rsidR="00886860" w:rsidRDefault="00886860" w:rsidP="00886860">
            <w:pPr>
              <w:snapToGrid w:val="0"/>
              <w:rPr>
                <w:rFonts w:eastAsia="Arial Unicode MS"/>
                <w:sz w:val="18"/>
                <w:lang w:val="en-GB"/>
              </w:rPr>
            </w:pPr>
            <w:r>
              <w:rPr>
                <w:sz w:val="18"/>
                <w:lang w:val="en-GB"/>
              </w:rPr>
              <w:t> </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C0261" w14:textId="640AECD9" w:rsidR="00886860" w:rsidRDefault="00886860" w:rsidP="00886860">
            <w:pPr>
              <w:snapToGrid w:val="0"/>
              <w:rPr>
                <w:rFonts w:eastAsia="Arial Unicode MS"/>
                <w:sz w:val="18"/>
                <w:lang w:val="en-GB"/>
              </w:rPr>
            </w:pPr>
            <w:r>
              <w:rPr>
                <w:sz w:val="18"/>
                <w:lang w:val="en-GB"/>
              </w:rPr>
              <w:t> </w:t>
            </w:r>
          </w:p>
        </w:tc>
      </w:tr>
      <w:tr w:rsidR="00886860" w:rsidRPr="00224C0A" w14:paraId="4CF86C23" w14:textId="25E40B06" w:rsidTr="007F01E7">
        <w:trPr>
          <w:cantSplit/>
          <w:trHeight w:val="41"/>
        </w:trPr>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4BE77" w14:textId="77777777" w:rsidR="00886860" w:rsidRDefault="00886860" w:rsidP="00886860">
            <w:pPr>
              <w:jc w:val="center"/>
              <w:rPr>
                <w:sz w:val="18"/>
                <w:lang w:val="en-GB"/>
              </w:rPr>
            </w:pPr>
            <w:r>
              <w:rPr>
                <w:sz w:val="18"/>
                <w:lang w:val="en-GB"/>
              </w:rPr>
              <w:t>A3)</w:t>
            </w:r>
          </w:p>
        </w:tc>
        <w:tc>
          <w:tcPr>
            <w:tcW w:w="2002" w:type="dxa"/>
            <w:tcBorders>
              <w:top w:val="single" w:sz="4" w:space="0" w:color="000000"/>
              <w:left w:val="single" w:sz="4" w:space="0" w:color="000000"/>
              <w:bottom w:val="single" w:sz="4" w:space="0" w:color="000000"/>
            </w:tcBorders>
            <w:shd w:val="clear" w:color="auto" w:fill="auto"/>
            <w:vAlign w:val="center"/>
          </w:tcPr>
          <w:p w14:paraId="2DDBC541" w14:textId="12B32F0F" w:rsidR="00886860" w:rsidRDefault="00886860" w:rsidP="00886860">
            <w:pPr>
              <w:rPr>
                <w:b/>
                <w:bCs/>
                <w:i/>
                <w:iCs/>
                <w:sz w:val="18"/>
                <w:lang w:val="en-GB"/>
              </w:rPr>
            </w:pPr>
            <w:r>
              <w:rPr>
                <w:b/>
                <w:bCs/>
                <w:i/>
                <w:iCs/>
                <w:sz w:val="18"/>
                <w:lang w:val="en-GB"/>
              </w:rPr>
              <w:t>Mobile application</w:t>
            </w:r>
          </w:p>
        </w:tc>
        <w:tc>
          <w:tcPr>
            <w:tcW w:w="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B2946" w14:textId="77777777" w:rsidR="00886860" w:rsidRDefault="00886860" w:rsidP="00886860">
            <w:pPr>
              <w:rPr>
                <w:sz w:val="18"/>
                <w:lang w:val="en-GB"/>
              </w:rPr>
            </w:pPr>
            <w:r>
              <w:rPr>
                <w:sz w:val="18"/>
                <w:lang w:val="en-GB"/>
              </w:rPr>
              <w:t> </w:t>
            </w:r>
          </w:p>
        </w:tc>
        <w:tc>
          <w:tcPr>
            <w:tcW w:w="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B5A65" w14:textId="77777777" w:rsidR="00886860" w:rsidRDefault="00886860" w:rsidP="00886860">
            <w:pPr>
              <w:snapToGrid w:val="0"/>
              <w:rPr>
                <w:rFonts w:eastAsia="Arial Unicode MS"/>
                <w:sz w:val="18"/>
                <w:lang w:val="en-GB"/>
              </w:rPr>
            </w:pPr>
          </w:p>
        </w:tc>
        <w:tc>
          <w:tcPr>
            <w:tcW w:w="1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F2780C0" w14:textId="77777777" w:rsidR="00886860" w:rsidRDefault="00886860" w:rsidP="00886860">
            <w:pPr>
              <w:rPr>
                <w:sz w:val="18"/>
                <w:lang w:val="en-GB"/>
              </w:rPr>
            </w:pPr>
            <w:r>
              <w:rPr>
                <w:sz w:val="18"/>
                <w:lang w:val="en-GB"/>
              </w:rPr>
              <w:t> </w:t>
            </w: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9831818" w14:textId="77777777" w:rsidR="00886860" w:rsidRDefault="00886860" w:rsidP="00886860">
            <w:pPr>
              <w:rPr>
                <w:sz w:val="18"/>
                <w:lang w:val="en-GB"/>
              </w:rPr>
            </w:pPr>
            <w:r>
              <w:rPr>
                <w:sz w:val="18"/>
                <w:lang w:val="en-GB"/>
              </w:rPr>
              <w:t> </w:t>
            </w: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5404275" w14:textId="77777777" w:rsidR="00886860" w:rsidRDefault="00886860" w:rsidP="00886860">
            <w:pPr>
              <w:rPr>
                <w:sz w:val="18"/>
                <w:lang w:val="en-GB"/>
              </w:rPr>
            </w:pPr>
            <w:r>
              <w:rPr>
                <w:sz w:val="18"/>
                <w:lang w:val="en-GB"/>
              </w:rPr>
              <w:t> </w:t>
            </w:r>
          </w:p>
        </w:tc>
        <w:tc>
          <w:tcPr>
            <w:tcW w:w="1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D42785D" w14:textId="77777777" w:rsidR="00886860" w:rsidRDefault="00886860" w:rsidP="00886860">
            <w:pPr>
              <w:rPr>
                <w:sz w:val="18"/>
                <w:lang w:val="en-GB"/>
              </w:rPr>
            </w:pPr>
            <w:r>
              <w:rPr>
                <w:sz w:val="18"/>
                <w:lang w:val="en-GB"/>
              </w:rPr>
              <w:t> </w:t>
            </w: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A107D46" w14:textId="77777777" w:rsidR="00886860" w:rsidRDefault="00886860" w:rsidP="00886860">
            <w:pPr>
              <w:snapToGrid w:val="0"/>
              <w:rPr>
                <w:rFonts w:eastAsia="Arial Unicode MS"/>
                <w:sz w:val="18"/>
                <w:lang w:val="en-GB"/>
              </w:rPr>
            </w:pPr>
          </w:p>
        </w:tc>
        <w:tc>
          <w:tcPr>
            <w:tcW w:w="1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5A2B913" w14:textId="77777777" w:rsidR="00886860" w:rsidRDefault="00886860" w:rsidP="00886860">
            <w:pPr>
              <w:rPr>
                <w:sz w:val="18"/>
                <w:lang w:val="en-GB"/>
              </w:rPr>
            </w:pPr>
            <w:r>
              <w:rPr>
                <w:sz w:val="18"/>
                <w:lang w:val="en-GB"/>
              </w:rPr>
              <w:t> </w:t>
            </w: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EA2F527" w14:textId="77777777" w:rsidR="00886860" w:rsidRDefault="00886860" w:rsidP="00886860">
            <w:pPr>
              <w:rPr>
                <w:sz w:val="18"/>
                <w:lang w:val="en-GB"/>
              </w:rPr>
            </w:pPr>
            <w:r>
              <w:rPr>
                <w:sz w:val="18"/>
                <w:lang w:val="en-GB"/>
              </w:rPr>
              <w:t> </w:t>
            </w:r>
          </w:p>
        </w:tc>
        <w:tc>
          <w:tcPr>
            <w:tcW w:w="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CA3BE8C" w14:textId="77777777" w:rsidR="00886860" w:rsidRDefault="00886860" w:rsidP="00886860">
            <w:pPr>
              <w:rPr>
                <w:sz w:val="18"/>
                <w:lang w:val="en-GB"/>
              </w:rPr>
            </w:pPr>
            <w:r>
              <w:rPr>
                <w:sz w:val="18"/>
                <w:lang w:val="en-GB"/>
              </w:rPr>
              <w:t> </w:t>
            </w:r>
          </w:p>
        </w:tc>
        <w:tc>
          <w:tcPr>
            <w:tcW w:w="2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0D1D17C" w14:textId="77777777" w:rsidR="00886860" w:rsidRDefault="00886860" w:rsidP="00886860">
            <w:pPr>
              <w:rPr>
                <w:sz w:val="18"/>
                <w:lang w:val="en-GB"/>
              </w:rPr>
            </w:pPr>
            <w:r>
              <w:rPr>
                <w:sz w:val="18"/>
                <w:lang w:val="en-GB"/>
              </w:rPr>
              <w:t> </w:t>
            </w:r>
          </w:p>
        </w:tc>
        <w:tc>
          <w:tcPr>
            <w:tcW w:w="2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C5E469C" w14:textId="77777777" w:rsidR="00886860" w:rsidRDefault="00886860" w:rsidP="00886860">
            <w:pPr>
              <w:rPr>
                <w:sz w:val="18"/>
                <w:lang w:val="en-GB"/>
              </w:rPr>
            </w:pPr>
            <w:r>
              <w:rPr>
                <w:sz w:val="18"/>
                <w:lang w:val="en-GB"/>
              </w:rPr>
              <w:t> </w:t>
            </w:r>
          </w:p>
        </w:tc>
        <w:tc>
          <w:tcPr>
            <w:tcW w:w="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7C789DE" w14:textId="77777777" w:rsidR="00886860" w:rsidRDefault="00886860" w:rsidP="00886860">
            <w:pPr>
              <w:snapToGrid w:val="0"/>
              <w:rPr>
                <w:rFonts w:eastAsia="Arial Unicode MS"/>
                <w:sz w:val="18"/>
                <w:lang w:val="en-GB"/>
              </w:rPr>
            </w:pPr>
          </w:p>
        </w:tc>
        <w:tc>
          <w:tcPr>
            <w:tcW w:w="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D00D027" w14:textId="77777777" w:rsidR="00886860" w:rsidRDefault="00886860" w:rsidP="00886860">
            <w:pPr>
              <w:rPr>
                <w:sz w:val="18"/>
                <w:lang w:val="en-GB"/>
              </w:rPr>
            </w:pPr>
            <w:r>
              <w:rPr>
                <w:sz w:val="18"/>
                <w:lang w:val="en-GB"/>
              </w:rPr>
              <w:t> </w:t>
            </w:r>
          </w:p>
        </w:tc>
        <w:tc>
          <w:tcPr>
            <w:tcW w:w="22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233E6573" w14:textId="77777777" w:rsidR="00886860" w:rsidRDefault="00886860" w:rsidP="00886860">
            <w:pPr>
              <w:snapToGrid w:val="0"/>
              <w:rPr>
                <w:rFonts w:eastAsia="Arial Unicode MS"/>
                <w:sz w:val="18"/>
                <w:lang w:val="en-GB"/>
              </w:rPr>
            </w:pPr>
          </w:p>
        </w:tc>
        <w:tc>
          <w:tcPr>
            <w:tcW w:w="228"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2BC6BB3B" w14:textId="77777777" w:rsidR="00886860" w:rsidRDefault="00886860" w:rsidP="00886860">
            <w:pPr>
              <w:snapToGrid w:val="0"/>
              <w:rPr>
                <w:rFonts w:eastAsia="Arial Unicode MS"/>
                <w:sz w:val="18"/>
                <w:lang w:val="en-GB"/>
              </w:rPr>
            </w:pPr>
          </w:p>
        </w:tc>
        <w:tc>
          <w:tcPr>
            <w:tcW w:w="219"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center"/>
          </w:tcPr>
          <w:p w14:paraId="020980BB" w14:textId="65A6A4C7" w:rsidR="00886860" w:rsidRDefault="00886860" w:rsidP="00886860">
            <w:pPr>
              <w:snapToGrid w:val="0"/>
              <w:rPr>
                <w:rFonts w:eastAsia="Arial Unicode MS"/>
                <w:sz w:val="18"/>
                <w:lang w:val="en-GB"/>
              </w:rPr>
            </w:pPr>
            <w:r>
              <w:rPr>
                <w:sz w:val="18"/>
                <w:lang w:val="en-GB"/>
              </w:rPr>
              <w:t> </w:t>
            </w:r>
          </w:p>
        </w:tc>
        <w:tc>
          <w:tcPr>
            <w:tcW w:w="22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419C458C" w14:textId="77777777" w:rsidR="00886860" w:rsidRDefault="00886860" w:rsidP="00886860">
            <w:pPr>
              <w:snapToGrid w:val="0"/>
              <w:rPr>
                <w:rFonts w:eastAsia="Arial Unicode MS"/>
                <w:sz w:val="18"/>
                <w:lang w:val="en-GB"/>
              </w:rPr>
            </w:pPr>
          </w:p>
        </w:tc>
        <w:tc>
          <w:tcPr>
            <w:tcW w:w="22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2324EDDF" w14:textId="77777777" w:rsidR="00886860" w:rsidRDefault="00886860" w:rsidP="00886860">
            <w:pPr>
              <w:rPr>
                <w:sz w:val="18"/>
                <w:lang w:val="en-GB"/>
              </w:rPr>
            </w:pPr>
            <w:r>
              <w:rPr>
                <w:sz w:val="18"/>
                <w:lang w:val="en-GB"/>
              </w:rPr>
              <w:t> </w:t>
            </w:r>
          </w:p>
        </w:tc>
        <w:tc>
          <w:tcPr>
            <w:tcW w:w="228" w:type="dxa"/>
            <w:tcBorders>
              <w:top w:val="single" w:sz="4" w:space="0" w:color="000000"/>
              <w:bottom w:val="single" w:sz="4" w:space="0" w:color="000000"/>
              <w:right w:val="single" w:sz="4" w:space="0" w:color="000000"/>
            </w:tcBorders>
            <w:shd w:val="clear" w:color="auto" w:fill="767171" w:themeFill="background2" w:themeFillShade="80"/>
            <w:vAlign w:val="center"/>
          </w:tcPr>
          <w:p w14:paraId="5AC63E9B" w14:textId="77777777" w:rsidR="00886860" w:rsidRDefault="00886860" w:rsidP="00886860">
            <w:pPr>
              <w:rPr>
                <w:sz w:val="18"/>
                <w:lang w:val="en-GB"/>
              </w:rPr>
            </w:pPr>
            <w:r>
              <w:rPr>
                <w:sz w:val="18"/>
                <w:lang w:val="en-GB"/>
              </w:rPr>
              <w:t> </w:t>
            </w:r>
          </w:p>
        </w:tc>
        <w:tc>
          <w:tcPr>
            <w:tcW w:w="22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025C9BCD" w14:textId="77777777" w:rsidR="00886860" w:rsidRDefault="00886860" w:rsidP="00886860">
            <w:pPr>
              <w:rPr>
                <w:sz w:val="18"/>
                <w:lang w:val="en-GB"/>
              </w:rPr>
            </w:pPr>
            <w:r>
              <w:rPr>
                <w:sz w:val="18"/>
                <w:lang w:val="en-GB"/>
              </w:rPr>
              <w:t> </w:t>
            </w:r>
          </w:p>
        </w:tc>
        <w:tc>
          <w:tcPr>
            <w:tcW w:w="22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35D1B2A2" w14:textId="77777777" w:rsidR="00886860" w:rsidRDefault="00886860" w:rsidP="00886860">
            <w:pPr>
              <w:rPr>
                <w:sz w:val="18"/>
                <w:lang w:val="en-GB"/>
              </w:rPr>
            </w:pPr>
            <w:r>
              <w:rPr>
                <w:sz w:val="18"/>
                <w:lang w:val="en-GB"/>
              </w:rPr>
              <w:t> </w:t>
            </w:r>
          </w:p>
        </w:tc>
        <w:tc>
          <w:tcPr>
            <w:tcW w:w="228"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48BEBC4E" w14:textId="77777777" w:rsidR="00886860" w:rsidRDefault="00886860" w:rsidP="00886860">
            <w:pPr>
              <w:rPr>
                <w:sz w:val="18"/>
                <w:lang w:val="en-GB"/>
              </w:rPr>
            </w:pPr>
            <w:r>
              <w:rPr>
                <w:sz w:val="18"/>
                <w:lang w:val="en-GB"/>
              </w:rPr>
              <w:t> </w:t>
            </w:r>
          </w:p>
        </w:tc>
        <w:tc>
          <w:tcPr>
            <w:tcW w:w="246" w:type="dxa"/>
            <w:tcBorders>
              <w:top w:val="single" w:sz="4" w:space="0" w:color="000000"/>
              <w:bottom w:val="single" w:sz="4" w:space="0" w:color="000000"/>
              <w:right w:val="single" w:sz="4" w:space="0" w:color="000000"/>
            </w:tcBorders>
            <w:shd w:val="clear" w:color="auto" w:fill="767171" w:themeFill="background2" w:themeFillShade="80"/>
            <w:vAlign w:val="center"/>
          </w:tcPr>
          <w:p w14:paraId="584AE9CE" w14:textId="77777777" w:rsidR="00886860" w:rsidRDefault="00886860" w:rsidP="00886860">
            <w:pPr>
              <w:snapToGrid w:val="0"/>
              <w:rPr>
                <w:rFonts w:eastAsia="Arial Unicode MS"/>
                <w:sz w:val="18"/>
                <w:lang w:val="en-GB"/>
              </w:rPr>
            </w:pPr>
          </w:p>
        </w:tc>
        <w:tc>
          <w:tcPr>
            <w:tcW w:w="210" w:type="dxa"/>
            <w:tcBorders>
              <w:top w:val="single" w:sz="4" w:space="0" w:color="000000"/>
              <w:bottom w:val="single" w:sz="4" w:space="0" w:color="000000"/>
              <w:right w:val="single" w:sz="4" w:space="0" w:color="000000"/>
            </w:tcBorders>
            <w:shd w:val="clear" w:color="auto" w:fill="auto"/>
            <w:vAlign w:val="center"/>
          </w:tcPr>
          <w:p w14:paraId="15E72DAF" w14:textId="7174A8DE" w:rsidR="00886860" w:rsidRDefault="00886860" w:rsidP="00886860">
            <w:pPr>
              <w:snapToGrid w:val="0"/>
              <w:rPr>
                <w:rFonts w:eastAsia="Arial Unicode MS"/>
                <w:sz w:val="18"/>
                <w:lang w:val="en-GB"/>
              </w:rPr>
            </w:pPr>
            <w:r>
              <w:rPr>
                <w:sz w:val="18"/>
                <w:lang w:val="en-GB"/>
              </w:rPr>
              <w:t> </w:t>
            </w:r>
          </w:p>
        </w:tc>
        <w:tc>
          <w:tcPr>
            <w:tcW w:w="210" w:type="dxa"/>
            <w:tcBorders>
              <w:top w:val="single" w:sz="4" w:space="0" w:color="000000"/>
              <w:bottom w:val="single" w:sz="4" w:space="0" w:color="000000"/>
              <w:right w:val="single" w:sz="4" w:space="0" w:color="000000"/>
            </w:tcBorders>
            <w:shd w:val="clear" w:color="auto" w:fill="auto"/>
            <w:vAlign w:val="center"/>
          </w:tcPr>
          <w:p w14:paraId="60D0509D" w14:textId="44F66CD3" w:rsidR="00886860" w:rsidRDefault="00886860" w:rsidP="00886860">
            <w:pPr>
              <w:snapToGrid w:val="0"/>
              <w:rPr>
                <w:rFonts w:eastAsia="Arial Unicode MS"/>
                <w:sz w:val="18"/>
                <w:lang w:val="en-GB"/>
              </w:rPr>
            </w:pPr>
            <w:r>
              <w:rPr>
                <w:sz w:val="18"/>
                <w:lang w:val="en-GB"/>
              </w:rPr>
              <w:t> </w:t>
            </w:r>
          </w:p>
        </w:tc>
        <w:tc>
          <w:tcPr>
            <w:tcW w:w="210" w:type="dxa"/>
            <w:tcBorders>
              <w:top w:val="single" w:sz="4" w:space="0" w:color="000000"/>
              <w:bottom w:val="single" w:sz="4" w:space="0" w:color="000000"/>
              <w:right w:val="single" w:sz="4" w:space="0" w:color="000000"/>
            </w:tcBorders>
            <w:shd w:val="clear" w:color="auto" w:fill="auto"/>
            <w:vAlign w:val="center"/>
          </w:tcPr>
          <w:p w14:paraId="32B18029" w14:textId="4CF445F0" w:rsidR="00886860" w:rsidRDefault="00886860" w:rsidP="00886860">
            <w:pPr>
              <w:snapToGrid w:val="0"/>
              <w:rPr>
                <w:rFonts w:eastAsia="Arial Unicode MS"/>
                <w:sz w:val="18"/>
                <w:lang w:val="en-GB"/>
              </w:rPr>
            </w:pPr>
            <w:r>
              <w:rPr>
                <w:sz w:val="18"/>
                <w:lang w:val="en-GB"/>
              </w:rPr>
              <w:t> </w:t>
            </w:r>
          </w:p>
        </w:tc>
        <w:tc>
          <w:tcPr>
            <w:tcW w:w="210" w:type="dxa"/>
            <w:tcBorders>
              <w:top w:val="single" w:sz="4" w:space="0" w:color="000000"/>
              <w:bottom w:val="single" w:sz="4" w:space="0" w:color="000000"/>
              <w:right w:val="single" w:sz="4" w:space="0" w:color="000000"/>
            </w:tcBorders>
            <w:shd w:val="clear" w:color="auto" w:fill="auto"/>
            <w:vAlign w:val="center"/>
          </w:tcPr>
          <w:p w14:paraId="5E8E78AA" w14:textId="1D49DDA9" w:rsidR="00886860" w:rsidRDefault="00886860" w:rsidP="00886860">
            <w:pPr>
              <w:snapToGrid w:val="0"/>
              <w:rPr>
                <w:rFonts w:eastAsia="Arial Unicode MS"/>
                <w:sz w:val="18"/>
                <w:lang w:val="en-GB"/>
              </w:rPr>
            </w:pPr>
            <w:r>
              <w:rPr>
                <w:sz w:val="18"/>
                <w:lang w:val="en-GB"/>
              </w:rPr>
              <w:t> </w:t>
            </w:r>
          </w:p>
        </w:tc>
        <w:tc>
          <w:tcPr>
            <w:tcW w:w="210" w:type="dxa"/>
            <w:tcBorders>
              <w:top w:val="single" w:sz="4" w:space="0" w:color="000000"/>
              <w:bottom w:val="single" w:sz="4" w:space="0" w:color="000000"/>
              <w:right w:val="single" w:sz="4" w:space="0" w:color="000000"/>
            </w:tcBorders>
            <w:shd w:val="clear" w:color="auto" w:fill="auto"/>
            <w:vAlign w:val="center"/>
          </w:tcPr>
          <w:p w14:paraId="1AB7EE72" w14:textId="48833E10" w:rsidR="00886860" w:rsidRDefault="00886860" w:rsidP="00886860">
            <w:pPr>
              <w:snapToGrid w:val="0"/>
              <w:rPr>
                <w:rFonts w:eastAsia="Arial Unicode MS"/>
                <w:sz w:val="18"/>
                <w:lang w:val="en-GB"/>
              </w:rPr>
            </w:pPr>
            <w:r>
              <w:rPr>
                <w:sz w:val="18"/>
                <w:lang w:val="en-GB"/>
              </w:rPr>
              <w:t> </w:t>
            </w:r>
          </w:p>
        </w:tc>
        <w:tc>
          <w:tcPr>
            <w:tcW w:w="210" w:type="dxa"/>
            <w:tcBorders>
              <w:top w:val="single" w:sz="4" w:space="0" w:color="000000"/>
              <w:bottom w:val="single" w:sz="4" w:space="0" w:color="000000"/>
              <w:right w:val="single" w:sz="4" w:space="0" w:color="000000"/>
            </w:tcBorders>
            <w:shd w:val="clear" w:color="auto" w:fill="auto"/>
            <w:vAlign w:val="center"/>
          </w:tcPr>
          <w:p w14:paraId="1D435958" w14:textId="465FAD08" w:rsidR="00886860" w:rsidRDefault="00886860" w:rsidP="00886860">
            <w:pPr>
              <w:snapToGrid w:val="0"/>
              <w:rPr>
                <w:rFonts w:eastAsia="Arial Unicode MS"/>
                <w:sz w:val="18"/>
                <w:lang w:val="en-GB"/>
              </w:rPr>
            </w:pPr>
            <w:r>
              <w:rPr>
                <w:sz w:val="18"/>
                <w:lang w:val="en-GB"/>
              </w:rPr>
              <w:t> </w:t>
            </w:r>
          </w:p>
        </w:tc>
        <w:tc>
          <w:tcPr>
            <w:tcW w:w="210" w:type="dxa"/>
            <w:tcBorders>
              <w:top w:val="single" w:sz="4" w:space="0" w:color="000000"/>
              <w:bottom w:val="single" w:sz="4" w:space="0" w:color="000000"/>
              <w:right w:val="single" w:sz="4" w:space="0" w:color="000000"/>
            </w:tcBorders>
            <w:shd w:val="clear" w:color="auto" w:fill="auto"/>
            <w:vAlign w:val="center"/>
          </w:tcPr>
          <w:p w14:paraId="3887991B" w14:textId="4E817168" w:rsidR="00886860" w:rsidRDefault="00886860" w:rsidP="00886860">
            <w:pPr>
              <w:snapToGrid w:val="0"/>
              <w:rPr>
                <w:rFonts w:eastAsia="Arial Unicode MS"/>
                <w:sz w:val="18"/>
                <w:lang w:val="en-GB"/>
              </w:rPr>
            </w:pPr>
            <w:r>
              <w:rPr>
                <w:sz w:val="18"/>
                <w:lang w:val="en-GB"/>
              </w:rPr>
              <w:t> </w:t>
            </w:r>
          </w:p>
        </w:tc>
        <w:tc>
          <w:tcPr>
            <w:tcW w:w="210" w:type="dxa"/>
            <w:tcBorders>
              <w:top w:val="single" w:sz="4" w:space="0" w:color="000000"/>
              <w:bottom w:val="single" w:sz="4" w:space="0" w:color="000000"/>
              <w:right w:val="single" w:sz="4" w:space="0" w:color="000000"/>
            </w:tcBorders>
            <w:shd w:val="clear" w:color="auto" w:fill="auto"/>
            <w:vAlign w:val="center"/>
          </w:tcPr>
          <w:p w14:paraId="450975ED" w14:textId="122D308E" w:rsidR="00886860" w:rsidRDefault="00886860" w:rsidP="00886860">
            <w:pPr>
              <w:snapToGrid w:val="0"/>
              <w:rPr>
                <w:rFonts w:eastAsia="Arial Unicode MS"/>
                <w:sz w:val="18"/>
                <w:lang w:val="en-GB"/>
              </w:rPr>
            </w:pPr>
            <w:r>
              <w:rPr>
                <w:sz w:val="18"/>
                <w:lang w:val="en-GB"/>
              </w:rPr>
              <w:t> </w:t>
            </w:r>
          </w:p>
        </w:tc>
      </w:tr>
      <w:tr w:rsidR="00886860" w14:paraId="22599B35" w14:textId="16FDEC20" w:rsidTr="007F01E7">
        <w:trPr>
          <w:cantSplit/>
          <w:trHeight w:val="23"/>
        </w:trPr>
        <w:tc>
          <w:tcPr>
            <w:tcW w:w="416" w:type="dxa"/>
            <w:tcBorders>
              <w:top w:val="single" w:sz="4" w:space="0" w:color="000000"/>
              <w:left w:val="single" w:sz="4" w:space="0" w:color="000000"/>
              <w:right w:val="single" w:sz="4" w:space="0" w:color="000000"/>
            </w:tcBorders>
            <w:shd w:val="clear" w:color="auto" w:fill="auto"/>
            <w:vAlign w:val="center"/>
          </w:tcPr>
          <w:p w14:paraId="71594E8F" w14:textId="77777777" w:rsidR="00886860" w:rsidRDefault="00886860" w:rsidP="00886860">
            <w:pPr>
              <w:snapToGrid w:val="0"/>
              <w:jc w:val="center"/>
              <w:rPr>
                <w:rFonts w:eastAsia="Arial Unicode MS"/>
                <w:sz w:val="18"/>
                <w:szCs w:val="24"/>
                <w:lang w:val="en-GB"/>
              </w:rPr>
            </w:pPr>
          </w:p>
        </w:tc>
        <w:tc>
          <w:tcPr>
            <w:tcW w:w="2002" w:type="dxa"/>
            <w:tcBorders>
              <w:top w:val="single" w:sz="4" w:space="0" w:color="000000"/>
              <w:left w:val="single" w:sz="4" w:space="0" w:color="000000"/>
              <w:bottom w:val="single" w:sz="4" w:space="0" w:color="000000"/>
            </w:tcBorders>
            <w:shd w:val="clear" w:color="auto" w:fill="auto"/>
            <w:vAlign w:val="center"/>
          </w:tcPr>
          <w:p w14:paraId="0A27A79C" w14:textId="6F26C6EA" w:rsidR="00886860" w:rsidRDefault="00886860" w:rsidP="00886860">
            <w:r>
              <w:rPr>
                <w:sz w:val="18"/>
                <w:lang w:val="en-GB"/>
              </w:rPr>
              <w:t xml:space="preserve">1) </w:t>
            </w:r>
            <w:r>
              <w:rPr>
                <w:sz w:val="18"/>
                <w:lang w:val="en-GB"/>
              </w:rPr>
              <w:t>App customization</w:t>
            </w:r>
          </w:p>
        </w:tc>
        <w:tc>
          <w:tcPr>
            <w:tcW w:w="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5AF1D" w14:textId="77777777" w:rsidR="00886860" w:rsidRDefault="00886860" w:rsidP="00886860">
            <w:pPr>
              <w:rPr>
                <w:sz w:val="18"/>
                <w:lang w:val="en-GB"/>
              </w:rPr>
            </w:pPr>
            <w:r>
              <w:rPr>
                <w:sz w:val="18"/>
                <w:lang w:val="en-GB"/>
              </w:rPr>
              <w:t> </w:t>
            </w:r>
          </w:p>
        </w:tc>
        <w:tc>
          <w:tcPr>
            <w:tcW w:w="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BC227" w14:textId="77777777" w:rsidR="00886860" w:rsidRDefault="00886860" w:rsidP="00886860">
            <w:pPr>
              <w:snapToGrid w:val="0"/>
              <w:rPr>
                <w:rFonts w:eastAsia="Arial Unicode MS"/>
                <w:sz w:val="18"/>
                <w:lang w:val="en-GB"/>
              </w:rPr>
            </w:pPr>
          </w:p>
        </w:tc>
        <w:tc>
          <w:tcPr>
            <w:tcW w:w="1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1C42B1C" w14:textId="77777777" w:rsidR="00886860" w:rsidRDefault="00886860" w:rsidP="00886860">
            <w:pPr>
              <w:rPr>
                <w:sz w:val="18"/>
                <w:lang w:val="en-GB"/>
              </w:rPr>
            </w:pPr>
            <w:r>
              <w:rPr>
                <w:sz w:val="18"/>
                <w:lang w:val="en-GB"/>
              </w:rPr>
              <w:t> </w:t>
            </w: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DB69BF3" w14:textId="77777777" w:rsidR="00886860" w:rsidRDefault="00886860" w:rsidP="00886860">
            <w:pPr>
              <w:rPr>
                <w:sz w:val="18"/>
                <w:lang w:val="en-GB"/>
              </w:rPr>
            </w:pPr>
            <w:r>
              <w:rPr>
                <w:sz w:val="18"/>
                <w:lang w:val="en-GB"/>
              </w:rPr>
              <w:t> </w:t>
            </w: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1899DC1" w14:textId="77777777" w:rsidR="00886860" w:rsidRDefault="00886860" w:rsidP="00886860">
            <w:pPr>
              <w:rPr>
                <w:sz w:val="18"/>
                <w:lang w:val="en-GB"/>
              </w:rPr>
            </w:pPr>
            <w:r>
              <w:rPr>
                <w:sz w:val="18"/>
                <w:lang w:val="en-GB"/>
              </w:rPr>
              <w:t> </w:t>
            </w:r>
          </w:p>
        </w:tc>
        <w:tc>
          <w:tcPr>
            <w:tcW w:w="1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775E535" w14:textId="77777777" w:rsidR="00886860" w:rsidRDefault="00886860" w:rsidP="00886860">
            <w:pPr>
              <w:snapToGrid w:val="0"/>
              <w:rPr>
                <w:rFonts w:eastAsia="Arial Unicode MS"/>
                <w:sz w:val="18"/>
                <w:lang w:val="en-GB"/>
              </w:rPr>
            </w:pP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0E6F1E8" w14:textId="77777777" w:rsidR="00886860" w:rsidRDefault="00886860" w:rsidP="00886860">
            <w:pPr>
              <w:snapToGrid w:val="0"/>
              <w:rPr>
                <w:rFonts w:eastAsia="Arial Unicode MS"/>
                <w:sz w:val="18"/>
                <w:lang w:val="en-GB"/>
              </w:rPr>
            </w:pPr>
          </w:p>
        </w:tc>
        <w:tc>
          <w:tcPr>
            <w:tcW w:w="1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6DB07FC" w14:textId="77777777" w:rsidR="00886860" w:rsidRDefault="00886860" w:rsidP="00886860">
            <w:pPr>
              <w:rPr>
                <w:sz w:val="18"/>
                <w:lang w:val="en-GB"/>
              </w:rPr>
            </w:pPr>
            <w:r>
              <w:rPr>
                <w:sz w:val="18"/>
                <w:lang w:val="en-GB"/>
              </w:rPr>
              <w:t> </w:t>
            </w: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BCDF297" w14:textId="77777777" w:rsidR="00886860" w:rsidRDefault="00886860" w:rsidP="00886860">
            <w:pPr>
              <w:rPr>
                <w:sz w:val="18"/>
                <w:lang w:val="en-GB"/>
              </w:rPr>
            </w:pPr>
            <w:r>
              <w:rPr>
                <w:sz w:val="18"/>
                <w:lang w:val="en-GB"/>
              </w:rPr>
              <w:t> </w:t>
            </w:r>
          </w:p>
        </w:tc>
        <w:tc>
          <w:tcPr>
            <w:tcW w:w="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6E04C7E" w14:textId="77777777" w:rsidR="00886860" w:rsidRDefault="00886860" w:rsidP="00886860">
            <w:pPr>
              <w:rPr>
                <w:sz w:val="18"/>
                <w:lang w:val="en-GB"/>
              </w:rPr>
            </w:pPr>
            <w:r>
              <w:rPr>
                <w:sz w:val="18"/>
                <w:lang w:val="en-GB"/>
              </w:rPr>
              <w:t> </w:t>
            </w:r>
          </w:p>
        </w:tc>
        <w:tc>
          <w:tcPr>
            <w:tcW w:w="2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5E35C1C" w14:textId="77777777" w:rsidR="00886860" w:rsidRDefault="00886860" w:rsidP="00886860">
            <w:pPr>
              <w:rPr>
                <w:sz w:val="18"/>
                <w:lang w:val="en-GB"/>
              </w:rPr>
            </w:pPr>
            <w:r>
              <w:rPr>
                <w:sz w:val="18"/>
                <w:lang w:val="en-GB"/>
              </w:rPr>
              <w:t> </w:t>
            </w:r>
          </w:p>
        </w:tc>
        <w:tc>
          <w:tcPr>
            <w:tcW w:w="2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E516BF3" w14:textId="77777777" w:rsidR="00886860" w:rsidRDefault="00886860" w:rsidP="00886860">
            <w:pPr>
              <w:snapToGrid w:val="0"/>
              <w:rPr>
                <w:rFonts w:eastAsia="Arial Unicode MS"/>
                <w:sz w:val="18"/>
                <w:lang w:val="en-GB"/>
              </w:rPr>
            </w:pPr>
          </w:p>
        </w:tc>
        <w:tc>
          <w:tcPr>
            <w:tcW w:w="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4A71196" w14:textId="77777777" w:rsidR="00886860" w:rsidRDefault="00886860" w:rsidP="00886860">
            <w:pPr>
              <w:snapToGrid w:val="0"/>
              <w:rPr>
                <w:rFonts w:eastAsia="Arial Unicode MS"/>
                <w:sz w:val="18"/>
                <w:lang w:val="en-GB"/>
              </w:rPr>
            </w:pPr>
          </w:p>
        </w:tc>
        <w:tc>
          <w:tcPr>
            <w:tcW w:w="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85A65D6" w14:textId="77777777" w:rsidR="00886860" w:rsidRDefault="00886860" w:rsidP="00886860">
            <w:pPr>
              <w:rPr>
                <w:sz w:val="18"/>
                <w:lang w:val="en-GB"/>
              </w:rPr>
            </w:pPr>
            <w:r>
              <w:rPr>
                <w:sz w:val="18"/>
                <w:lang w:val="en-GB"/>
              </w:rPr>
              <w:t> </w:t>
            </w:r>
          </w:p>
        </w:tc>
        <w:tc>
          <w:tcPr>
            <w:tcW w:w="22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0F017B04" w14:textId="77777777" w:rsidR="00886860" w:rsidRDefault="00886860" w:rsidP="00886860">
            <w:pPr>
              <w:snapToGrid w:val="0"/>
              <w:rPr>
                <w:rFonts w:eastAsia="Arial Unicode MS"/>
                <w:sz w:val="18"/>
                <w:lang w:val="en-GB"/>
              </w:rPr>
            </w:pPr>
          </w:p>
        </w:tc>
        <w:tc>
          <w:tcPr>
            <w:tcW w:w="22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46D90BBD" w14:textId="77777777" w:rsidR="00886860" w:rsidRDefault="00886860" w:rsidP="00886860">
            <w:pPr>
              <w:snapToGrid w:val="0"/>
              <w:rPr>
                <w:rFonts w:eastAsia="Arial Unicode MS"/>
                <w:sz w:val="18"/>
                <w:lang w:val="en-GB"/>
              </w:rPr>
            </w:pPr>
          </w:p>
        </w:tc>
        <w:tc>
          <w:tcPr>
            <w:tcW w:w="21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center"/>
          </w:tcPr>
          <w:p w14:paraId="0FA42FD9" w14:textId="450C58A2" w:rsidR="00886860" w:rsidRDefault="00886860" w:rsidP="00886860">
            <w:pPr>
              <w:snapToGrid w:val="0"/>
              <w:rPr>
                <w:rFonts w:eastAsia="Arial Unicode MS"/>
                <w:sz w:val="18"/>
                <w:lang w:val="en-GB"/>
              </w:rPr>
            </w:pPr>
            <w:r>
              <w:rPr>
                <w:sz w:val="18"/>
                <w:lang w:val="en-GB"/>
              </w:rPr>
              <w:t> </w:t>
            </w:r>
          </w:p>
        </w:tc>
        <w:tc>
          <w:tcPr>
            <w:tcW w:w="22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28CC57AC" w14:textId="77777777" w:rsidR="00886860" w:rsidRDefault="00886860" w:rsidP="00886860">
            <w:pPr>
              <w:snapToGrid w:val="0"/>
              <w:rPr>
                <w:rFonts w:eastAsia="Arial Unicode MS"/>
                <w:sz w:val="18"/>
                <w:lang w:val="en-GB"/>
              </w:rPr>
            </w:pPr>
          </w:p>
        </w:tc>
        <w:tc>
          <w:tcPr>
            <w:tcW w:w="22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424C3208" w14:textId="77777777" w:rsidR="00886860" w:rsidRDefault="00886860" w:rsidP="00886860">
            <w:pPr>
              <w:rPr>
                <w:sz w:val="18"/>
                <w:lang w:val="en-GB"/>
              </w:rPr>
            </w:pPr>
            <w:r>
              <w:rPr>
                <w:sz w:val="18"/>
                <w:lang w:val="en-GB"/>
              </w:rPr>
              <w:t> </w:t>
            </w:r>
          </w:p>
        </w:tc>
        <w:tc>
          <w:tcPr>
            <w:tcW w:w="228" w:type="dxa"/>
            <w:tcBorders>
              <w:top w:val="single" w:sz="4" w:space="0" w:color="000000"/>
              <w:bottom w:val="single" w:sz="4" w:space="0" w:color="000000"/>
            </w:tcBorders>
            <w:shd w:val="clear" w:color="auto" w:fill="D0CECE" w:themeFill="background2" w:themeFillShade="E6"/>
            <w:vAlign w:val="center"/>
          </w:tcPr>
          <w:p w14:paraId="002840DD" w14:textId="77777777" w:rsidR="00886860" w:rsidRDefault="00886860" w:rsidP="00886860">
            <w:pPr>
              <w:rPr>
                <w:sz w:val="18"/>
                <w:lang w:val="en-GB"/>
              </w:rPr>
            </w:pPr>
            <w:r>
              <w:rPr>
                <w:sz w:val="18"/>
                <w:lang w:val="en-GB"/>
              </w:rPr>
              <w:t> </w:t>
            </w:r>
          </w:p>
        </w:tc>
        <w:tc>
          <w:tcPr>
            <w:tcW w:w="22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234D1D9A" w14:textId="77777777" w:rsidR="00886860" w:rsidRDefault="00886860" w:rsidP="00886860">
            <w:pPr>
              <w:rPr>
                <w:sz w:val="18"/>
                <w:lang w:val="en-GB"/>
              </w:rPr>
            </w:pPr>
            <w:r>
              <w:rPr>
                <w:sz w:val="18"/>
                <w:lang w:val="en-GB"/>
              </w:rPr>
              <w:t> </w:t>
            </w:r>
          </w:p>
        </w:tc>
        <w:tc>
          <w:tcPr>
            <w:tcW w:w="22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0756314" w14:textId="77777777" w:rsidR="00886860" w:rsidRDefault="00886860" w:rsidP="00886860">
            <w:pPr>
              <w:rPr>
                <w:sz w:val="18"/>
                <w:lang w:val="en-GB"/>
              </w:rPr>
            </w:pPr>
            <w:r>
              <w:rPr>
                <w:sz w:val="18"/>
                <w:lang w:val="en-GB"/>
              </w:rPr>
              <w:t> </w:t>
            </w:r>
          </w:p>
        </w:tc>
        <w:tc>
          <w:tcPr>
            <w:tcW w:w="228" w:type="dxa"/>
            <w:tcBorders>
              <w:top w:val="single" w:sz="4" w:space="0" w:color="000000"/>
              <w:bottom w:val="single" w:sz="4" w:space="0" w:color="000000"/>
              <w:right w:val="single" w:sz="4" w:space="0" w:color="000000"/>
            </w:tcBorders>
            <w:shd w:val="clear" w:color="auto" w:fill="D0CECE" w:themeFill="background2" w:themeFillShade="E6"/>
            <w:vAlign w:val="center"/>
          </w:tcPr>
          <w:p w14:paraId="1266DF18" w14:textId="77777777" w:rsidR="00886860" w:rsidRDefault="00886860" w:rsidP="00886860">
            <w:pPr>
              <w:snapToGrid w:val="0"/>
              <w:rPr>
                <w:rFonts w:eastAsia="Arial Unicode MS"/>
                <w:sz w:val="18"/>
                <w:lang w:val="en-GB"/>
              </w:rPr>
            </w:pPr>
          </w:p>
        </w:tc>
        <w:tc>
          <w:tcPr>
            <w:tcW w:w="24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0F89539E" w14:textId="77777777" w:rsidR="00886860" w:rsidRDefault="00886860" w:rsidP="00886860">
            <w:pPr>
              <w:snapToGrid w:val="0"/>
              <w:rPr>
                <w:rFonts w:eastAsia="Arial Unicode MS"/>
                <w:sz w:val="18"/>
                <w:lang w:val="en-GB"/>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62DA2" w14:textId="237F479C" w:rsidR="00886860" w:rsidRDefault="00886860" w:rsidP="00886860">
            <w:pPr>
              <w:snapToGrid w:val="0"/>
              <w:rPr>
                <w:rFonts w:eastAsia="Arial Unicode MS"/>
                <w:sz w:val="18"/>
                <w:lang w:val="en-GB"/>
              </w:rPr>
            </w:pPr>
            <w:r>
              <w:rPr>
                <w:sz w:val="18"/>
                <w:lang w:val="en-GB"/>
              </w:rPr>
              <w:t> </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15C18" w14:textId="3CB9A34C" w:rsidR="00886860" w:rsidRDefault="00886860" w:rsidP="00886860">
            <w:pPr>
              <w:snapToGrid w:val="0"/>
              <w:rPr>
                <w:rFonts w:eastAsia="Arial Unicode MS"/>
                <w:sz w:val="18"/>
                <w:lang w:val="en-GB"/>
              </w:rPr>
            </w:pPr>
            <w:r>
              <w:rPr>
                <w:sz w:val="18"/>
                <w:lang w:val="en-GB"/>
              </w:rPr>
              <w:t> </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6E00E" w14:textId="522BE938" w:rsidR="00886860" w:rsidRDefault="00886860" w:rsidP="00886860">
            <w:pPr>
              <w:snapToGrid w:val="0"/>
              <w:rPr>
                <w:rFonts w:eastAsia="Arial Unicode MS"/>
                <w:sz w:val="18"/>
                <w:lang w:val="en-GB"/>
              </w:rPr>
            </w:pPr>
            <w:r>
              <w:rPr>
                <w:sz w:val="18"/>
                <w:lang w:val="en-GB"/>
              </w:rPr>
              <w:t> </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E6309" w14:textId="35C95710" w:rsidR="00886860" w:rsidRDefault="00886860" w:rsidP="00886860">
            <w:pPr>
              <w:snapToGrid w:val="0"/>
              <w:rPr>
                <w:rFonts w:eastAsia="Arial Unicode MS"/>
                <w:sz w:val="18"/>
                <w:lang w:val="en-GB"/>
              </w:rPr>
            </w:pPr>
            <w:r>
              <w:rPr>
                <w:sz w:val="18"/>
                <w:lang w:val="en-GB"/>
              </w:rPr>
              <w:t> </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A23F6" w14:textId="6DF0D8E8" w:rsidR="00886860" w:rsidRDefault="00886860" w:rsidP="00886860">
            <w:pPr>
              <w:snapToGrid w:val="0"/>
              <w:rPr>
                <w:rFonts w:eastAsia="Arial Unicode MS"/>
                <w:sz w:val="18"/>
                <w:lang w:val="en-GB"/>
              </w:rPr>
            </w:pPr>
            <w:r>
              <w:rPr>
                <w:sz w:val="18"/>
                <w:lang w:val="en-GB"/>
              </w:rPr>
              <w:t> </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29073" w14:textId="5F7DD9FB" w:rsidR="00886860" w:rsidRDefault="00886860" w:rsidP="00886860">
            <w:pPr>
              <w:snapToGrid w:val="0"/>
              <w:rPr>
                <w:rFonts w:eastAsia="Arial Unicode MS"/>
                <w:sz w:val="18"/>
                <w:lang w:val="en-GB"/>
              </w:rPr>
            </w:pPr>
            <w:r>
              <w:rPr>
                <w:sz w:val="18"/>
                <w:lang w:val="en-GB"/>
              </w:rPr>
              <w:t> </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8581A" w14:textId="56E888FB" w:rsidR="00886860" w:rsidRDefault="00886860" w:rsidP="00886860">
            <w:pPr>
              <w:snapToGrid w:val="0"/>
              <w:rPr>
                <w:rFonts w:eastAsia="Arial Unicode MS"/>
                <w:sz w:val="18"/>
                <w:lang w:val="en-GB"/>
              </w:rPr>
            </w:pPr>
            <w:r>
              <w:rPr>
                <w:sz w:val="18"/>
                <w:lang w:val="en-GB"/>
              </w:rPr>
              <w:t> </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89412" w14:textId="6AAC6464" w:rsidR="00886860" w:rsidRDefault="00886860" w:rsidP="00886860">
            <w:pPr>
              <w:snapToGrid w:val="0"/>
              <w:rPr>
                <w:rFonts w:eastAsia="Arial Unicode MS"/>
                <w:sz w:val="18"/>
                <w:lang w:val="en-GB"/>
              </w:rPr>
            </w:pPr>
            <w:r>
              <w:rPr>
                <w:sz w:val="18"/>
                <w:lang w:val="en-GB"/>
              </w:rPr>
              <w:t> </w:t>
            </w:r>
          </w:p>
        </w:tc>
      </w:tr>
      <w:tr w:rsidR="00886860" w14:paraId="581EF609" w14:textId="639539F9" w:rsidTr="007F01E7">
        <w:trPr>
          <w:cantSplit/>
          <w:trHeight w:val="23"/>
        </w:trPr>
        <w:tc>
          <w:tcPr>
            <w:tcW w:w="416" w:type="dxa"/>
            <w:tcBorders>
              <w:left w:val="single" w:sz="4" w:space="0" w:color="000000"/>
              <w:bottom w:val="single" w:sz="4" w:space="0" w:color="000000"/>
              <w:right w:val="single" w:sz="4" w:space="0" w:color="000000"/>
            </w:tcBorders>
            <w:shd w:val="clear" w:color="auto" w:fill="auto"/>
            <w:vAlign w:val="center"/>
          </w:tcPr>
          <w:p w14:paraId="62A40CAE" w14:textId="77777777" w:rsidR="00886860" w:rsidRDefault="00886860" w:rsidP="00886860">
            <w:pPr>
              <w:snapToGrid w:val="0"/>
              <w:jc w:val="center"/>
              <w:rPr>
                <w:rFonts w:eastAsia="Arial Unicode MS"/>
                <w:sz w:val="18"/>
                <w:szCs w:val="24"/>
                <w:lang w:val="en-GB"/>
              </w:rPr>
            </w:pPr>
          </w:p>
        </w:tc>
        <w:tc>
          <w:tcPr>
            <w:tcW w:w="2002" w:type="dxa"/>
            <w:tcBorders>
              <w:top w:val="single" w:sz="4" w:space="0" w:color="000000"/>
              <w:left w:val="single" w:sz="4" w:space="0" w:color="000000"/>
              <w:bottom w:val="single" w:sz="4" w:space="0" w:color="000000"/>
            </w:tcBorders>
            <w:shd w:val="clear" w:color="auto" w:fill="auto"/>
            <w:vAlign w:val="center"/>
          </w:tcPr>
          <w:p w14:paraId="4A87538A" w14:textId="5159F897" w:rsidR="00886860" w:rsidRDefault="00886860" w:rsidP="00886860">
            <w:r>
              <w:rPr>
                <w:sz w:val="18"/>
                <w:lang w:val="en-GB"/>
              </w:rPr>
              <w:t>2)</w:t>
            </w:r>
            <w:r>
              <w:rPr>
                <w:sz w:val="18"/>
                <w:lang w:val="en-GB"/>
              </w:rPr>
              <w:t xml:space="preserve"> Educational material</w:t>
            </w:r>
            <w:r>
              <w:rPr>
                <w:sz w:val="18"/>
                <w:lang w:val="en-GB"/>
              </w:rPr>
              <w:t xml:space="preserve"> </w:t>
            </w:r>
          </w:p>
        </w:tc>
        <w:tc>
          <w:tcPr>
            <w:tcW w:w="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CB74A" w14:textId="77777777" w:rsidR="00886860" w:rsidRDefault="00886860" w:rsidP="00886860">
            <w:pPr>
              <w:rPr>
                <w:sz w:val="18"/>
                <w:lang w:val="en-GB"/>
              </w:rPr>
            </w:pPr>
            <w:r>
              <w:rPr>
                <w:sz w:val="18"/>
                <w:lang w:val="en-GB"/>
              </w:rPr>
              <w:t> </w:t>
            </w:r>
          </w:p>
        </w:tc>
        <w:tc>
          <w:tcPr>
            <w:tcW w:w="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069C6" w14:textId="77777777" w:rsidR="00886860" w:rsidRDefault="00886860" w:rsidP="00886860">
            <w:pPr>
              <w:snapToGrid w:val="0"/>
              <w:rPr>
                <w:rFonts w:eastAsia="Arial Unicode MS"/>
                <w:sz w:val="18"/>
                <w:lang w:val="en-GB"/>
              </w:rPr>
            </w:pPr>
          </w:p>
        </w:tc>
        <w:tc>
          <w:tcPr>
            <w:tcW w:w="1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B56AD3E" w14:textId="77777777" w:rsidR="00886860" w:rsidRDefault="00886860" w:rsidP="00886860">
            <w:pPr>
              <w:rPr>
                <w:sz w:val="18"/>
                <w:lang w:val="en-GB"/>
              </w:rPr>
            </w:pPr>
            <w:r>
              <w:rPr>
                <w:sz w:val="18"/>
                <w:lang w:val="en-GB"/>
              </w:rPr>
              <w:t> </w:t>
            </w: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740F4F8" w14:textId="77777777" w:rsidR="00886860" w:rsidRDefault="00886860" w:rsidP="00886860">
            <w:pPr>
              <w:snapToGrid w:val="0"/>
              <w:rPr>
                <w:rFonts w:eastAsia="Arial Unicode MS"/>
                <w:sz w:val="18"/>
                <w:lang w:val="en-GB"/>
              </w:rPr>
            </w:pP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202B8F1" w14:textId="77777777" w:rsidR="00886860" w:rsidRDefault="00886860" w:rsidP="00886860">
            <w:pPr>
              <w:snapToGrid w:val="0"/>
              <w:rPr>
                <w:rFonts w:eastAsia="Arial Unicode MS"/>
                <w:sz w:val="18"/>
                <w:lang w:val="en-GB"/>
              </w:rPr>
            </w:pPr>
          </w:p>
        </w:tc>
        <w:tc>
          <w:tcPr>
            <w:tcW w:w="1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D7DD023" w14:textId="77777777" w:rsidR="00886860" w:rsidRDefault="00886860" w:rsidP="00886860">
            <w:pPr>
              <w:rPr>
                <w:sz w:val="18"/>
                <w:lang w:val="en-GB"/>
              </w:rPr>
            </w:pPr>
            <w:r>
              <w:rPr>
                <w:sz w:val="18"/>
                <w:lang w:val="en-GB"/>
              </w:rPr>
              <w:t> </w:t>
            </w: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EA6BFB5" w14:textId="77777777" w:rsidR="00886860" w:rsidRDefault="00886860" w:rsidP="00886860">
            <w:pPr>
              <w:snapToGrid w:val="0"/>
              <w:rPr>
                <w:rFonts w:eastAsia="Arial Unicode MS"/>
                <w:sz w:val="18"/>
                <w:lang w:val="en-GB"/>
              </w:rPr>
            </w:pPr>
          </w:p>
        </w:tc>
        <w:tc>
          <w:tcPr>
            <w:tcW w:w="1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E15594C" w14:textId="77777777" w:rsidR="00886860" w:rsidRDefault="00886860" w:rsidP="00886860">
            <w:pPr>
              <w:rPr>
                <w:sz w:val="18"/>
                <w:lang w:val="en-GB"/>
              </w:rPr>
            </w:pPr>
            <w:r>
              <w:rPr>
                <w:sz w:val="18"/>
                <w:lang w:val="en-GB"/>
              </w:rPr>
              <w:t> </w:t>
            </w: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40F8A94" w14:textId="77777777" w:rsidR="00886860" w:rsidRDefault="00886860" w:rsidP="00886860">
            <w:pPr>
              <w:rPr>
                <w:sz w:val="18"/>
                <w:lang w:val="en-GB"/>
              </w:rPr>
            </w:pPr>
            <w:r>
              <w:rPr>
                <w:sz w:val="18"/>
                <w:lang w:val="en-GB"/>
              </w:rPr>
              <w:t> </w:t>
            </w:r>
          </w:p>
        </w:tc>
        <w:tc>
          <w:tcPr>
            <w:tcW w:w="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3444507" w14:textId="77777777" w:rsidR="00886860" w:rsidRDefault="00886860" w:rsidP="00886860">
            <w:pPr>
              <w:snapToGrid w:val="0"/>
              <w:rPr>
                <w:rFonts w:eastAsia="Arial Unicode MS"/>
                <w:sz w:val="18"/>
                <w:lang w:val="en-GB"/>
              </w:rPr>
            </w:pPr>
          </w:p>
        </w:tc>
        <w:tc>
          <w:tcPr>
            <w:tcW w:w="2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D1901A6" w14:textId="77777777" w:rsidR="00886860" w:rsidRDefault="00886860" w:rsidP="00886860">
            <w:pPr>
              <w:snapToGrid w:val="0"/>
              <w:rPr>
                <w:rFonts w:eastAsia="Arial Unicode MS"/>
                <w:sz w:val="18"/>
                <w:lang w:val="en-GB"/>
              </w:rPr>
            </w:pPr>
          </w:p>
        </w:tc>
        <w:tc>
          <w:tcPr>
            <w:tcW w:w="2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3610A8E" w14:textId="77777777" w:rsidR="00886860" w:rsidRDefault="00886860" w:rsidP="00886860">
            <w:pPr>
              <w:rPr>
                <w:sz w:val="18"/>
                <w:lang w:val="en-GB"/>
              </w:rPr>
            </w:pPr>
            <w:r>
              <w:rPr>
                <w:sz w:val="18"/>
                <w:lang w:val="en-GB"/>
              </w:rPr>
              <w:t> </w:t>
            </w:r>
          </w:p>
        </w:tc>
        <w:tc>
          <w:tcPr>
            <w:tcW w:w="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CDECDD8" w14:textId="77777777" w:rsidR="00886860" w:rsidRDefault="00886860" w:rsidP="00886860">
            <w:pPr>
              <w:snapToGrid w:val="0"/>
              <w:rPr>
                <w:rFonts w:eastAsia="Arial Unicode MS"/>
                <w:sz w:val="18"/>
                <w:lang w:val="en-GB"/>
              </w:rPr>
            </w:pPr>
          </w:p>
        </w:tc>
        <w:tc>
          <w:tcPr>
            <w:tcW w:w="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A8B8C4B" w14:textId="77777777" w:rsidR="00886860" w:rsidRDefault="00886860" w:rsidP="00886860">
            <w:pPr>
              <w:rPr>
                <w:sz w:val="18"/>
                <w:lang w:val="en-GB"/>
              </w:rPr>
            </w:pPr>
            <w:r>
              <w:rPr>
                <w:sz w:val="18"/>
                <w:lang w:val="en-GB"/>
              </w:rPr>
              <w:t> </w:t>
            </w:r>
          </w:p>
        </w:tc>
        <w:tc>
          <w:tcPr>
            <w:tcW w:w="22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4691F542" w14:textId="77777777" w:rsidR="00886860" w:rsidRDefault="00886860" w:rsidP="00886860">
            <w:pPr>
              <w:snapToGrid w:val="0"/>
              <w:rPr>
                <w:rFonts w:eastAsia="Arial Unicode MS"/>
                <w:sz w:val="18"/>
                <w:lang w:val="en-GB"/>
              </w:rPr>
            </w:pPr>
          </w:p>
        </w:tc>
        <w:tc>
          <w:tcPr>
            <w:tcW w:w="22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87AC0E9" w14:textId="77777777" w:rsidR="00886860" w:rsidRDefault="00886860" w:rsidP="00886860">
            <w:pPr>
              <w:snapToGrid w:val="0"/>
              <w:rPr>
                <w:rFonts w:eastAsia="Arial Unicode MS"/>
                <w:sz w:val="18"/>
                <w:lang w:val="en-GB"/>
              </w:rPr>
            </w:pPr>
          </w:p>
        </w:tc>
        <w:tc>
          <w:tcPr>
            <w:tcW w:w="21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center"/>
          </w:tcPr>
          <w:p w14:paraId="4847A5FA" w14:textId="05B11FBD" w:rsidR="00886860" w:rsidRDefault="00886860" w:rsidP="00886860">
            <w:pPr>
              <w:snapToGrid w:val="0"/>
              <w:rPr>
                <w:rFonts w:eastAsia="Arial Unicode MS"/>
                <w:sz w:val="18"/>
                <w:lang w:val="en-GB"/>
              </w:rPr>
            </w:pPr>
            <w:r>
              <w:rPr>
                <w:sz w:val="18"/>
                <w:lang w:val="en-GB"/>
              </w:rPr>
              <w:t> </w:t>
            </w:r>
          </w:p>
        </w:tc>
        <w:tc>
          <w:tcPr>
            <w:tcW w:w="22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7FB740E8" w14:textId="77777777" w:rsidR="00886860" w:rsidRDefault="00886860" w:rsidP="00886860">
            <w:pPr>
              <w:snapToGrid w:val="0"/>
              <w:rPr>
                <w:rFonts w:eastAsia="Arial Unicode MS"/>
                <w:sz w:val="18"/>
                <w:lang w:val="en-GB"/>
              </w:rPr>
            </w:pPr>
          </w:p>
        </w:tc>
        <w:tc>
          <w:tcPr>
            <w:tcW w:w="22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3442035C" w14:textId="77777777" w:rsidR="00886860" w:rsidRDefault="00886860" w:rsidP="00886860">
            <w:pPr>
              <w:rPr>
                <w:sz w:val="18"/>
                <w:lang w:val="en-GB"/>
              </w:rPr>
            </w:pPr>
            <w:r>
              <w:rPr>
                <w:sz w:val="18"/>
                <w:lang w:val="en-GB"/>
              </w:rPr>
              <w:t> </w:t>
            </w:r>
          </w:p>
        </w:tc>
        <w:tc>
          <w:tcPr>
            <w:tcW w:w="228" w:type="dxa"/>
            <w:tcBorders>
              <w:top w:val="single" w:sz="4" w:space="0" w:color="000000"/>
              <w:bottom w:val="single" w:sz="4" w:space="0" w:color="000000"/>
              <w:right w:val="single" w:sz="4" w:space="0" w:color="000000"/>
            </w:tcBorders>
            <w:shd w:val="clear" w:color="auto" w:fill="D0CECE" w:themeFill="background2" w:themeFillShade="E6"/>
            <w:vAlign w:val="center"/>
          </w:tcPr>
          <w:p w14:paraId="6387BCA8" w14:textId="77777777" w:rsidR="00886860" w:rsidRDefault="00886860" w:rsidP="00886860">
            <w:pPr>
              <w:rPr>
                <w:sz w:val="18"/>
                <w:lang w:val="en-GB"/>
              </w:rPr>
            </w:pPr>
            <w:r>
              <w:rPr>
                <w:sz w:val="18"/>
                <w:lang w:val="en-GB"/>
              </w:rPr>
              <w:t> </w:t>
            </w:r>
          </w:p>
        </w:tc>
        <w:tc>
          <w:tcPr>
            <w:tcW w:w="22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95D69DF" w14:textId="77777777" w:rsidR="00886860" w:rsidRDefault="00886860" w:rsidP="00886860">
            <w:pPr>
              <w:snapToGrid w:val="0"/>
              <w:rPr>
                <w:rFonts w:eastAsia="Arial Unicode MS"/>
                <w:sz w:val="18"/>
                <w:lang w:val="en-GB"/>
              </w:rPr>
            </w:pPr>
          </w:p>
        </w:tc>
        <w:tc>
          <w:tcPr>
            <w:tcW w:w="227" w:type="dxa"/>
            <w:tcBorders>
              <w:top w:val="single" w:sz="4" w:space="0" w:color="000000"/>
              <w:left w:val="single" w:sz="4" w:space="0" w:color="000000"/>
              <w:bottom w:val="single" w:sz="4" w:space="0" w:color="000000"/>
            </w:tcBorders>
            <w:shd w:val="clear" w:color="auto" w:fill="D0CECE" w:themeFill="background2" w:themeFillShade="E6"/>
            <w:vAlign w:val="center"/>
          </w:tcPr>
          <w:p w14:paraId="3FB37EFB" w14:textId="77777777" w:rsidR="00886860" w:rsidRDefault="00886860" w:rsidP="00886860">
            <w:pPr>
              <w:snapToGrid w:val="0"/>
              <w:rPr>
                <w:rFonts w:eastAsia="Arial Unicode MS"/>
                <w:sz w:val="18"/>
                <w:lang w:val="en-GB"/>
              </w:rPr>
            </w:pPr>
          </w:p>
        </w:tc>
        <w:tc>
          <w:tcPr>
            <w:tcW w:w="22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41B3D65" w14:textId="77777777" w:rsidR="00886860" w:rsidRDefault="00886860" w:rsidP="00886860">
            <w:pPr>
              <w:rPr>
                <w:sz w:val="18"/>
                <w:lang w:val="en-GB"/>
              </w:rPr>
            </w:pPr>
            <w:r>
              <w:rPr>
                <w:sz w:val="18"/>
                <w:lang w:val="en-GB"/>
              </w:rPr>
              <w:t> </w:t>
            </w:r>
          </w:p>
        </w:tc>
        <w:tc>
          <w:tcPr>
            <w:tcW w:w="246" w:type="dxa"/>
            <w:tcBorders>
              <w:top w:val="single" w:sz="4" w:space="0" w:color="000000"/>
              <w:bottom w:val="single" w:sz="4" w:space="0" w:color="000000"/>
              <w:right w:val="single" w:sz="4" w:space="0" w:color="000000"/>
            </w:tcBorders>
            <w:shd w:val="clear" w:color="auto" w:fill="D0CECE" w:themeFill="background2" w:themeFillShade="E6"/>
            <w:vAlign w:val="center"/>
          </w:tcPr>
          <w:p w14:paraId="040F4035" w14:textId="77777777" w:rsidR="00886860" w:rsidRDefault="00886860" w:rsidP="00886860">
            <w:pPr>
              <w:snapToGrid w:val="0"/>
              <w:rPr>
                <w:rFonts w:eastAsia="Arial Unicode MS"/>
                <w:sz w:val="18"/>
                <w:lang w:val="en-GB"/>
              </w:rPr>
            </w:pPr>
          </w:p>
        </w:tc>
        <w:tc>
          <w:tcPr>
            <w:tcW w:w="210" w:type="dxa"/>
            <w:tcBorders>
              <w:top w:val="single" w:sz="4" w:space="0" w:color="000000"/>
              <w:bottom w:val="single" w:sz="4" w:space="0" w:color="000000"/>
              <w:right w:val="single" w:sz="4" w:space="0" w:color="000000"/>
            </w:tcBorders>
            <w:shd w:val="clear" w:color="auto" w:fill="auto"/>
            <w:vAlign w:val="center"/>
          </w:tcPr>
          <w:p w14:paraId="23FCF74D" w14:textId="64EAE1FE" w:rsidR="00886860" w:rsidRDefault="00886860" w:rsidP="00886860">
            <w:pPr>
              <w:snapToGrid w:val="0"/>
              <w:rPr>
                <w:rFonts w:eastAsia="Arial Unicode MS"/>
                <w:sz w:val="18"/>
                <w:lang w:val="en-GB"/>
              </w:rPr>
            </w:pPr>
            <w:r>
              <w:rPr>
                <w:sz w:val="18"/>
                <w:lang w:val="en-GB"/>
              </w:rPr>
              <w:t> </w:t>
            </w:r>
          </w:p>
        </w:tc>
        <w:tc>
          <w:tcPr>
            <w:tcW w:w="210" w:type="dxa"/>
            <w:tcBorders>
              <w:top w:val="single" w:sz="4" w:space="0" w:color="000000"/>
              <w:bottom w:val="single" w:sz="4" w:space="0" w:color="000000"/>
              <w:right w:val="single" w:sz="4" w:space="0" w:color="000000"/>
            </w:tcBorders>
            <w:shd w:val="clear" w:color="auto" w:fill="auto"/>
            <w:vAlign w:val="center"/>
          </w:tcPr>
          <w:p w14:paraId="3AA81299" w14:textId="38BA652A" w:rsidR="00886860" w:rsidRDefault="00886860" w:rsidP="00886860">
            <w:pPr>
              <w:snapToGrid w:val="0"/>
              <w:rPr>
                <w:rFonts w:eastAsia="Arial Unicode MS"/>
                <w:sz w:val="18"/>
                <w:lang w:val="en-GB"/>
              </w:rPr>
            </w:pPr>
            <w:r>
              <w:rPr>
                <w:sz w:val="18"/>
                <w:lang w:val="en-GB"/>
              </w:rPr>
              <w:t> </w:t>
            </w:r>
          </w:p>
        </w:tc>
        <w:tc>
          <w:tcPr>
            <w:tcW w:w="210" w:type="dxa"/>
            <w:tcBorders>
              <w:top w:val="single" w:sz="4" w:space="0" w:color="000000"/>
              <w:bottom w:val="single" w:sz="4" w:space="0" w:color="000000"/>
              <w:right w:val="single" w:sz="4" w:space="0" w:color="000000"/>
            </w:tcBorders>
            <w:shd w:val="clear" w:color="auto" w:fill="auto"/>
            <w:vAlign w:val="center"/>
          </w:tcPr>
          <w:p w14:paraId="5CDE5850" w14:textId="799EEBCC" w:rsidR="00886860" w:rsidRDefault="00886860" w:rsidP="00886860">
            <w:pPr>
              <w:snapToGrid w:val="0"/>
              <w:rPr>
                <w:rFonts w:eastAsia="Arial Unicode MS"/>
                <w:sz w:val="18"/>
                <w:lang w:val="en-GB"/>
              </w:rPr>
            </w:pPr>
            <w:r>
              <w:rPr>
                <w:sz w:val="18"/>
                <w:lang w:val="en-GB"/>
              </w:rPr>
              <w:t> </w:t>
            </w:r>
          </w:p>
        </w:tc>
        <w:tc>
          <w:tcPr>
            <w:tcW w:w="210" w:type="dxa"/>
            <w:tcBorders>
              <w:top w:val="single" w:sz="4" w:space="0" w:color="000000"/>
              <w:bottom w:val="single" w:sz="4" w:space="0" w:color="000000"/>
              <w:right w:val="single" w:sz="4" w:space="0" w:color="000000"/>
            </w:tcBorders>
            <w:shd w:val="clear" w:color="auto" w:fill="auto"/>
            <w:vAlign w:val="center"/>
          </w:tcPr>
          <w:p w14:paraId="58EEE202" w14:textId="081DE346" w:rsidR="00886860" w:rsidRDefault="00886860" w:rsidP="00886860">
            <w:pPr>
              <w:snapToGrid w:val="0"/>
              <w:rPr>
                <w:rFonts w:eastAsia="Arial Unicode MS"/>
                <w:sz w:val="18"/>
                <w:lang w:val="en-GB"/>
              </w:rPr>
            </w:pPr>
            <w:r>
              <w:rPr>
                <w:sz w:val="18"/>
                <w:lang w:val="en-GB"/>
              </w:rPr>
              <w:t> </w:t>
            </w:r>
          </w:p>
        </w:tc>
        <w:tc>
          <w:tcPr>
            <w:tcW w:w="210" w:type="dxa"/>
            <w:tcBorders>
              <w:top w:val="single" w:sz="4" w:space="0" w:color="000000"/>
              <w:bottom w:val="single" w:sz="4" w:space="0" w:color="000000"/>
              <w:right w:val="single" w:sz="4" w:space="0" w:color="000000"/>
            </w:tcBorders>
            <w:shd w:val="clear" w:color="auto" w:fill="auto"/>
            <w:vAlign w:val="center"/>
          </w:tcPr>
          <w:p w14:paraId="5F61449C" w14:textId="4BBE281A" w:rsidR="00886860" w:rsidRDefault="00886860" w:rsidP="00886860">
            <w:pPr>
              <w:snapToGrid w:val="0"/>
              <w:rPr>
                <w:rFonts w:eastAsia="Arial Unicode MS"/>
                <w:sz w:val="18"/>
                <w:lang w:val="en-GB"/>
              </w:rPr>
            </w:pPr>
            <w:r>
              <w:rPr>
                <w:sz w:val="18"/>
                <w:lang w:val="en-GB"/>
              </w:rPr>
              <w:t> </w:t>
            </w:r>
          </w:p>
        </w:tc>
        <w:tc>
          <w:tcPr>
            <w:tcW w:w="210" w:type="dxa"/>
            <w:tcBorders>
              <w:top w:val="single" w:sz="4" w:space="0" w:color="000000"/>
              <w:bottom w:val="single" w:sz="4" w:space="0" w:color="000000"/>
              <w:right w:val="single" w:sz="4" w:space="0" w:color="000000"/>
            </w:tcBorders>
            <w:shd w:val="clear" w:color="auto" w:fill="auto"/>
            <w:vAlign w:val="center"/>
          </w:tcPr>
          <w:p w14:paraId="3192055D" w14:textId="7A20565C" w:rsidR="00886860" w:rsidRDefault="00886860" w:rsidP="00886860">
            <w:pPr>
              <w:snapToGrid w:val="0"/>
              <w:rPr>
                <w:rFonts w:eastAsia="Arial Unicode MS"/>
                <w:sz w:val="18"/>
                <w:lang w:val="en-GB"/>
              </w:rPr>
            </w:pPr>
            <w:r>
              <w:rPr>
                <w:sz w:val="18"/>
                <w:lang w:val="en-GB"/>
              </w:rPr>
              <w:t> </w:t>
            </w:r>
          </w:p>
        </w:tc>
        <w:tc>
          <w:tcPr>
            <w:tcW w:w="210" w:type="dxa"/>
            <w:tcBorders>
              <w:top w:val="single" w:sz="4" w:space="0" w:color="000000"/>
              <w:bottom w:val="single" w:sz="4" w:space="0" w:color="000000"/>
              <w:right w:val="single" w:sz="4" w:space="0" w:color="000000"/>
            </w:tcBorders>
            <w:shd w:val="clear" w:color="auto" w:fill="auto"/>
            <w:vAlign w:val="center"/>
          </w:tcPr>
          <w:p w14:paraId="6EDDF193" w14:textId="31DBFC19" w:rsidR="00886860" w:rsidRDefault="00886860" w:rsidP="00886860">
            <w:pPr>
              <w:snapToGrid w:val="0"/>
              <w:rPr>
                <w:rFonts w:eastAsia="Arial Unicode MS"/>
                <w:sz w:val="18"/>
                <w:lang w:val="en-GB"/>
              </w:rPr>
            </w:pPr>
            <w:r>
              <w:rPr>
                <w:sz w:val="18"/>
                <w:lang w:val="en-GB"/>
              </w:rPr>
              <w:t> </w:t>
            </w:r>
          </w:p>
        </w:tc>
        <w:tc>
          <w:tcPr>
            <w:tcW w:w="210" w:type="dxa"/>
            <w:tcBorders>
              <w:top w:val="single" w:sz="4" w:space="0" w:color="000000"/>
              <w:bottom w:val="single" w:sz="4" w:space="0" w:color="000000"/>
              <w:right w:val="single" w:sz="4" w:space="0" w:color="000000"/>
            </w:tcBorders>
            <w:shd w:val="clear" w:color="auto" w:fill="auto"/>
            <w:vAlign w:val="center"/>
          </w:tcPr>
          <w:p w14:paraId="538998BA" w14:textId="729441FE" w:rsidR="00886860" w:rsidRDefault="00886860" w:rsidP="00886860">
            <w:pPr>
              <w:snapToGrid w:val="0"/>
              <w:rPr>
                <w:rFonts w:eastAsia="Arial Unicode MS"/>
                <w:sz w:val="18"/>
                <w:lang w:val="en-GB"/>
              </w:rPr>
            </w:pPr>
            <w:r>
              <w:rPr>
                <w:sz w:val="18"/>
                <w:lang w:val="en-GB"/>
              </w:rPr>
              <w:t> </w:t>
            </w:r>
          </w:p>
        </w:tc>
      </w:tr>
      <w:tr w:rsidR="00886860" w14:paraId="1FFD78EA" w14:textId="60B4E8DE" w:rsidTr="007F01E7">
        <w:trPr>
          <w:cantSplit/>
          <w:trHeight w:val="23"/>
        </w:trPr>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1ADBB" w14:textId="5AF9B066" w:rsidR="00886860" w:rsidRDefault="00886860" w:rsidP="00886860">
            <w:pPr>
              <w:jc w:val="center"/>
              <w:rPr>
                <w:sz w:val="18"/>
                <w:lang w:val="en-GB"/>
              </w:rPr>
            </w:pPr>
            <w:r>
              <w:rPr>
                <w:sz w:val="18"/>
                <w:lang w:val="en-GB"/>
              </w:rPr>
              <w:t>A</w:t>
            </w:r>
            <w:r>
              <w:rPr>
                <w:sz w:val="18"/>
                <w:lang w:val="en-GB"/>
              </w:rPr>
              <w:t>4</w:t>
            </w:r>
            <w:r>
              <w:rPr>
                <w:sz w:val="18"/>
                <w:lang w:val="en-GB"/>
              </w:rPr>
              <w:t>)</w:t>
            </w:r>
          </w:p>
        </w:tc>
        <w:tc>
          <w:tcPr>
            <w:tcW w:w="2002" w:type="dxa"/>
            <w:tcBorders>
              <w:top w:val="single" w:sz="4" w:space="0" w:color="000000"/>
              <w:left w:val="single" w:sz="4" w:space="0" w:color="000000"/>
              <w:bottom w:val="single" w:sz="4" w:space="0" w:color="000000"/>
            </w:tcBorders>
            <w:shd w:val="clear" w:color="auto" w:fill="auto"/>
            <w:vAlign w:val="center"/>
          </w:tcPr>
          <w:p w14:paraId="2502BF71" w14:textId="1321766D" w:rsidR="00886860" w:rsidRDefault="00661290" w:rsidP="00886860">
            <w:pPr>
              <w:rPr>
                <w:b/>
                <w:bCs/>
                <w:i/>
                <w:iCs/>
                <w:sz w:val="18"/>
                <w:lang w:val="en-GB"/>
              </w:rPr>
            </w:pPr>
            <w:r>
              <w:rPr>
                <w:b/>
                <w:bCs/>
                <w:i/>
                <w:iCs/>
                <w:sz w:val="18"/>
                <w:lang w:val="en-GB"/>
              </w:rPr>
              <w:t>Environment optimization</w:t>
            </w:r>
          </w:p>
        </w:tc>
        <w:tc>
          <w:tcPr>
            <w:tcW w:w="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72A17" w14:textId="77777777" w:rsidR="00886860" w:rsidRDefault="00886860" w:rsidP="00886860">
            <w:pPr>
              <w:rPr>
                <w:sz w:val="18"/>
                <w:lang w:val="en-GB"/>
              </w:rPr>
            </w:pPr>
            <w:r>
              <w:rPr>
                <w:sz w:val="18"/>
                <w:lang w:val="en-GB"/>
              </w:rPr>
              <w:t> </w:t>
            </w:r>
          </w:p>
        </w:tc>
        <w:tc>
          <w:tcPr>
            <w:tcW w:w="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69E9A" w14:textId="77777777" w:rsidR="00886860" w:rsidRDefault="00886860" w:rsidP="00886860">
            <w:pPr>
              <w:snapToGrid w:val="0"/>
              <w:rPr>
                <w:rFonts w:eastAsia="Arial Unicode MS"/>
                <w:sz w:val="18"/>
                <w:lang w:val="en-GB"/>
              </w:rPr>
            </w:pPr>
          </w:p>
        </w:tc>
        <w:tc>
          <w:tcPr>
            <w:tcW w:w="1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84F6983" w14:textId="77777777" w:rsidR="00886860" w:rsidRDefault="00886860" w:rsidP="00886860">
            <w:pPr>
              <w:rPr>
                <w:sz w:val="18"/>
                <w:lang w:val="en-GB"/>
              </w:rPr>
            </w:pPr>
            <w:r>
              <w:rPr>
                <w:sz w:val="18"/>
                <w:lang w:val="en-GB"/>
              </w:rPr>
              <w:t> </w:t>
            </w: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98FB243" w14:textId="77777777" w:rsidR="00886860" w:rsidRDefault="00886860" w:rsidP="00886860">
            <w:pPr>
              <w:snapToGrid w:val="0"/>
              <w:rPr>
                <w:rFonts w:eastAsia="Arial Unicode MS"/>
                <w:sz w:val="18"/>
                <w:lang w:val="en-GB"/>
              </w:rPr>
            </w:pP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8B68EDB" w14:textId="77777777" w:rsidR="00886860" w:rsidRDefault="00886860" w:rsidP="00886860">
            <w:pPr>
              <w:snapToGrid w:val="0"/>
              <w:rPr>
                <w:rFonts w:eastAsia="Arial Unicode MS"/>
                <w:sz w:val="18"/>
                <w:lang w:val="en-GB"/>
              </w:rPr>
            </w:pPr>
          </w:p>
        </w:tc>
        <w:tc>
          <w:tcPr>
            <w:tcW w:w="1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E932B37" w14:textId="77777777" w:rsidR="00886860" w:rsidRDefault="00886860" w:rsidP="00886860">
            <w:pPr>
              <w:rPr>
                <w:sz w:val="18"/>
                <w:lang w:val="en-GB"/>
              </w:rPr>
            </w:pPr>
            <w:r>
              <w:rPr>
                <w:sz w:val="18"/>
                <w:lang w:val="en-GB"/>
              </w:rPr>
              <w:t> </w:t>
            </w: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EEDDE01" w14:textId="77777777" w:rsidR="00886860" w:rsidRDefault="00886860" w:rsidP="00886860">
            <w:pPr>
              <w:rPr>
                <w:sz w:val="18"/>
                <w:lang w:val="en-GB"/>
              </w:rPr>
            </w:pPr>
            <w:r>
              <w:rPr>
                <w:sz w:val="18"/>
                <w:lang w:val="en-GB"/>
              </w:rPr>
              <w:t> </w:t>
            </w:r>
          </w:p>
        </w:tc>
        <w:tc>
          <w:tcPr>
            <w:tcW w:w="1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66AC453" w14:textId="77777777" w:rsidR="00886860" w:rsidRDefault="00886860" w:rsidP="00886860">
            <w:pPr>
              <w:rPr>
                <w:sz w:val="18"/>
                <w:lang w:val="en-GB"/>
              </w:rPr>
            </w:pPr>
            <w:r>
              <w:rPr>
                <w:sz w:val="18"/>
                <w:lang w:val="en-GB"/>
              </w:rPr>
              <w:t> </w:t>
            </w: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8FA76A6" w14:textId="77777777" w:rsidR="00886860" w:rsidRDefault="00886860" w:rsidP="00886860">
            <w:pPr>
              <w:rPr>
                <w:sz w:val="18"/>
                <w:lang w:val="en-GB"/>
              </w:rPr>
            </w:pPr>
            <w:r>
              <w:rPr>
                <w:sz w:val="18"/>
                <w:lang w:val="en-GB"/>
              </w:rPr>
              <w:t> </w:t>
            </w:r>
          </w:p>
        </w:tc>
        <w:tc>
          <w:tcPr>
            <w:tcW w:w="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BA6979E" w14:textId="77777777" w:rsidR="00886860" w:rsidRDefault="00886860" w:rsidP="00886860">
            <w:pPr>
              <w:snapToGrid w:val="0"/>
              <w:rPr>
                <w:rFonts w:eastAsia="Arial Unicode MS"/>
                <w:sz w:val="18"/>
                <w:lang w:val="en-GB"/>
              </w:rPr>
            </w:pPr>
          </w:p>
        </w:tc>
        <w:tc>
          <w:tcPr>
            <w:tcW w:w="2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1137605" w14:textId="77777777" w:rsidR="00886860" w:rsidRDefault="00886860" w:rsidP="00886860">
            <w:pPr>
              <w:snapToGrid w:val="0"/>
              <w:rPr>
                <w:rFonts w:eastAsia="Arial Unicode MS"/>
                <w:sz w:val="18"/>
                <w:lang w:val="en-GB"/>
              </w:rPr>
            </w:pPr>
          </w:p>
        </w:tc>
        <w:tc>
          <w:tcPr>
            <w:tcW w:w="2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2A36DC4" w14:textId="77777777" w:rsidR="00886860" w:rsidRDefault="00886860" w:rsidP="00886860">
            <w:pPr>
              <w:rPr>
                <w:sz w:val="18"/>
                <w:lang w:val="en-GB"/>
              </w:rPr>
            </w:pPr>
            <w:r>
              <w:rPr>
                <w:sz w:val="18"/>
                <w:lang w:val="en-GB"/>
              </w:rPr>
              <w:t> </w:t>
            </w:r>
          </w:p>
        </w:tc>
        <w:tc>
          <w:tcPr>
            <w:tcW w:w="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2B6CAC5" w14:textId="77777777" w:rsidR="00886860" w:rsidRDefault="00886860" w:rsidP="00886860">
            <w:pPr>
              <w:rPr>
                <w:sz w:val="18"/>
                <w:lang w:val="en-GB"/>
              </w:rPr>
            </w:pPr>
            <w:r>
              <w:rPr>
                <w:sz w:val="18"/>
                <w:lang w:val="en-GB"/>
              </w:rPr>
              <w:t> </w:t>
            </w:r>
          </w:p>
        </w:tc>
        <w:tc>
          <w:tcPr>
            <w:tcW w:w="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98DEE36" w14:textId="77777777" w:rsidR="00886860" w:rsidRDefault="00886860" w:rsidP="00886860">
            <w:pPr>
              <w:rPr>
                <w:sz w:val="18"/>
                <w:lang w:val="en-GB"/>
              </w:rPr>
            </w:pPr>
            <w:r>
              <w:rPr>
                <w:sz w:val="18"/>
                <w:lang w:val="en-GB"/>
              </w:rPr>
              <w:t> </w:t>
            </w:r>
          </w:p>
        </w:tc>
        <w:tc>
          <w:tcPr>
            <w:tcW w:w="22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04F87732" w14:textId="77777777" w:rsidR="00886860" w:rsidRDefault="00886860" w:rsidP="00886860">
            <w:pPr>
              <w:snapToGrid w:val="0"/>
              <w:rPr>
                <w:rFonts w:eastAsia="Arial Unicode MS"/>
                <w:sz w:val="18"/>
                <w:lang w:val="en-GB"/>
              </w:rPr>
            </w:pPr>
          </w:p>
        </w:tc>
        <w:tc>
          <w:tcPr>
            <w:tcW w:w="228"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4B016A04" w14:textId="77777777" w:rsidR="00886860" w:rsidRDefault="00886860" w:rsidP="00886860">
            <w:pPr>
              <w:snapToGrid w:val="0"/>
              <w:rPr>
                <w:rFonts w:eastAsia="Arial Unicode MS"/>
                <w:sz w:val="18"/>
                <w:lang w:val="en-GB"/>
              </w:rPr>
            </w:pPr>
          </w:p>
        </w:tc>
        <w:tc>
          <w:tcPr>
            <w:tcW w:w="219"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center"/>
          </w:tcPr>
          <w:p w14:paraId="104D05C8" w14:textId="771B43D0" w:rsidR="00886860" w:rsidRDefault="00886860" w:rsidP="00886860">
            <w:pPr>
              <w:snapToGrid w:val="0"/>
              <w:rPr>
                <w:rFonts w:eastAsia="Arial Unicode MS"/>
                <w:sz w:val="18"/>
                <w:lang w:val="en-GB"/>
              </w:rPr>
            </w:pPr>
            <w:r>
              <w:rPr>
                <w:sz w:val="18"/>
                <w:lang w:val="en-GB"/>
              </w:rPr>
              <w:t> </w:t>
            </w:r>
          </w:p>
        </w:tc>
        <w:tc>
          <w:tcPr>
            <w:tcW w:w="22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75E37377" w14:textId="4C0282C5" w:rsidR="00886860" w:rsidRDefault="00886860" w:rsidP="00886860">
            <w:pPr>
              <w:snapToGrid w:val="0"/>
              <w:rPr>
                <w:rFonts w:eastAsia="Arial Unicode MS"/>
                <w:sz w:val="18"/>
                <w:lang w:val="en-GB"/>
              </w:rPr>
            </w:pPr>
            <w:r>
              <w:rPr>
                <w:sz w:val="18"/>
                <w:lang w:val="en-GB"/>
              </w:rPr>
              <w:t> </w:t>
            </w:r>
          </w:p>
        </w:tc>
        <w:tc>
          <w:tcPr>
            <w:tcW w:w="22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31D183B5" w14:textId="77777777" w:rsidR="00886860" w:rsidRDefault="00886860" w:rsidP="00886860">
            <w:pPr>
              <w:rPr>
                <w:sz w:val="18"/>
                <w:lang w:val="en-GB"/>
              </w:rPr>
            </w:pPr>
            <w:r>
              <w:rPr>
                <w:sz w:val="18"/>
                <w:lang w:val="en-GB"/>
              </w:rPr>
              <w:t> </w:t>
            </w:r>
          </w:p>
        </w:tc>
        <w:tc>
          <w:tcPr>
            <w:tcW w:w="228" w:type="dxa"/>
            <w:tcBorders>
              <w:top w:val="single" w:sz="4" w:space="0" w:color="000000"/>
              <w:bottom w:val="single" w:sz="4" w:space="0" w:color="000000"/>
              <w:right w:val="single" w:sz="4" w:space="0" w:color="000000"/>
            </w:tcBorders>
            <w:shd w:val="clear" w:color="auto" w:fill="767171" w:themeFill="background2" w:themeFillShade="80"/>
            <w:vAlign w:val="center"/>
          </w:tcPr>
          <w:p w14:paraId="4DB68ABF" w14:textId="77777777" w:rsidR="00886860" w:rsidRDefault="00886860" w:rsidP="00886860">
            <w:pPr>
              <w:rPr>
                <w:sz w:val="18"/>
                <w:lang w:val="en-GB"/>
              </w:rPr>
            </w:pPr>
            <w:r>
              <w:rPr>
                <w:sz w:val="18"/>
                <w:lang w:val="en-GB"/>
              </w:rPr>
              <w:t> </w:t>
            </w:r>
          </w:p>
        </w:tc>
        <w:tc>
          <w:tcPr>
            <w:tcW w:w="22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6EF5B2FA" w14:textId="77777777" w:rsidR="00886860" w:rsidRDefault="00886860" w:rsidP="00886860">
            <w:pPr>
              <w:snapToGrid w:val="0"/>
              <w:rPr>
                <w:rFonts w:eastAsia="Arial Unicode MS"/>
                <w:sz w:val="18"/>
                <w:lang w:val="en-GB"/>
              </w:rPr>
            </w:pPr>
          </w:p>
        </w:tc>
        <w:tc>
          <w:tcPr>
            <w:tcW w:w="22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62E008BE" w14:textId="77777777" w:rsidR="00886860" w:rsidRDefault="00886860" w:rsidP="00886860">
            <w:pPr>
              <w:snapToGrid w:val="0"/>
              <w:rPr>
                <w:rFonts w:eastAsia="Arial Unicode MS"/>
                <w:sz w:val="18"/>
                <w:lang w:val="en-GB"/>
              </w:rPr>
            </w:pPr>
          </w:p>
        </w:tc>
        <w:tc>
          <w:tcPr>
            <w:tcW w:w="228"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47BC5ED4" w14:textId="77777777" w:rsidR="00886860" w:rsidRDefault="00886860" w:rsidP="00886860">
            <w:pPr>
              <w:rPr>
                <w:sz w:val="18"/>
                <w:lang w:val="en-GB"/>
              </w:rPr>
            </w:pPr>
            <w:r>
              <w:rPr>
                <w:sz w:val="18"/>
                <w:lang w:val="en-GB"/>
              </w:rPr>
              <w:t> </w:t>
            </w:r>
          </w:p>
        </w:tc>
        <w:tc>
          <w:tcPr>
            <w:tcW w:w="24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208EC3E2" w14:textId="77777777" w:rsidR="00886860" w:rsidRDefault="00886860" w:rsidP="00886860">
            <w:pPr>
              <w:rPr>
                <w:sz w:val="18"/>
                <w:lang w:val="en-GB"/>
              </w:rPr>
            </w:pPr>
            <w:r>
              <w:rPr>
                <w:sz w:val="18"/>
                <w:lang w:val="en-GB"/>
              </w:rPr>
              <w:t> </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1CA00" w14:textId="21ECC190" w:rsidR="00886860" w:rsidRDefault="00886860" w:rsidP="00886860">
            <w:pPr>
              <w:rPr>
                <w:sz w:val="18"/>
                <w:lang w:val="en-GB"/>
              </w:rPr>
            </w:pPr>
            <w:r>
              <w:rPr>
                <w:sz w:val="18"/>
                <w:lang w:val="en-GB"/>
              </w:rPr>
              <w:t> </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F5432" w14:textId="61C7CBD4" w:rsidR="00886860" w:rsidRDefault="00886860" w:rsidP="00886860">
            <w:pPr>
              <w:rPr>
                <w:sz w:val="18"/>
                <w:lang w:val="en-GB"/>
              </w:rPr>
            </w:pPr>
            <w:r>
              <w:rPr>
                <w:sz w:val="18"/>
                <w:lang w:val="en-GB"/>
              </w:rPr>
              <w:t> </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DAEC0" w14:textId="60C8E4DF" w:rsidR="00886860" w:rsidRDefault="00886860" w:rsidP="00886860">
            <w:pPr>
              <w:rPr>
                <w:sz w:val="18"/>
                <w:lang w:val="en-GB"/>
              </w:rPr>
            </w:pPr>
            <w:r>
              <w:rPr>
                <w:sz w:val="18"/>
                <w:lang w:val="en-GB"/>
              </w:rPr>
              <w:t> </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5B227" w14:textId="7DA49B77" w:rsidR="00886860" w:rsidRDefault="00886860" w:rsidP="00886860">
            <w:pPr>
              <w:rPr>
                <w:sz w:val="18"/>
                <w:lang w:val="en-GB"/>
              </w:rPr>
            </w:pPr>
            <w:r>
              <w:rPr>
                <w:sz w:val="18"/>
                <w:lang w:val="en-GB"/>
              </w:rPr>
              <w:t> </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030B3" w14:textId="591555F8" w:rsidR="00886860" w:rsidRDefault="00886860" w:rsidP="00886860">
            <w:pPr>
              <w:rPr>
                <w:sz w:val="18"/>
                <w:lang w:val="en-GB"/>
              </w:rPr>
            </w:pPr>
            <w:r>
              <w:rPr>
                <w:sz w:val="18"/>
                <w:lang w:val="en-GB"/>
              </w:rPr>
              <w:t> </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91527" w14:textId="459E0201" w:rsidR="00886860" w:rsidRDefault="00886860" w:rsidP="00886860">
            <w:pPr>
              <w:rPr>
                <w:sz w:val="18"/>
                <w:lang w:val="en-GB"/>
              </w:rPr>
            </w:pPr>
            <w:r>
              <w:rPr>
                <w:sz w:val="18"/>
                <w:lang w:val="en-GB"/>
              </w:rPr>
              <w:t> </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66990" w14:textId="5F6308AC" w:rsidR="00886860" w:rsidRDefault="00886860" w:rsidP="00886860">
            <w:pPr>
              <w:rPr>
                <w:sz w:val="18"/>
                <w:lang w:val="en-GB"/>
              </w:rPr>
            </w:pPr>
            <w:r>
              <w:rPr>
                <w:sz w:val="18"/>
                <w:lang w:val="en-GB"/>
              </w:rPr>
              <w:t> </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C75C7" w14:textId="3CB49C2B" w:rsidR="00886860" w:rsidRDefault="00886860" w:rsidP="00886860">
            <w:pPr>
              <w:rPr>
                <w:sz w:val="18"/>
                <w:lang w:val="en-GB"/>
              </w:rPr>
            </w:pPr>
            <w:r>
              <w:rPr>
                <w:sz w:val="18"/>
                <w:lang w:val="en-GB"/>
              </w:rPr>
              <w:t> </w:t>
            </w:r>
          </w:p>
        </w:tc>
      </w:tr>
      <w:tr w:rsidR="00886860" w14:paraId="1E5016EC" w14:textId="03DF438A" w:rsidTr="007F01E7">
        <w:trPr>
          <w:cantSplit/>
          <w:trHeight w:val="23"/>
        </w:trPr>
        <w:tc>
          <w:tcPr>
            <w:tcW w:w="416" w:type="dxa"/>
            <w:tcBorders>
              <w:top w:val="single" w:sz="4" w:space="0" w:color="000000"/>
              <w:left w:val="single" w:sz="4" w:space="0" w:color="000000"/>
              <w:right w:val="single" w:sz="4" w:space="0" w:color="000000"/>
            </w:tcBorders>
            <w:shd w:val="clear" w:color="auto" w:fill="auto"/>
            <w:vAlign w:val="center"/>
          </w:tcPr>
          <w:p w14:paraId="5A146B3E" w14:textId="77777777" w:rsidR="00886860" w:rsidRDefault="00886860" w:rsidP="00886860">
            <w:pPr>
              <w:snapToGrid w:val="0"/>
              <w:jc w:val="center"/>
              <w:rPr>
                <w:rFonts w:eastAsia="Arial Unicode MS"/>
                <w:sz w:val="18"/>
                <w:lang w:val="en-GB"/>
              </w:rPr>
            </w:pPr>
          </w:p>
        </w:tc>
        <w:tc>
          <w:tcPr>
            <w:tcW w:w="2002" w:type="dxa"/>
            <w:tcBorders>
              <w:top w:val="single" w:sz="4" w:space="0" w:color="000000"/>
              <w:left w:val="single" w:sz="4" w:space="0" w:color="000000"/>
              <w:bottom w:val="single" w:sz="4" w:space="0" w:color="000000"/>
            </w:tcBorders>
            <w:shd w:val="clear" w:color="auto" w:fill="auto"/>
            <w:vAlign w:val="center"/>
          </w:tcPr>
          <w:p w14:paraId="5C63193D" w14:textId="142A005B" w:rsidR="00886860" w:rsidRDefault="00886860" w:rsidP="00886860">
            <w:r>
              <w:rPr>
                <w:sz w:val="18"/>
                <w:lang w:val="en-GB"/>
              </w:rPr>
              <w:t xml:space="preserve">1) </w:t>
            </w:r>
            <w:r>
              <w:rPr>
                <w:sz w:val="18"/>
                <w:lang w:val="en-GB"/>
              </w:rPr>
              <w:t>Optimization of menu</w:t>
            </w:r>
          </w:p>
        </w:tc>
        <w:tc>
          <w:tcPr>
            <w:tcW w:w="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C32B1" w14:textId="77777777" w:rsidR="00886860" w:rsidRDefault="00886860" w:rsidP="00886860">
            <w:pPr>
              <w:rPr>
                <w:sz w:val="18"/>
                <w:lang w:val="en-GB"/>
              </w:rPr>
            </w:pPr>
            <w:r>
              <w:rPr>
                <w:sz w:val="18"/>
                <w:lang w:val="en-GB"/>
              </w:rPr>
              <w:t> </w:t>
            </w:r>
          </w:p>
        </w:tc>
        <w:tc>
          <w:tcPr>
            <w:tcW w:w="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1A1F8" w14:textId="77777777" w:rsidR="00886860" w:rsidRDefault="00886860" w:rsidP="00886860">
            <w:pPr>
              <w:snapToGrid w:val="0"/>
              <w:rPr>
                <w:rFonts w:eastAsia="Arial Unicode MS"/>
                <w:sz w:val="18"/>
                <w:lang w:val="en-GB"/>
              </w:rPr>
            </w:pPr>
          </w:p>
        </w:tc>
        <w:tc>
          <w:tcPr>
            <w:tcW w:w="1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36F6F9F" w14:textId="77777777" w:rsidR="00886860" w:rsidRDefault="00886860" w:rsidP="00886860">
            <w:pPr>
              <w:rPr>
                <w:sz w:val="18"/>
                <w:lang w:val="en-GB"/>
              </w:rPr>
            </w:pPr>
            <w:r>
              <w:rPr>
                <w:sz w:val="18"/>
                <w:lang w:val="en-GB"/>
              </w:rPr>
              <w:t> </w:t>
            </w: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51A205F" w14:textId="77777777" w:rsidR="00886860" w:rsidRDefault="00886860" w:rsidP="00886860">
            <w:pPr>
              <w:snapToGrid w:val="0"/>
              <w:rPr>
                <w:rFonts w:eastAsia="Arial Unicode MS"/>
                <w:sz w:val="18"/>
                <w:lang w:val="en-GB"/>
              </w:rPr>
            </w:pP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658AEC9" w14:textId="77777777" w:rsidR="00886860" w:rsidRDefault="00886860" w:rsidP="00886860">
            <w:pPr>
              <w:snapToGrid w:val="0"/>
              <w:rPr>
                <w:rFonts w:eastAsia="Arial Unicode MS"/>
                <w:sz w:val="18"/>
                <w:lang w:val="en-GB"/>
              </w:rPr>
            </w:pPr>
          </w:p>
        </w:tc>
        <w:tc>
          <w:tcPr>
            <w:tcW w:w="1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336196D" w14:textId="77777777" w:rsidR="00886860" w:rsidRDefault="00886860" w:rsidP="00886860">
            <w:pPr>
              <w:rPr>
                <w:sz w:val="18"/>
                <w:lang w:val="en-GB"/>
              </w:rPr>
            </w:pPr>
            <w:r>
              <w:rPr>
                <w:sz w:val="18"/>
                <w:lang w:val="en-GB"/>
              </w:rPr>
              <w:t> </w:t>
            </w: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D7A6495" w14:textId="77777777" w:rsidR="00886860" w:rsidRDefault="00886860" w:rsidP="00886860">
            <w:pPr>
              <w:rPr>
                <w:sz w:val="18"/>
                <w:lang w:val="en-GB"/>
              </w:rPr>
            </w:pPr>
            <w:r>
              <w:rPr>
                <w:sz w:val="18"/>
                <w:lang w:val="en-GB"/>
              </w:rPr>
              <w:t> </w:t>
            </w:r>
          </w:p>
        </w:tc>
        <w:tc>
          <w:tcPr>
            <w:tcW w:w="1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B7176E1" w14:textId="77777777" w:rsidR="00886860" w:rsidRDefault="00886860" w:rsidP="00886860">
            <w:pPr>
              <w:rPr>
                <w:sz w:val="18"/>
                <w:lang w:val="en-GB"/>
              </w:rPr>
            </w:pPr>
            <w:r>
              <w:rPr>
                <w:sz w:val="18"/>
                <w:lang w:val="en-GB"/>
              </w:rPr>
              <w:t> </w:t>
            </w: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AEA6BE8" w14:textId="77777777" w:rsidR="00886860" w:rsidRDefault="00886860" w:rsidP="00886860">
            <w:pPr>
              <w:rPr>
                <w:sz w:val="18"/>
                <w:lang w:val="en-GB"/>
              </w:rPr>
            </w:pPr>
            <w:r>
              <w:rPr>
                <w:sz w:val="18"/>
                <w:lang w:val="en-GB"/>
              </w:rPr>
              <w:t> </w:t>
            </w:r>
          </w:p>
        </w:tc>
        <w:tc>
          <w:tcPr>
            <w:tcW w:w="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E3A78C6" w14:textId="77777777" w:rsidR="00886860" w:rsidRDefault="00886860" w:rsidP="00886860">
            <w:pPr>
              <w:snapToGrid w:val="0"/>
              <w:rPr>
                <w:rFonts w:eastAsia="Arial Unicode MS"/>
                <w:sz w:val="18"/>
                <w:lang w:val="en-GB"/>
              </w:rPr>
            </w:pPr>
          </w:p>
        </w:tc>
        <w:tc>
          <w:tcPr>
            <w:tcW w:w="2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438276F" w14:textId="77777777" w:rsidR="00886860" w:rsidRDefault="00886860" w:rsidP="00886860">
            <w:pPr>
              <w:snapToGrid w:val="0"/>
              <w:rPr>
                <w:rFonts w:eastAsia="Arial Unicode MS"/>
                <w:sz w:val="18"/>
                <w:lang w:val="en-GB"/>
              </w:rPr>
            </w:pPr>
          </w:p>
        </w:tc>
        <w:tc>
          <w:tcPr>
            <w:tcW w:w="2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94DAF8F" w14:textId="77777777" w:rsidR="00886860" w:rsidRDefault="00886860" w:rsidP="00886860">
            <w:pPr>
              <w:rPr>
                <w:sz w:val="18"/>
                <w:lang w:val="en-GB"/>
              </w:rPr>
            </w:pPr>
            <w:r>
              <w:rPr>
                <w:sz w:val="18"/>
                <w:lang w:val="en-GB"/>
              </w:rPr>
              <w:t> </w:t>
            </w:r>
          </w:p>
        </w:tc>
        <w:tc>
          <w:tcPr>
            <w:tcW w:w="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454B973" w14:textId="77777777" w:rsidR="00886860" w:rsidRDefault="00886860" w:rsidP="00886860">
            <w:pPr>
              <w:rPr>
                <w:sz w:val="18"/>
                <w:lang w:val="en-GB"/>
              </w:rPr>
            </w:pPr>
            <w:r>
              <w:rPr>
                <w:sz w:val="18"/>
                <w:lang w:val="en-GB"/>
              </w:rPr>
              <w:t> </w:t>
            </w:r>
          </w:p>
        </w:tc>
        <w:tc>
          <w:tcPr>
            <w:tcW w:w="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15B229B" w14:textId="77777777" w:rsidR="00886860" w:rsidRDefault="00886860" w:rsidP="00886860">
            <w:pPr>
              <w:rPr>
                <w:sz w:val="18"/>
                <w:lang w:val="en-GB"/>
              </w:rPr>
            </w:pPr>
            <w:r>
              <w:rPr>
                <w:sz w:val="18"/>
                <w:lang w:val="en-GB"/>
              </w:rPr>
              <w:t> </w:t>
            </w:r>
          </w:p>
        </w:tc>
        <w:tc>
          <w:tcPr>
            <w:tcW w:w="22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04B6621" w14:textId="77777777" w:rsidR="00886860" w:rsidRDefault="00886860" w:rsidP="00886860">
            <w:pPr>
              <w:snapToGrid w:val="0"/>
              <w:rPr>
                <w:rFonts w:eastAsia="Arial Unicode MS"/>
                <w:sz w:val="18"/>
                <w:lang w:val="en-GB"/>
              </w:rPr>
            </w:pPr>
          </w:p>
        </w:tc>
        <w:tc>
          <w:tcPr>
            <w:tcW w:w="22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4799E750" w14:textId="77777777" w:rsidR="00886860" w:rsidRDefault="00886860" w:rsidP="00886860">
            <w:pPr>
              <w:snapToGrid w:val="0"/>
              <w:rPr>
                <w:rFonts w:eastAsia="Arial Unicode MS"/>
                <w:sz w:val="18"/>
                <w:lang w:val="en-GB"/>
              </w:rPr>
            </w:pPr>
          </w:p>
        </w:tc>
        <w:tc>
          <w:tcPr>
            <w:tcW w:w="21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center"/>
          </w:tcPr>
          <w:p w14:paraId="764BD468" w14:textId="6C057E91" w:rsidR="00886860" w:rsidRDefault="00886860" w:rsidP="00886860">
            <w:pPr>
              <w:snapToGrid w:val="0"/>
              <w:rPr>
                <w:rFonts w:eastAsia="Arial Unicode MS"/>
                <w:sz w:val="18"/>
                <w:lang w:val="en-GB"/>
              </w:rPr>
            </w:pPr>
            <w:r>
              <w:rPr>
                <w:sz w:val="18"/>
                <w:lang w:val="en-GB"/>
              </w:rPr>
              <w:t> </w:t>
            </w:r>
          </w:p>
        </w:tc>
        <w:tc>
          <w:tcPr>
            <w:tcW w:w="22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56208CA5" w14:textId="77777777" w:rsidR="00886860" w:rsidRDefault="00886860" w:rsidP="00886860">
            <w:pPr>
              <w:snapToGrid w:val="0"/>
              <w:rPr>
                <w:rFonts w:eastAsia="Arial Unicode MS"/>
                <w:sz w:val="18"/>
                <w:lang w:val="en-GB"/>
              </w:rPr>
            </w:pPr>
          </w:p>
        </w:tc>
        <w:tc>
          <w:tcPr>
            <w:tcW w:w="22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39C08150" w14:textId="77777777" w:rsidR="00886860" w:rsidRDefault="00886860" w:rsidP="00886860">
            <w:pPr>
              <w:rPr>
                <w:sz w:val="18"/>
                <w:lang w:val="en-GB"/>
              </w:rPr>
            </w:pPr>
            <w:r>
              <w:rPr>
                <w:sz w:val="18"/>
                <w:lang w:val="en-GB"/>
              </w:rPr>
              <w:t> </w:t>
            </w:r>
          </w:p>
        </w:tc>
        <w:tc>
          <w:tcPr>
            <w:tcW w:w="228" w:type="dxa"/>
            <w:tcBorders>
              <w:top w:val="single" w:sz="4" w:space="0" w:color="000000"/>
              <w:bottom w:val="single" w:sz="4" w:space="0" w:color="000000"/>
              <w:right w:val="single" w:sz="4" w:space="0" w:color="000000"/>
            </w:tcBorders>
            <w:shd w:val="clear" w:color="auto" w:fill="D0CECE" w:themeFill="background2" w:themeFillShade="E6"/>
            <w:vAlign w:val="center"/>
          </w:tcPr>
          <w:p w14:paraId="292DBF11" w14:textId="77777777" w:rsidR="00886860" w:rsidRDefault="00886860" w:rsidP="00886860">
            <w:pPr>
              <w:rPr>
                <w:sz w:val="18"/>
                <w:lang w:val="en-GB"/>
              </w:rPr>
            </w:pPr>
            <w:r>
              <w:rPr>
                <w:sz w:val="18"/>
                <w:lang w:val="en-GB"/>
              </w:rPr>
              <w:t> </w:t>
            </w:r>
          </w:p>
        </w:tc>
        <w:tc>
          <w:tcPr>
            <w:tcW w:w="22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5B07C352" w14:textId="77777777" w:rsidR="00886860" w:rsidRDefault="00886860" w:rsidP="00886860">
            <w:pPr>
              <w:snapToGrid w:val="0"/>
              <w:rPr>
                <w:rFonts w:eastAsia="Arial Unicode MS"/>
                <w:sz w:val="18"/>
                <w:lang w:val="en-GB"/>
              </w:rPr>
            </w:pPr>
          </w:p>
        </w:tc>
        <w:tc>
          <w:tcPr>
            <w:tcW w:w="227" w:type="dxa"/>
            <w:tcBorders>
              <w:top w:val="single" w:sz="4" w:space="0" w:color="000000"/>
              <w:left w:val="single" w:sz="4" w:space="0" w:color="000000"/>
              <w:bottom w:val="single" w:sz="4" w:space="0" w:color="000000"/>
            </w:tcBorders>
            <w:shd w:val="clear" w:color="auto" w:fill="D0CECE" w:themeFill="background2" w:themeFillShade="E6"/>
            <w:vAlign w:val="center"/>
          </w:tcPr>
          <w:p w14:paraId="53DCF9F4" w14:textId="77777777" w:rsidR="00886860" w:rsidRDefault="00886860" w:rsidP="00886860">
            <w:pPr>
              <w:snapToGrid w:val="0"/>
              <w:rPr>
                <w:rFonts w:eastAsia="Arial Unicode MS"/>
                <w:sz w:val="18"/>
                <w:lang w:val="en-GB"/>
              </w:rPr>
            </w:pPr>
          </w:p>
        </w:tc>
        <w:tc>
          <w:tcPr>
            <w:tcW w:w="22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5F6DE553" w14:textId="77777777" w:rsidR="00886860" w:rsidRDefault="00886860" w:rsidP="00886860">
            <w:pPr>
              <w:rPr>
                <w:sz w:val="18"/>
                <w:lang w:val="en-GB"/>
              </w:rPr>
            </w:pPr>
            <w:r>
              <w:rPr>
                <w:sz w:val="18"/>
                <w:lang w:val="en-GB"/>
              </w:rPr>
              <w:t> </w:t>
            </w:r>
          </w:p>
        </w:tc>
        <w:tc>
          <w:tcPr>
            <w:tcW w:w="24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16037945" w14:textId="77777777" w:rsidR="00886860" w:rsidRDefault="00886860" w:rsidP="00886860">
            <w:pPr>
              <w:rPr>
                <w:sz w:val="18"/>
                <w:lang w:val="en-GB"/>
              </w:rPr>
            </w:pPr>
            <w:r>
              <w:rPr>
                <w:sz w:val="18"/>
                <w:lang w:val="en-GB"/>
              </w:rPr>
              <w:t> </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DF70E" w14:textId="12CA878F" w:rsidR="00886860" w:rsidRDefault="00886860" w:rsidP="00886860">
            <w:pPr>
              <w:rPr>
                <w:sz w:val="18"/>
                <w:lang w:val="en-GB"/>
              </w:rPr>
            </w:pPr>
            <w:r>
              <w:rPr>
                <w:sz w:val="18"/>
                <w:lang w:val="en-GB"/>
              </w:rPr>
              <w:t> </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B8AEE" w14:textId="48E38079" w:rsidR="00886860" w:rsidRDefault="00886860" w:rsidP="00886860">
            <w:pPr>
              <w:rPr>
                <w:sz w:val="18"/>
                <w:lang w:val="en-GB"/>
              </w:rPr>
            </w:pPr>
            <w:r>
              <w:rPr>
                <w:sz w:val="18"/>
                <w:lang w:val="en-GB"/>
              </w:rPr>
              <w:t> </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DCB2A" w14:textId="16013148" w:rsidR="00886860" w:rsidRDefault="00886860" w:rsidP="00886860">
            <w:pPr>
              <w:rPr>
                <w:sz w:val="18"/>
                <w:lang w:val="en-GB"/>
              </w:rPr>
            </w:pPr>
            <w:r>
              <w:rPr>
                <w:sz w:val="18"/>
                <w:lang w:val="en-GB"/>
              </w:rPr>
              <w:t> </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7EA18" w14:textId="2EED166C" w:rsidR="00886860" w:rsidRDefault="00886860" w:rsidP="00886860">
            <w:pPr>
              <w:rPr>
                <w:sz w:val="18"/>
                <w:lang w:val="en-GB"/>
              </w:rPr>
            </w:pPr>
            <w:r>
              <w:rPr>
                <w:sz w:val="18"/>
                <w:lang w:val="en-GB"/>
              </w:rPr>
              <w:t> </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C5A69" w14:textId="228FF3D8" w:rsidR="00886860" w:rsidRDefault="00886860" w:rsidP="00886860">
            <w:pPr>
              <w:rPr>
                <w:sz w:val="18"/>
                <w:lang w:val="en-GB"/>
              </w:rPr>
            </w:pPr>
            <w:r>
              <w:rPr>
                <w:sz w:val="18"/>
                <w:lang w:val="en-GB"/>
              </w:rPr>
              <w:t> </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530C2" w14:textId="59BFC07F" w:rsidR="00886860" w:rsidRDefault="00886860" w:rsidP="00886860">
            <w:pPr>
              <w:rPr>
                <w:sz w:val="18"/>
                <w:lang w:val="en-GB"/>
              </w:rPr>
            </w:pPr>
            <w:r>
              <w:rPr>
                <w:sz w:val="18"/>
                <w:lang w:val="en-GB"/>
              </w:rPr>
              <w:t> </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EBC5B" w14:textId="75509429" w:rsidR="00886860" w:rsidRDefault="00886860" w:rsidP="00886860">
            <w:pPr>
              <w:rPr>
                <w:sz w:val="18"/>
                <w:lang w:val="en-GB"/>
              </w:rPr>
            </w:pPr>
            <w:r>
              <w:rPr>
                <w:sz w:val="18"/>
                <w:lang w:val="en-GB"/>
              </w:rPr>
              <w:t> </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CC3E1" w14:textId="77D7F0DD" w:rsidR="00886860" w:rsidRDefault="00886860" w:rsidP="00886860">
            <w:pPr>
              <w:rPr>
                <w:sz w:val="18"/>
                <w:lang w:val="en-GB"/>
              </w:rPr>
            </w:pPr>
            <w:r>
              <w:rPr>
                <w:sz w:val="18"/>
                <w:lang w:val="en-GB"/>
              </w:rPr>
              <w:t> </w:t>
            </w:r>
          </w:p>
        </w:tc>
      </w:tr>
      <w:tr w:rsidR="00886860" w14:paraId="0981EB2D" w14:textId="69F359E4" w:rsidTr="007F01E7">
        <w:trPr>
          <w:cantSplit/>
          <w:trHeight w:val="23"/>
        </w:trPr>
        <w:tc>
          <w:tcPr>
            <w:tcW w:w="416" w:type="dxa"/>
            <w:tcBorders>
              <w:left w:val="single" w:sz="4" w:space="0" w:color="000000"/>
              <w:bottom w:val="single" w:sz="4" w:space="0" w:color="000000"/>
              <w:right w:val="single" w:sz="4" w:space="0" w:color="000000"/>
            </w:tcBorders>
            <w:shd w:val="clear" w:color="auto" w:fill="auto"/>
            <w:vAlign w:val="center"/>
          </w:tcPr>
          <w:p w14:paraId="018C20D3" w14:textId="77777777" w:rsidR="00886860" w:rsidRDefault="00886860" w:rsidP="00886860">
            <w:pPr>
              <w:snapToGrid w:val="0"/>
              <w:jc w:val="center"/>
              <w:rPr>
                <w:rFonts w:eastAsia="Arial Unicode MS"/>
                <w:sz w:val="18"/>
                <w:lang w:val="en-GB"/>
              </w:rPr>
            </w:pPr>
          </w:p>
        </w:tc>
        <w:tc>
          <w:tcPr>
            <w:tcW w:w="2002" w:type="dxa"/>
            <w:tcBorders>
              <w:top w:val="single" w:sz="4" w:space="0" w:color="000000"/>
              <w:left w:val="single" w:sz="4" w:space="0" w:color="000000"/>
              <w:bottom w:val="single" w:sz="4" w:space="0" w:color="000000"/>
            </w:tcBorders>
            <w:shd w:val="clear" w:color="auto" w:fill="auto"/>
            <w:vAlign w:val="center"/>
          </w:tcPr>
          <w:p w14:paraId="77D3DDE5" w14:textId="12425306" w:rsidR="00886860" w:rsidRDefault="00886860" w:rsidP="00886860">
            <w:r>
              <w:rPr>
                <w:sz w:val="18"/>
                <w:lang w:val="en-GB"/>
              </w:rPr>
              <w:t>2)</w:t>
            </w:r>
            <w:r>
              <w:rPr>
                <w:sz w:val="18"/>
                <w:lang w:val="en-GB"/>
              </w:rPr>
              <w:t xml:space="preserve"> Dining room design</w:t>
            </w:r>
            <w:r>
              <w:rPr>
                <w:sz w:val="18"/>
                <w:lang w:val="en-GB"/>
              </w:rPr>
              <w:t xml:space="preserve"> </w:t>
            </w:r>
          </w:p>
        </w:tc>
        <w:tc>
          <w:tcPr>
            <w:tcW w:w="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49095" w14:textId="77777777" w:rsidR="00886860" w:rsidRDefault="00886860" w:rsidP="00886860">
            <w:pPr>
              <w:rPr>
                <w:sz w:val="18"/>
                <w:lang w:val="en-GB"/>
              </w:rPr>
            </w:pPr>
            <w:r>
              <w:rPr>
                <w:sz w:val="18"/>
                <w:lang w:val="en-GB"/>
              </w:rPr>
              <w:t> </w:t>
            </w:r>
          </w:p>
        </w:tc>
        <w:tc>
          <w:tcPr>
            <w:tcW w:w="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B62D8" w14:textId="77777777" w:rsidR="00886860" w:rsidRDefault="00886860" w:rsidP="00886860">
            <w:pPr>
              <w:snapToGrid w:val="0"/>
              <w:rPr>
                <w:rFonts w:eastAsia="Arial Unicode MS"/>
                <w:sz w:val="18"/>
                <w:lang w:val="en-GB"/>
              </w:rPr>
            </w:pPr>
          </w:p>
        </w:tc>
        <w:tc>
          <w:tcPr>
            <w:tcW w:w="1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6EBD394" w14:textId="77777777" w:rsidR="00886860" w:rsidRDefault="00886860" w:rsidP="00886860">
            <w:pPr>
              <w:rPr>
                <w:sz w:val="18"/>
                <w:lang w:val="en-GB"/>
              </w:rPr>
            </w:pPr>
            <w:r>
              <w:rPr>
                <w:sz w:val="18"/>
                <w:lang w:val="en-GB"/>
              </w:rPr>
              <w:t> </w:t>
            </w: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020D02D" w14:textId="77777777" w:rsidR="00886860" w:rsidRDefault="00886860" w:rsidP="00886860">
            <w:pPr>
              <w:snapToGrid w:val="0"/>
              <w:rPr>
                <w:rFonts w:eastAsia="Arial Unicode MS"/>
                <w:sz w:val="18"/>
                <w:lang w:val="en-GB"/>
              </w:rPr>
            </w:pP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5DF080C" w14:textId="77777777" w:rsidR="00886860" w:rsidRDefault="00886860" w:rsidP="00886860">
            <w:pPr>
              <w:snapToGrid w:val="0"/>
              <w:rPr>
                <w:rFonts w:eastAsia="Arial Unicode MS"/>
                <w:sz w:val="18"/>
                <w:lang w:val="en-GB"/>
              </w:rPr>
            </w:pPr>
          </w:p>
        </w:tc>
        <w:tc>
          <w:tcPr>
            <w:tcW w:w="1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8446297" w14:textId="77777777" w:rsidR="00886860" w:rsidRDefault="00886860" w:rsidP="00886860">
            <w:pPr>
              <w:snapToGrid w:val="0"/>
              <w:rPr>
                <w:rFonts w:eastAsia="Arial Unicode MS"/>
                <w:sz w:val="18"/>
                <w:lang w:val="en-GB"/>
              </w:rPr>
            </w:pP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28725D7" w14:textId="77777777" w:rsidR="00886860" w:rsidRDefault="00886860" w:rsidP="00886860">
            <w:pPr>
              <w:snapToGrid w:val="0"/>
              <w:rPr>
                <w:rFonts w:eastAsia="Arial Unicode MS"/>
                <w:sz w:val="18"/>
                <w:lang w:val="en-GB"/>
              </w:rPr>
            </w:pPr>
          </w:p>
        </w:tc>
        <w:tc>
          <w:tcPr>
            <w:tcW w:w="1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5C37AC7" w14:textId="77777777" w:rsidR="00886860" w:rsidRDefault="00886860" w:rsidP="00886860">
            <w:pPr>
              <w:rPr>
                <w:sz w:val="18"/>
                <w:lang w:val="en-GB"/>
              </w:rPr>
            </w:pPr>
            <w:r>
              <w:rPr>
                <w:sz w:val="18"/>
                <w:lang w:val="en-GB"/>
              </w:rPr>
              <w:t> </w:t>
            </w: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749FDAE" w14:textId="77777777" w:rsidR="00886860" w:rsidRDefault="00886860" w:rsidP="00886860">
            <w:pPr>
              <w:rPr>
                <w:sz w:val="18"/>
                <w:lang w:val="en-GB"/>
              </w:rPr>
            </w:pPr>
            <w:r>
              <w:rPr>
                <w:sz w:val="18"/>
                <w:lang w:val="en-GB"/>
              </w:rPr>
              <w:t> </w:t>
            </w:r>
          </w:p>
        </w:tc>
        <w:tc>
          <w:tcPr>
            <w:tcW w:w="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C95F0CD" w14:textId="77777777" w:rsidR="00886860" w:rsidRDefault="00886860" w:rsidP="00886860">
            <w:pPr>
              <w:snapToGrid w:val="0"/>
              <w:rPr>
                <w:rFonts w:eastAsia="Arial Unicode MS"/>
                <w:sz w:val="18"/>
                <w:lang w:val="en-GB"/>
              </w:rPr>
            </w:pPr>
          </w:p>
        </w:tc>
        <w:tc>
          <w:tcPr>
            <w:tcW w:w="2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F43B43A" w14:textId="77777777" w:rsidR="00886860" w:rsidRDefault="00886860" w:rsidP="00886860">
            <w:pPr>
              <w:snapToGrid w:val="0"/>
              <w:rPr>
                <w:rFonts w:eastAsia="Arial Unicode MS"/>
                <w:sz w:val="18"/>
                <w:lang w:val="en-GB"/>
              </w:rPr>
            </w:pPr>
          </w:p>
        </w:tc>
        <w:tc>
          <w:tcPr>
            <w:tcW w:w="2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365E10C" w14:textId="77777777" w:rsidR="00886860" w:rsidRDefault="00886860" w:rsidP="00886860">
            <w:pPr>
              <w:snapToGrid w:val="0"/>
              <w:rPr>
                <w:rFonts w:eastAsia="Arial Unicode MS"/>
                <w:sz w:val="18"/>
                <w:lang w:val="en-GB"/>
              </w:rPr>
            </w:pPr>
          </w:p>
        </w:tc>
        <w:tc>
          <w:tcPr>
            <w:tcW w:w="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6776A3F" w14:textId="77777777" w:rsidR="00886860" w:rsidRDefault="00886860" w:rsidP="00886860">
            <w:pPr>
              <w:snapToGrid w:val="0"/>
              <w:rPr>
                <w:rFonts w:eastAsia="Arial Unicode MS"/>
                <w:sz w:val="18"/>
                <w:lang w:val="en-GB"/>
              </w:rPr>
            </w:pPr>
          </w:p>
        </w:tc>
        <w:tc>
          <w:tcPr>
            <w:tcW w:w="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E33A10B" w14:textId="77777777" w:rsidR="00886860" w:rsidRDefault="00886860" w:rsidP="00886860">
            <w:pPr>
              <w:rPr>
                <w:sz w:val="18"/>
                <w:lang w:val="en-GB"/>
              </w:rPr>
            </w:pPr>
            <w:r>
              <w:rPr>
                <w:sz w:val="18"/>
                <w:lang w:val="en-GB"/>
              </w:rPr>
              <w:t> </w:t>
            </w:r>
          </w:p>
        </w:tc>
        <w:tc>
          <w:tcPr>
            <w:tcW w:w="22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0DB5F8A4" w14:textId="77777777" w:rsidR="00886860" w:rsidRDefault="00886860" w:rsidP="00886860">
            <w:pPr>
              <w:snapToGrid w:val="0"/>
              <w:rPr>
                <w:rFonts w:eastAsia="Arial Unicode MS"/>
                <w:sz w:val="18"/>
                <w:lang w:val="en-GB"/>
              </w:rPr>
            </w:pPr>
          </w:p>
        </w:tc>
        <w:tc>
          <w:tcPr>
            <w:tcW w:w="22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191076A9" w14:textId="77777777" w:rsidR="00886860" w:rsidRDefault="00886860" w:rsidP="00886860">
            <w:pPr>
              <w:snapToGrid w:val="0"/>
              <w:rPr>
                <w:rFonts w:eastAsia="Arial Unicode MS"/>
                <w:sz w:val="18"/>
                <w:lang w:val="en-GB"/>
              </w:rPr>
            </w:pPr>
          </w:p>
        </w:tc>
        <w:tc>
          <w:tcPr>
            <w:tcW w:w="21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center"/>
          </w:tcPr>
          <w:p w14:paraId="27A4E506" w14:textId="29D57232" w:rsidR="00886860" w:rsidRDefault="00886860" w:rsidP="00886860">
            <w:pPr>
              <w:snapToGrid w:val="0"/>
              <w:rPr>
                <w:rFonts w:eastAsia="Arial Unicode MS"/>
                <w:sz w:val="18"/>
                <w:lang w:val="en-GB"/>
              </w:rPr>
            </w:pPr>
            <w:r>
              <w:rPr>
                <w:sz w:val="18"/>
                <w:lang w:val="en-GB"/>
              </w:rPr>
              <w:t> </w:t>
            </w:r>
          </w:p>
        </w:tc>
        <w:tc>
          <w:tcPr>
            <w:tcW w:w="22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7BF2D06C" w14:textId="77777777" w:rsidR="00886860" w:rsidRDefault="00886860" w:rsidP="00886860">
            <w:pPr>
              <w:snapToGrid w:val="0"/>
              <w:rPr>
                <w:rFonts w:eastAsia="Arial Unicode MS"/>
                <w:sz w:val="18"/>
                <w:lang w:val="en-GB"/>
              </w:rPr>
            </w:pPr>
          </w:p>
        </w:tc>
        <w:tc>
          <w:tcPr>
            <w:tcW w:w="22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2D32B6BF" w14:textId="77777777" w:rsidR="00886860" w:rsidRDefault="00886860" w:rsidP="00886860">
            <w:pPr>
              <w:rPr>
                <w:sz w:val="18"/>
                <w:lang w:val="en-GB"/>
              </w:rPr>
            </w:pPr>
            <w:r>
              <w:rPr>
                <w:sz w:val="18"/>
                <w:lang w:val="en-GB"/>
              </w:rPr>
              <w:t> </w:t>
            </w:r>
          </w:p>
        </w:tc>
        <w:tc>
          <w:tcPr>
            <w:tcW w:w="228" w:type="dxa"/>
            <w:tcBorders>
              <w:top w:val="single" w:sz="4" w:space="0" w:color="000000"/>
              <w:bottom w:val="single" w:sz="4" w:space="0" w:color="000000"/>
              <w:right w:val="single" w:sz="4" w:space="0" w:color="000000"/>
            </w:tcBorders>
            <w:shd w:val="clear" w:color="auto" w:fill="D0CECE" w:themeFill="background2" w:themeFillShade="E6"/>
            <w:vAlign w:val="center"/>
          </w:tcPr>
          <w:p w14:paraId="0D998C71" w14:textId="77777777" w:rsidR="00886860" w:rsidRDefault="00886860" w:rsidP="00886860">
            <w:pPr>
              <w:rPr>
                <w:sz w:val="18"/>
                <w:lang w:val="en-GB"/>
              </w:rPr>
            </w:pPr>
            <w:r>
              <w:rPr>
                <w:sz w:val="18"/>
                <w:lang w:val="en-GB"/>
              </w:rPr>
              <w:t> </w:t>
            </w:r>
          </w:p>
        </w:tc>
        <w:tc>
          <w:tcPr>
            <w:tcW w:w="22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56AD705D" w14:textId="77777777" w:rsidR="00886860" w:rsidRDefault="00886860" w:rsidP="00886860">
            <w:pPr>
              <w:snapToGrid w:val="0"/>
              <w:rPr>
                <w:rFonts w:eastAsia="Arial Unicode MS"/>
                <w:sz w:val="18"/>
                <w:lang w:val="en-GB"/>
              </w:rPr>
            </w:pPr>
          </w:p>
        </w:tc>
        <w:tc>
          <w:tcPr>
            <w:tcW w:w="22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56BC8B28" w14:textId="77777777" w:rsidR="00886860" w:rsidRDefault="00886860" w:rsidP="00886860">
            <w:pPr>
              <w:snapToGrid w:val="0"/>
              <w:rPr>
                <w:rFonts w:eastAsia="Arial Unicode MS"/>
                <w:sz w:val="18"/>
                <w:lang w:val="en-GB"/>
              </w:rPr>
            </w:pPr>
          </w:p>
        </w:tc>
        <w:tc>
          <w:tcPr>
            <w:tcW w:w="22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1A33628A" w14:textId="77777777" w:rsidR="00886860" w:rsidRDefault="00886860" w:rsidP="00886860">
            <w:pPr>
              <w:snapToGrid w:val="0"/>
              <w:rPr>
                <w:rFonts w:eastAsia="Arial Unicode MS"/>
                <w:sz w:val="18"/>
                <w:lang w:val="en-GB"/>
              </w:rPr>
            </w:pPr>
          </w:p>
        </w:tc>
        <w:tc>
          <w:tcPr>
            <w:tcW w:w="24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4057F5EA" w14:textId="77777777" w:rsidR="00886860" w:rsidRDefault="00886860" w:rsidP="00886860">
            <w:pPr>
              <w:snapToGrid w:val="0"/>
              <w:rPr>
                <w:rFonts w:eastAsia="Arial Unicode MS"/>
                <w:sz w:val="18"/>
                <w:lang w:val="en-GB"/>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F64AA" w14:textId="7EBF2F0B" w:rsidR="00886860" w:rsidRDefault="00886860" w:rsidP="00886860">
            <w:pPr>
              <w:snapToGrid w:val="0"/>
              <w:rPr>
                <w:rFonts w:eastAsia="Arial Unicode MS"/>
                <w:sz w:val="18"/>
                <w:lang w:val="en-GB"/>
              </w:rPr>
            </w:pPr>
            <w:r>
              <w:rPr>
                <w:sz w:val="18"/>
                <w:lang w:val="en-GB"/>
              </w:rPr>
              <w:t> </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5C1F8" w14:textId="5AC4707B" w:rsidR="00886860" w:rsidRDefault="00886860" w:rsidP="00886860">
            <w:pPr>
              <w:snapToGrid w:val="0"/>
              <w:rPr>
                <w:rFonts w:eastAsia="Arial Unicode MS"/>
                <w:sz w:val="18"/>
                <w:lang w:val="en-GB"/>
              </w:rPr>
            </w:pPr>
            <w:r>
              <w:rPr>
                <w:sz w:val="18"/>
                <w:lang w:val="en-GB"/>
              </w:rPr>
              <w:t> </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F3CCF" w14:textId="46CC4AB5" w:rsidR="00886860" w:rsidRDefault="00886860" w:rsidP="00886860">
            <w:pPr>
              <w:snapToGrid w:val="0"/>
              <w:rPr>
                <w:rFonts w:eastAsia="Arial Unicode MS"/>
                <w:sz w:val="18"/>
                <w:lang w:val="en-GB"/>
              </w:rPr>
            </w:pPr>
            <w:r>
              <w:rPr>
                <w:sz w:val="18"/>
                <w:lang w:val="en-GB"/>
              </w:rPr>
              <w:t> </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C9277" w14:textId="5882002E" w:rsidR="00886860" w:rsidRDefault="00886860" w:rsidP="00886860">
            <w:pPr>
              <w:snapToGrid w:val="0"/>
              <w:rPr>
                <w:rFonts w:eastAsia="Arial Unicode MS"/>
                <w:sz w:val="18"/>
                <w:lang w:val="en-GB"/>
              </w:rPr>
            </w:pPr>
            <w:r>
              <w:rPr>
                <w:sz w:val="18"/>
                <w:lang w:val="en-GB"/>
              </w:rPr>
              <w:t> </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B9AB9" w14:textId="078A7CC4" w:rsidR="00886860" w:rsidRDefault="00886860" w:rsidP="00886860">
            <w:pPr>
              <w:snapToGrid w:val="0"/>
              <w:rPr>
                <w:rFonts w:eastAsia="Arial Unicode MS"/>
                <w:sz w:val="18"/>
                <w:lang w:val="en-GB"/>
              </w:rPr>
            </w:pPr>
            <w:r>
              <w:rPr>
                <w:sz w:val="18"/>
                <w:lang w:val="en-GB"/>
              </w:rPr>
              <w:t> </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B8D97" w14:textId="2C48A3B3" w:rsidR="00886860" w:rsidRDefault="00886860" w:rsidP="00886860">
            <w:pPr>
              <w:snapToGrid w:val="0"/>
              <w:rPr>
                <w:rFonts w:eastAsia="Arial Unicode MS"/>
                <w:sz w:val="18"/>
                <w:lang w:val="en-GB"/>
              </w:rPr>
            </w:pPr>
            <w:r>
              <w:rPr>
                <w:sz w:val="18"/>
                <w:lang w:val="en-GB"/>
              </w:rPr>
              <w:t> </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C60C9" w14:textId="2F50D564" w:rsidR="00886860" w:rsidRDefault="00886860" w:rsidP="00886860">
            <w:pPr>
              <w:snapToGrid w:val="0"/>
              <w:rPr>
                <w:rFonts w:eastAsia="Arial Unicode MS"/>
                <w:sz w:val="18"/>
                <w:lang w:val="en-GB"/>
              </w:rPr>
            </w:pPr>
            <w:r>
              <w:rPr>
                <w:sz w:val="18"/>
                <w:lang w:val="en-GB"/>
              </w:rPr>
              <w:t> </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9DA82" w14:textId="324046EC" w:rsidR="00886860" w:rsidRDefault="00886860" w:rsidP="00886860">
            <w:pPr>
              <w:snapToGrid w:val="0"/>
              <w:rPr>
                <w:rFonts w:eastAsia="Arial Unicode MS"/>
                <w:sz w:val="18"/>
                <w:lang w:val="en-GB"/>
              </w:rPr>
            </w:pPr>
            <w:r>
              <w:rPr>
                <w:sz w:val="18"/>
                <w:lang w:val="en-GB"/>
              </w:rPr>
              <w:t> </w:t>
            </w:r>
          </w:p>
        </w:tc>
      </w:tr>
      <w:tr w:rsidR="00886860" w14:paraId="7870F8F0" w14:textId="2D307EC0" w:rsidTr="007F01E7">
        <w:trPr>
          <w:cantSplit/>
          <w:trHeight w:val="23"/>
        </w:trPr>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7D6AB" w14:textId="77777777" w:rsidR="00886860" w:rsidRDefault="00886860" w:rsidP="00886860">
            <w:pPr>
              <w:jc w:val="center"/>
              <w:rPr>
                <w:sz w:val="18"/>
                <w:lang w:val="en-GB"/>
              </w:rPr>
            </w:pPr>
            <w:r>
              <w:rPr>
                <w:sz w:val="18"/>
                <w:lang w:val="en-GB"/>
              </w:rPr>
              <w:t>A5)</w:t>
            </w:r>
          </w:p>
        </w:tc>
        <w:tc>
          <w:tcPr>
            <w:tcW w:w="2002" w:type="dxa"/>
            <w:tcBorders>
              <w:top w:val="single" w:sz="4" w:space="0" w:color="000000"/>
              <w:left w:val="single" w:sz="4" w:space="0" w:color="000000"/>
              <w:bottom w:val="single" w:sz="4" w:space="0" w:color="000000"/>
            </w:tcBorders>
            <w:shd w:val="clear" w:color="auto" w:fill="auto"/>
            <w:vAlign w:val="center"/>
          </w:tcPr>
          <w:p w14:paraId="0B63363E" w14:textId="7385C804" w:rsidR="00886860" w:rsidRDefault="00886860" w:rsidP="00886860">
            <w:pPr>
              <w:rPr>
                <w:b/>
                <w:bCs/>
                <w:i/>
                <w:iCs/>
                <w:sz w:val="18"/>
                <w:lang w:val="en-GB"/>
              </w:rPr>
            </w:pPr>
            <w:r>
              <w:rPr>
                <w:b/>
                <w:bCs/>
                <w:i/>
                <w:iCs/>
                <w:sz w:val="18"/>
                <w:lang w:val="en-GB"/>
              </w:rPr>
              <w:t>Intervention assessment</w:t>
            </w:r>
          </w:p>
        </w:tc>
        <w:tc>
          <w:tcPr>
            <w:tcW w:w="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48D03" w14:textId="77777777" w:rsidR="00886860" w:rsidRDefault="00886860" w:rsidP="00886860">
            <w:pPr>
              <w:rPr>
                <w:sz w:val="18"/>
                <w:lang w:val="en-GB"/>
              </w:rPr>
            </w:pPr>
            <w:r>
              <w:rPr>
                <w:sz w:val="18"/>
                <w:lang w:val="en-GB"/>
              </w:rPr>
              <w:t> </w:t>
            </w:r>
          </w:p>
        </w:tc>
        <w:tc>
          <w:tcPr>
            <w:tcW w:w="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2978A" w14:textId="77777777" w:rsidR="00886860" w:rsidRDefault="00886860" w:rsidP="00886860">
            <w:pPr>
              <w:rPr>
                <w:sz w:val="18"/>
                <w:lang w:val="en-GB"/>
              </w:rPr>
            </w:pPr>
            <w:r>
              <w:rPr>
                <w:sz w:val="18"/>
                <w:lang w:val="en-GB"/>
              </w:rPr>
              <w:t> </w:t>
            </w:r>
          </w:p>
        </w:tc>
        <w:tc>
          <w:tcPr>
            <w:tcW w:w="1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EBC4EBD" w14:textId="77777777" w:rsidR="00886860" w:rsidRDefault="00886860" w:rsidP="00886860">
            <w:pPr>
              <w:rPr>
                <w:sz w:val="18"/>
                <w:lang w:val="en-GB"/>
              </w:rPr>
            </w:pPr>
            <w:r>
              <w:rPr>
                <w:sz w:val="18"/>
                <w:lang w:val="en-GB"/>
              </w:rPr>
              <w:t> </w:t>
            </w: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9259F0C" w14:textId="77777777" w:rsidR="00886860" w:rsidRDefault="00886860" w:rsidP="00886860">
            <w:pPr>
              <w:rPr>
                <w:sz w:val="18"/>
                <w:lang w:val="en-GB"/>
              </w:rPr>
            </w:pPr>
            <w:r>
              <w:rPr>
                <w:sz w:val="18"/>
                <w:lang w:val="en-GB"/>
              </w:rPr>
              <w:t> </w:t>
            </w: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35368E6" w14:textId="77777777" w:rsidR="00886860" w:rsidRDefault="00886860" w:rsidP="00886860">
            <w:pPr>
              <w:rPr>
                <w:sz w:val="18"/>
                <w:lang w:val="en-GB"/>
              </w:rPr>
            </w:pPr>
            <w:r>
              <w:rPr>
                <w:sz w:val="18"/>
                <w:lang w:val="en-GB"/>
              </w:rPr>
              <w:t> </w:t>
            </w:r>
          </w:p>
        </w:tc>
        <w:tc>
          <w:tcPr>
            <w:tcW w:w="1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1EC1BB7" w14:textId="77777777" w:rsidR="00886860" w:rsidRDefault="00886860" w:rsidP="00886860">
            <w:pPr>
              <w:rPr>
                <w:sz w:val="18"/>
                <w:lang w:val="en-GB"/>
              </w:rPr>
            </w:pPr>
            <w:r>
              <w:rPr>
                <w:sz w:val="18"/>
                <w:lang w:val="en-GB"/>
              </w:rPr>
              <w:t> </w:t>
            </w: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9F0255C" w14:textId="77777777" w:rsidR="00886860" w:rsidRDefault="00886860" w:rsidP="00886860">
            <w:pPr>
              <w:rPr>
                <w:sz w:val="18"/>
                <w:lang w:val="en-GB"/>
              </w:rPr>
            </w:pPr>
            <w:r>
              <w:rPr>
                <w:sz w:val="18"/>
                <w:lang w:val="en-GB"/>
              </w:rPr>
              <w:t> </w:t>
            </w:r>
          </w:p>
        </w:tc>
        <w:tc>
          <w:tcPr>
            <w:tcW w:w="1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CD5E0DC" w14:textId="77777777" w:rsidR="00886860" w:rsidRDefault="00886860" w:rsidP="00886860">
            <w:pPr>
              <w:rPr>
                <w:sz w:val="18"/>
                <w:lang w:val="en-GB"/>
              </w:rPr>
            </w:pPr>
            <w:r>
              <w:rPr>
                <w:sz w:val="18"/>
                <w:lang w:val="en-GB"/>
              </w:rPr>
              <w:t> </w:t>
            </w: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42038BB" w14:textId="77777777" w:rsidR="00886860" w:rsidRDefault="00886860" w:rsidP="00886860">
            <w:pPr>
              <w:rPr>
                <w:sz w:val="18"/>
                <w:lang w:val="en-GB"/>
              </w:rPr>
            </w:pPr>
            <w:r>
              <w:rPr>
                <w:sz w:val="18"/>
                <w:lang w:val="en-GB"/>
              </w:rPr>
              <w:t> </w:t>
            </w:r>
          </w:p>
        </w:tc>
        <w:tc>
          <w:tcPr>
            <w:tcW w:w="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32D2B7C" w14:textId="77777777" w:rsidR="00886860" w:rsidRDefault="00886860" w:rsidP="00886860">
            <w:pPr>
              <w:rPr>
                <w:sz w:val="18"/>
                <w:lang w:val="en-GB"/>
              </w:rPr>
            </w:pPr>
            <w:r>
              <w:rPr>
                <w:sz w:val="18"/>
                <w:lang w:val="en-GB"/>
              </w:rPr>
              <w:t> </w:t>
            </w:r>
          </w:p>
        </w:tc>
        <w:tc>
          <w:tcPr>
            <w:tcW w:w="2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6EA0DCF" w14:textId="77777777" w:rsidR="00886860" w:rsidRDefault="00886860" w:rsidP="00886860">
            <w:pPr>
              <w:rPr>
                <w:sz w:val="18"/>
                <w:lang w:val="en-GB"/>
              </w:rPr>
            </w:pPr>
            <w:r>
              <w:rPr>
                <w:sz w:val="18"/>
                <w:lang w:val="en-GB"/>
              </w:rPr>
              <w:t> </w:t>
            </w:r>
          </w:p>
        </w:tc>
        <w:tc>
          <w:tcPr>
            <w:tcW w:w="2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C20AF44" w14:textId="77777777" w:rsidR="00886860" w:rsidRDefault="00886860" w:rsidP="00886860">
            <w:pPr>
              <w:rPr>
                <w:sz w:val="18"/>
                <w:lang w:val="en-GB"/>
              </w:rPr>
            </w:pPr>
            <w:r>
              <w:rPr>
                <w:sz w:val="18"/>
                <w:lang w:val="en-GB"/>
              </w:rPr>
              <w:t> </w:t>
            </w:r>
          </w:p>
        </w:tc>
        <w:tc>
          <w:tcPr>
            <w:tcW w:w="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CF0A137" w14:textId="77777777" w:rsidR="00886860" w:rsidRDefault="00886860" w:rsidP="00886860">
            <w:pPr>
              <w:rPr>
                <w:sz w:val="18"/>
                <w:lang w:val="en-GB"/>
              </w:rPr>
            </w:pPr>
            <w:r>
              <w:rPr>
                <w:sz w:val="18"/>
                <w:lang w:val="en-GB"/>
              </w:rPr>
              <w:t> </w:t>
            </w:r>
          </w:p>
        </w:tc>
        <w:tc>
          <w:tcPr>
            <w:tcW w:w="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66588D5" w14:textId="77777777" w:rsidR="00886860" w:rsidRDefault="00886860" w:rsidP="00886860">
            <w:pPr>
              <w:rPr>
                <w:sz w:val="18"/>
                <w:lang w:val="en-GB"/>
              </w:rPr>
            </w:pPr>
            <w:r>
              <w:rPr>
                <w:sz w:val="18"/>
                <w:lang w:val="en-GB"/>
              </w:rPr>
              <w:t> </w:t>
            </w:r>
          </w:p>
        </w:tc>
        <w:tc>
          <w:tcPr>
            <w:tcW w:w="22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403F22A7" w14:textId="77777777" w:rsidR="00886860" w:rsidRDefault="00886860" w:rsidP="00886860">
            <w:pPr>
              <w:rPr>
                <w:sz w:val="18"/>
                <w:lang w:val="en-GB"/>
              </w:rPr>
            </w:pPr>
            <w:r>
              <w:rPr>
                <w:sz w:val="18"/>
                <w:lang w:val="en-GB"/>
              </w:rPr>
              <w:t> </w:t>
            </w:r>
          </w:p>
        </w:tc>
        <w:tc>
          <w:tcPr>
            <w:tcW w:w="228"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51214140" w14:textId="77777777" w:rsidR="00886860" w:rsidRDefault="00886860" w:rsidP="00886860">
            <w:pPr>
              <w:rPr>
                <w:sz w:val="18"/>
                <w:lang w:val="en-GB"/>
              </w:rPr>
            </w:pPr>
            <w:r>
              <w:rPr>
                <w:sz w:val="18"/>
                <w:lang w:val="en-GB"/>
              </w:rPr>
              <w:t> </w:t>
            </w:r>
          </w:p>
        </w:tc>
        <w:tc>
          <w:tcPr>
            <w:tcW w:w="219"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center"/>
          </w:tcPr>
          <w:p w14:paraId="03D11343" w14:textId="77777777" w:rsidR="00886860" w:rsidRDefault="00886860" w:rsidP="00886860">
            <w:pPr>
              <w:snapToGrid w:val="0"/>
              <w:rPr>
                <w:rFonts w:eastAsia="Arial Unicode MS"/>
                <w:sz w:val="18"/>
                <w:lang w:val="en-GB"/>
              </w:rPr>
            </w:pPr>
          </w:p>
        </w:tc>
        <w:tc>
          <w:tcPr>
            <w:tcW w:w="22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06DCB11C" w14:textId="77777777" w:rsidR="00886860" w:rsidRDefault="00886860" w:rsidP="00886860">
            <w:pPr>
              <w:rPr>
                <w:sz w:val="18"/>
                <w:lang w:val="en-GB"/>
              </w:rPr>
            </w:pPr>
            <w:r>
              <w:rPr>
                <w:sz w:val="18"/>
                <w:lang w:val="en-GB"/>
              </w:rPr>
              <w:t> </w:t>
            </w:r>
          </w:p>
        </w:tc>
        <w:tc>
          <w:tcPr>
            <w:tcW w:w="22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5B832263" w14:textId="77777777" w:rsidR="00886860" w:rsidRDefault="00886860" w:rsidP="00886860">
            <w:pPr>
              <w:rPr>
                <w:sz w:val="18"/>
                <w:lang w:val="en-GB"/>
              </w:rPr>
            </w:pPr>
            <w:r>
              <w:rPr>
                <w:sz w:val="18"/>
                <w:lang w:val="en-GB"/>
              </w:rPr>
              <w:t> </w:t>
            </w:r>
          </w:p>
        </w:tc>
        <w:tc>
          <w:tcPr>
            <w:tcW w:w="228" w:type="dxa"/>
            <w:tcBorders>
              <w:top w:val="single" w:sz="4" w:space="0" w:color="000000"/>
              <w:bottom w:val="single" w:sz="4" w:space="0" w:color="000000"/>
              <w:right w:val="single" w:sz="4" w:space="0" w:color="000000"/>
            </w:tcBorders>
            <w:shd w:val="clear" w:color="auto" w:fill="767171" w:themeFill="background2" w:themeFillShade="80"/>
            <w:vAlign w:val="center"/>
          </w:tcPr>
          <w:p w14:paraId="50CB180A" w14:textId="77777777" w:rsidR="00886860" w:rsidRDefault="00886860" w:rsidP="00886860">
            <w:pPr>
              <w:rPr>
                <w:sz w:val="18"/>
                <w:lang w:val="en-GB"/>
              </w:rPr>
            </w:pPr>
            <w:r>
              <w:rPr>
                <w:sz w:val="18"/>
                <w:lang w:val="en-GB"/>
              </w:rPr>
              <w:t> </w:t>
            </w:r>
          </w:p>
        </w:tc>
        <w:tc>
          <w:tcPr>
            <w:tcW w:w="22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1A661CF0" w14:textId="77777777" w:rsidR="00886860" w:rsidRDefault="00886860" w:rsidP="00886860">
            <w:pPr>
              <w:rPr>
                <w:sz w:val="18"/>
                <w:lang w:val="en-GB"/>
              </w:rPr>
            </w:pPr>
            <w:r>
              <w:rPr>
                <w:sz w:val="18"/>
                <w:lang w:val="en-GB"/>
              </w:rPr>
              <w:t> </w:t>
            </w:r>
          </w:p>
        </w:tc>
        <w:tc>
          <w:tcPr>
            <w:tcW w:w="22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5A70ECD7" w14:textId="77777777" w:rsidR="00886860" w:rsidRDefault="00886860" w:rsidP="00886860">
            <w:pPr>
              <w:rPr>
                <w:sz w:val="18"/>
                <w:lang w:val="en-GB"/>
              </w:rPr>
            </w:pPr>
            <w:r>
              <w:rPr>
                <w:sz w:val="18"/>
                <w:lang w:val="en-GB"/>
              </w:rPr>
              <w:t> </w:t>
            </w:r>
          </w:p>
        </w:tc>
        <w:tc>
          <w:tcPr>
            <w:tcW w:w="228"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393AE326" w14:textId="77777777" w:rsidR="00886860" w:rsidRDefault="00886860" w:rsidP="00886860">
            <w:pPr>
              <w:rPr>
                <w:sz w:val="18"/>
                <w:lang w:val="en-GB"/>
              </w:rPr>
            </w:pPr>
            <w:r>
              <w:rPr>
                <w:sz w:val="18"/>
                <w:lang w:val="en-GB"/>
              </w:rPr>
              <w:t> </w:t>
            </w:r>
          </w:p>
        </w:tc>
        <w:tc>
          <w:tcPr>
            <w:tcW w:w="24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232909FD" w14:textId="77777777" w:rsidR="00886860" w:rsidRDefault="00886860" w:rsidP="00886860">
            <w:pPr>
              <w:rPr>
                <w:sz w:val="18"/>
                <w:lang w:val="en-GB"/>
              </w:rPr>
            </w:pPr>
            <w:r>
              <w:rPr>
                <w:sz w:val="18"/>
                <w:lang w:val="en-GB"/>
              </w:rPr>
              <w:t> </w:t>
            </w:r>
          </w:p>
        </w:tc>
        <w:tc>
          <w:tcPr>
            <w:tcW w:w="210"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1C67EBF4" w14:textId="77777777" w:rsidR="00886860" w:rsidRDefault="00886860" w:rsidP="00886860">
            <w:pPr>
              <w:rPr>
                <w:sz w:val="18"/>
                <w:lang w:val="en-GB"/>
              </w:rPr>
            </w:pPr>
          </w:p>
        </w:tc>
        <w:tc>
          <w:tcPr>
            <w:tcW w:w="210"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59D3A98F" w14:textId="77777777" w:rsidR="00886860" w:rsidRDefault="00886860" w:rsidP="00886860">
            <w:pPr>
              <w:rPr>
                <w:sz w:val="18"/>
                <w:lang w:val="en-GB"/>
              </w:rPr>
            </w:pPr>
          </w:p>
        </w:tc>
        <w:tc>
          <w:tcPr>
            <w:tcW w:w="210"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281CBC73" w14:textId="77777777" w:rsidR="00886860" w:rsidRDefault="00886860" w:rsidP="00886860">
            <w:pPr>
              <w:rPr>
                <w:sz w:val="18"/>
                <w:lang w:val="en-GB"/>
              </w:rPr>
            </w:pPr>
          </w:p>
        </w:tc>
        <w:tc>
          <w:tcPr>
            <w:tcW w:w="210"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71765806" w14:textId="77777777" w:rsidR="00886860" w:rsidRDefault="00886860" w:rsidP="00886860">
            <w:pPr>
              <w:rPr>
                <w:sz w:val="18"/>
                <w:lang w:val="en-GB"/>
              </w:rPr>
            </w:pPr>
          </w:p>
        </w:tc>
        <w:tc>
          <w:tcPr>
            <w:tcW w:w="210"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641BCC9F" w14:textId="77777777" w:rsidR="00886860" w:rsidRDefault="00886860" w:rsidP="00886860">
            <w:pPr>
              <w:rPr>
                <w:sz w:val="18"/>
                <w:lang w:val="en-GB"/>
              </w:rPr>
            </w:pPr>
          </w:p>
        </w:tc>
        <w:tc>
          <w:tcPr>
            <w:tcW w:w="210"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1985E5ED" w14:textId="77777777" w:rsidR="00886860" w:rsidRDefault="00886860" w:rsidP="00886860">
            <w:pPr>
              <w:rPr>
                <w:sz w:val="18"/>
                <w:lang w:val="en-GB"/>
              </w:rPr>
            </w:pPr>
          </w:p>
        </w:tc>
        <w:tc>
          <w:tcPr>
            <w:tcW w:w="210"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387B5734" w14:textId="77777777" w:rsidR="00886860" w:rsidRDefault="00886860" w:rsidP="00886860">
            <w:pPr>
              <w:rPr>
                <w:sz w:val="18"/>
                <w:lang w:val="en-GB"/>
              </w:rPr>
            </w:pPr>
          </w:p>
        </w:tc>
        <w:tc>
          <w:tcPr>
            <w:tcW w:w="210"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6ECD3C5B" w14:textId="77777777" w:rsidR="00886860" w:rsidRDefault="00886860" w:rsidP="00886860">
            <w:pPr>
              <w:rPr>
                <w:sz w:val="18"/>
                <w:lang w:val="en-GB"/>
              </w:rPr>
            </w:pPr>
          </w:p>
        </w:tc>
      </w:tr>
      <w:tr w:rsidR="00661290" w:rsidRPr="00090437" w14:paraId="35E3A518" w14:textId="77777777" w:rsidTr="007F01E7">
        <w:trPr>
          <w:cantSplit/>
          <w:trHeight w:val="229"/>
        </w:trPr>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7EB4E" w14:textId="77777777" w:rsidR="00661290" w:rsidRDefault="00661290" w:rsidP="00661290">
            <w:pPr>
              <w:jc w:val="center"/>
              <w:rPr>
                <w:sz w:val="18"/>
                <w:lang w:val="en-GB"/>
              </w:rPr>
            </w:pPr>
          </w:p>
        </w:tc>
        <w:tc>
          <w:tcPr>
            <w:tcW w:w="2002" w:type="dxa"/>
            <w:tcBorders>
              <w:top w:val="single" w:sz="4" w:space="0" w:color="000000"/>
              <w:left w:val="single" w:sz="4" w:space="0" w:color="000000"/>
              <w:bottom w:val="single" w:sz="4" w:space="0" w:color="000000"/>
            </w:tcBorders>
            <w:shd w:val="clear" w:color="auto" w:fill="auto"/>
            <w:vAlign w:val="center"/>
          </w:tcPr>
          <w:p w14:paraId="6FFAC92E" w14:textId="12CF2DE7" w:rsidR="00661290" w:rsidRDefault="00661290" w:rsidP="00661290">
            <w:pPr>
              <w:rPr>
                <w:b/>
                <w:bCs/>
                <w:i/>
                <w:iCs/>
                <w:sz w:val="18"/>
                <w:lang w:val="en-GB"/>
              </w:rPr>
            </w:pPr>
            <w:r>
              <w:rPr>
                <w:sz w:val="18"/>
                <w:lang w:val="en-GB"/>
              </w:rPr>
              <w:t xml:space="preserve">1) Consumption and waste </w:t>
            </w:r>
          </w:p>
        </w:tc>
        <w:tc>
          <w:tcPr>
            <w:tcW w:w="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4CC3F" w14:textId="77777777" w:rsidR="00661290" w:rsidRDefault="00661290" w:rsidP="00661290">
            <w:pPr>
              <w:rPr>
                <w:sz w:val="18"/>
                <w:lang w:val="en-GB"/>
              </w:rPr>
            </w:pPr>
          </w:p>
        </w:tc>
        <w:tc>
          <w:tcPr>
            <w:tcW w:w="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C3AF7" w14:textId="77777777" w:rsidR="00661290" w:rsidRDefault="00661290" w:rsidP="00661290">
            <w:pPr>
              <w:rPr>
                <w:sz w:val="18"/>
                <w:lang w:val="en-GB"/>
              </w:rPr>
            </w:pPr>
          </w:p>
        </w:tc>
        <w:tc>
          <w:tcPr>
            <w:tcW w:w="1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80F0AC5" w14:textId="77777777" w:rsidR="00661290" w:rsidRDefault="00661290" w:rsidP="00661290">
            <w:pPr>
              <w:rPr>
                <w:sz w:val="18"/>
                <w:lang w:val="en-GB"/>
              </w:rPr>
            </w:pP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41D0DC5" w14:textId="77777777" w:rsidR="00661290" w:rsidRDefault="00661290" w:rsidP="00661290">
            <w:pPr>
              <w:rPr>
                <w:sz w:val="18"/>
                <w:lang w:val="en-GB"/>
              </w:rPr>
            </w:pP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9A60F1C" w14:textId="77777777" w:rsidR="00661290" w:rsidRDefault="00661290" w:rsidP="00661290">
            <w:pPr>
              <w:rPr>
                <w:sz w:val="18"/>
                <w:lang w:val="en-GB"/>
              </w:rPr>
            </w:pPr>
          </w:p>
        </w:tc>
        <w:tc>
          <w:tcPr>
            <w:tcW w:w="1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29EAF7D" w14:textId="77777777" w:rsidR="00661290" w:rsidRDefault="00661290" w:rsidP="00661290">
            <w:pPr>
              <w:rPr>
                <w:sz w:val="18"/>
                <w:lang w:val="en-GB"/>
              </w:rPr>
            </w:pP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CBF3416" w14:textId="77777777" w:rsidR="00661290" w:rsidRDefault="00661290" w:rsidP="00661290">
            <w:pPr>
              <w:rPr>
                <w:sz w:val="18"/>
                <w:lang w:val="en-GB"/>
              </w:rPr>
            </w:pPr>
          </w:p>
        </w:tc>
        <w:tc>
          <w:tcPr>
            <w:tcW w:w="1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E3E1C90" w14:textId="77777777" w:rsidR="00661290" w:rsidRDefault="00661290" w:rsidP="00661290">
            <w:pPr>
              <w:rPr>
                <w:sz w:val="18"/>
                <w:lang w:val="en-GB"/>
              </w:rPr>
            </w:pP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FDAA1B9" w14:textId="77777777" w:rsidR="00661290" w:rsidRDefault="00661290" w:rsidP="00661290">
            <w:pPr>
              <w:rPr>
                <w:sz w:val="18"/>
                <w:lang w:val="en-GB"/>
              </w:rPr>
            </w:pPr>
          </w:p>
        </w:tc>
        <w:tc>
          <w:tcPr>
            <w:tcW w:w="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17AEEC7" w14:textId="77777777" w:rsidR="00661290" w:rsidRDefault="00661290" w:rsidP="00661290">
            <w:pPr>
              <w:rPr>
                <w:sz w:val="18"/>
                <w:lang w:val="en-GB"/>
              </w:rPr>
            </w:pPr>
          </w:p>
        </w:tc>
        <w:tc>
          <w:tcPr>
            <w:tcW w:w="2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4272773" w14:textId="77777777" w:rsidR="00661290" w:rsidRDefault="00661290" w:rsidP="00661290">
            <w:pPr>
              <w:rPr>
                <w:sz w:val="18"/>
                <w:lang w:val="en-GB"/>
              </w:rPr>
            </w:pPr>
          </w:p>
        </w:tc>
        <w:tc>
          <w:tcPr>
            <w:tcW w:w="2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D215AD8" w14:textId="77777777" w:rsidR="00661290" w:rsidRDefault="00661290" w:rsidP="00661290">
            <w:pPr>
              <w:rPr>
                <w:sz w:val="18"/>
                <w:lang w:val="en-GB"/>
              </w:rPr>
            </w:pPr>
          </w:p>
        </w:tc>
        <w:tc>
          <w:tcPr>
            <w:tcW w:w="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3A6D1E2" w14:textId="77777777" w:rsidR="00661290" w:rsidRDefault="00661290" w:rsidP="00661290">
            <w:pPr>
              <w:rPr>
                <w:sz w:val="18"/>
                <w:lang w:val="en-GB"/>
              </w:rPr>
            </w:pPr>
          </w:p>
        </w:tc>
        <w:tc>
          <w:tcPr>
            <w:tcW w:w="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1CE9488" w14:textId="77777777" w:rsidR="00661290" w:rsidRDefault="00661290" w:rsidP="00661290">
            <w:pPr>
              <w:rPr>
                <w:sz w:val="18"/>
                <w:lang w:val="en-GB"/>
              </w:rPr>
            </w:pPr>
          </w:p>
        </w:tc>
        <w:tc>
          <w:tcPr>
            <w:tcW w:w="22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7D24FF8B" w14:textId="77777777" w:rsidR="00661290" w:rsidRDefault="00661290" w:rsidP="00661290">
            <w:pPr>
              <w:rPr>
                <w:sz w:val="18"/>
                <w:lang w:val="en-GB"/>
              </w:rPr>
            </w:pPr>
          </w:p>
        </w:tc>
        <w:tc>
          <w:tcPr>
            <w:tcW w:w="22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0F6C650B" w14:textId="77777777" w:rsidR="00661290" w:rsidRDefault="00661290" w:rsidP="00661290">
            <w:pPr>
              <w:rPr>
                <w:sz w:val="18"/>
                <w:lang w:val="en-GB"/>
              </w:rPr>
            </w:pPr>
          </w:p>
        </w:tc>
        <w:tc>
          <w:tcPr>
            <w:tcW w:w="21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center"/>
          </w:tcPr>
          <w:p w14:paraId="4C6D1FE7" w14:textId="77777777" w:rsidR="00661290" w:rsidRDefault="00661290" w:rsidP="00661290">
            <w:pPr>
              <w:snapToGrid w:val="0"/>
              <w:jc w:val="both"/>
              <w:rPr>
                <w:rFonts w:eastAsia="Arial Unicode MS"/>
                <w:sz w:val="18"/>
                <w:lang w:val="en-GB"/>
              </w:rPr>
            </w:pPr>
          </w:p>
        </w:tc>
        <w:tc>
          <w:tcPr>
            <w:tcW w:w="22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116DB0A5" w14:textId="77777777" w:rsidR="00661290" w:rsidRDefault="00661290" w:rsidP="00661290">
            <w:pPr>
              <w:rPr>
                <w:sz w:val="18"/>
                <w:lang w:val="en-GB"/>
              </w:rPr>
            </w:pPr>
          </w:p>
        </w:tc>
        <w:tc>
          <w:tcPr>
            <w:tcW w:w="22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381E679C" w14:textId="77777777" w:rsidR="00661290" w:rsidRDefault="00661290" w:rsidP="00661290">
            <w:pPr>
              <w:rPr>
                <w:sz w:val="18"/>
                <w:lang w:val="en-GB"/>
              </w:rPr>
            </w:pPr>
          </w:p>
        </w:tc>
        <w:tc>
          <w:tcPr>
            <w:tcW w:w="228" w:type="dxa"/>
            <w:tcBorders>
              <w:top w:val="single" w:sz="4" w:space="0" w:color="000000"/>
              <w:bottom w:val="single" w:sz="4" w:space="0" w:color="000000"/>
              <w:right w:val="single" w:sz="4" w:space="0" w:color="000000"/>
            </w:tcBorders>
            <w:shd w:val="clear" w:color="auto" w:fill="D0CECE" w:themeFill="background2" w:themeFillShade="E6"/>
            <w:vAlign w:val="center"/>
          </w:tcPr>
          <w:p w14:paraId="017991F5" w14:textId="77777777" w:rsidR="00661290" w:rsidRDefault="00661290" w:rsidP="00661290">
            <w:pPr>
              <w:rPr>
                <w:sz w:val="18"/>
                <w:lang w:val="en-GB"/>
              </w:rPr>
            </w:pPr>
          </w:p>
        </w:tc>
        <w:tc>
          <w:tcPr>
            <w:tcW w:w="22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2FE12604" w14:textId="77777777" w:rsidR="00661290" w:rsidRDefault="00661290" w:rsidP="00661290">
            <w:pPr>
              <w:rPr>
                <w:sz w:val="18"/>
                <w:lang w:val="en-GB"/>
              </w:rPr>
            </w:pPr>
          </w:p>
        </w:tc>
        <w:tc>
          <w:tcPr>
            <w:tcW w:w="22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B7C4244" w14:textId="77777777" w:rsidR="00661290" w:rsidRDefault="00661290" w:rsidP="00661290">
            <w:pPr>
              <w:rPr>
                <w:sz w:val="18"/>
                <w:lang w:val="en-GB"/>
              </w:rPr>
            </w:pPr>
          </w:p>
        </w:tc>
        <w:tc>
          <w:tcPr>
            <w:tcW w:w="22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190715BE" w14:textId="77777777" w:rsidR="00661290" w:rsidRDefault="00661290" w:rsidP="00661290">
            <w:pPr>
              <w:rPr>
                <w:sz w:val="18"/>
                <w:lang w:val="en-GB"/>
              </w:rPr>
            </w:pPr>
          </w:p>
        </w:tc>
        <w:tc>
          <w:tcPr>
            <w:tcW w:w="24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3FD9CC73" w14:textId="77777777" w:rsidR="00661290" w:rsidRDefault="00661290" w:rsidP="00661290">
            <w:pPr>
              <w:rPr>
                <w:sz w:val="18"/>
                <w:lang w:val="en-GB"/>
              </w:rPr>
            </w:pPr>
          </w:p>
        </w:tc>
        <w:tc>
          <w:tcPr>
            <w:tcW w:w="21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21853AFC" w14:textId="77777777" w:rsidR="00661290" w:rsidRDefault="00661290" w:rsidP="00661290">
            <w:pPr>
              <w:rPr>
                <w:sz w:val="18"/>
                <w:lang w:val="en-GB"/>
              </w:rPr>
            </w:pPr>
          </w:p>
        </w:tc>
        <w:tc>
          <w:tcPr>
            <w:tcW w:w="21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0F349BE8" w14:textId="77777777" w:rsidR="00661290" w:rsidRDefault="00661290" w:rsidP="00661290">
            <w:pPr>
              <w:rPr>
                <w:sz w:val="18"/>
                <w:lang w:val="en-GB"/>
              </w:rPr>
            </w:pPr>
          </w:p>
        </w:tc>
        <w:tc>
          <w:tcPr>
            <w:tcW w:w="21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704DDC42" w14:textId="77777777" w:rsidR="00661290" w:rsidRDefault="00661290" w:rsidP="00661290">
            <w:pPr>
              <w:rPr>
                <w:sz w:val="18"/>
                <w:lang w:val="en-GB"/>
              </w:rPr>
            </w:pPr>
          </w:p>
        </w:tc>
        <w:tc>
          <w:tcPr>
            <w:tcW w:w="21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7607CD07" w14:textId="77777777" w:rsidR="00661290" w:rsidRDefault="00661290" w:rsidP="00661290">
            <w:pPr>
              <w:rPr>
                <w:sz w:val="18"/>
                <w:lang w:val="en-GB"/>
              </w:rPr>
            </w:pPr>
          </w:p>
        </w:tc>
        <w:tc>
          <w:tcPr>
            <w:tcW w:w="21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24518BE4" w14:textId="77777777" w:rsidR="00661290" w:rsidRDefault="00661290" w:rsidP="00661290">
            <w:pPr>
              <w:rPr>
                <w:sz w:val="18"/>
                <w:lang w:val="en-GB"/>
              </w:rPr>
            </w:pPr>
          </w:p>
        </w:tc>
        <w:tc>
          <w:tcPr>
            <w:tcW w:w="21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7707787" w14:textId="77777777" w:rsidR="00661290" w:rsidRDefault="00661290" w:rsidP="00661290">
            <w:pPr>
              <w:rPr>
                <w:sz w:val="18"/>
                <w:lang w:val="en-GB"/>
              </w:rPr>
            </w:pPr>
          </w:p>
        </w:tc>
        <w:tc>
          <w:tcPr>
            <w:tcW w:w="21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0A65DBE" w14:textId="77777777" w:rsidR="00661290" w:rsidRDefault="00661290" w:rsidP="00661290">
            <w:pPr>
              <w:rPr>
                <w:sz w:val="18"/>
                <w:lang w:val="en-GB"/>
              </w:rPr>
            </w:pPr>
          </w:p>
        </w:tc>
        <w:tc>
          <w:tcPr>
            <w:tcW w:w="21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9672AD9" w14:textId="77777777" w:rsidR="00661290" w:rsidRDefault="00661290" w:rsidP="00661290">
            <w:pPr>
              <w:rPr>
                <w:sz w:val="18"/>
                <w:lang w:val="en-GB"/>
              </w:rPr>
            </w:pPr>
          </w:p>
        </w:tc>
      </w:tr>
      <w:tr w:rsidR="00661290" w:rsidRPr="00090437" w14:paraId="138929A1" w14:textId="77777777" w:rsidTr="007F01E7">
        <w:trPr>
          <w:cantSplit/>
          <w:trHeight w:val="23"/>
        </w:trPr>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BA38C" w14:textId="77777777" w:rsidR="00661290" w:rsidRDefault="00661290" w:rsidP="00661290">
            <w:pPr>
              <w:jc w:val="center"/>
              <w:rPr>
                <w:sz w:val="18"/>
                <w:lang w:val="en-GB"/>
              </w:rPr>
            </w:pPr>
          </w:p>
        </w:tc>
        <w:tc>
          <w:tcPr>
            <w:tcW w:w="2002" w:type="dxa"/>
            <w:tcBorders>
              <w:top w:val="single" w:sz="4" w:space="0" w:color="000000"/>
              <w:left w:val="single" w:sz="4" w:space="0" w:color="000000"/>
              <w:bottom w:val="single" w:sz="4" w:space="0" w:color="000000"/>
            </w:tcBorders>
            <w:shd w:val="clear" w:color="auto" w:fill="auto"/>
            <w:vAlign w:val="center"/>
          </w:tcPr>
          <w:p w14:paraId="3CAE2F4A" w14:textId="4EBF84A5" w:rsidR="00661290" w:rsidRDefault="00661290" w:rsidP="00661290">
            <w:pPr>
              <w:rPr>
                <w:b/>
                <w:bCs/>
                <w:i/>
                <w:iCs/>
                <w:sz w:val="18"/>
                <w:lang w:val="en-GB"/>
              </w:rPr>
            </w:pPr>
            <w:r>
              <w:rPr>
                <w:sz w:val="18"/>
                <w:lang w:val="en-GB"/>
              </w:rPr>
              <w:t>2) Sustainability habits</w:t>
            </w:r>
          </w:p>
        </w:tc>
        <w:tc>
          <w:tcPr>
            <w:tcW w:w="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90646" w14:textId="77777777" w:rsidR="00661290" w:rsidRDefault="00661290" w:rsidP="00661290">
            <w:pPr>
              <w:rPr>
                <w:sz w:val="18"/>
                <w:lang w:val="en-GB"/>
              </w:rPr>
            </w:pPr>
          </w:p>
        </w:tc>
        <w:tc>
          <w:tcPr>
            <w:tcW w:w="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25D7B" w14:textId="77777777" w:rsidR="00661290" w:rsidRDefault="00661290" w:rsidP="00661290">
            <w:pPr>
              <w:rPr>
                <w:sz w:val="18"/>
                <w:lang w:val="en-GB"/>
              </w:rPr>
            </w:pPr>
          </w:p>
        </w:tc>
        <w:tc>
          <w:tcPr>
            <w:tcW w:w="1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5D91E6A" w14:textId="77777777" w:rsidR="00661290" w:rsidRDefault="00661290" w:rsidP="00661290">
            <w:pPr>
              <w:rPr>
                <w:sz w:val="18"/>
                <w:lang w:val="en-GB"/>
              </w:rPr>
            </w:pP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5708893" w14:textId="77777777" w:rsidR="00661290" w:rsidRDefault="00661290" w:rsidP="00661290">
            <w:pPr>
              <w:rPr>
                <w:sz w:val="18"/>
                <w:lang w:val="en-GB"/>
              </w:rPr>
            </w:pP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9342E7F" w14:textId="77777777" w:rsidR="00661290" w:rsidRDefault="00661290" w:rsidP="00661290">
            <w:pPr>
              <w:rPr>
                <w:sz w:val="18"/>
                <w:lang w:val="en-GB"/>
              </w:rPr>
            </w:pPr>
          </w:p>
        </w:tc>
        <w:tc>
          <w:tcPr>
            <w:tcW w:w="1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1E86F5E" w14:textId="77777777" w:rsidR="00661290" w:rsidRDefault="00661290" w:rsidP="00661290">
            <w:pPr>
              <w:rPr>
                <w:sz w:val="18"/>
                <w:lang w:val="en-GB"/>
              </w:rPr>
            </w:pP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D052996" w14:textId="77777777" w:rsidR="00661290" w:rsidRDefault="00661290" w:rsidP="00661290">
            <w:pPr>
              <w:rPr>
                <w:sz w:val="18"/>
                <w:lang w:val="en-GB"/>
              </w:rPr>
            </w:pPr>
          </w:p>
        </w:tc>
        <w:tc>
          <w:tcPr>
            <w:tcW w:w="1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A19416D" w14:textId="77777777" w:rsidR="00661290" w:rsidRDefault="00661290" w:rsidP="00661290">
            <w:pPr>
              <w:rPr>
                <w:sz w:val="18"/>
                <w:lang w:val="en-GB"/>
              </w:rPr>
            </w:pP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5EFCC97" w14:textId="77777777" w:rsidR="00661290" w:rsidRDefault="00661290" w:rsidP="00661290">
            <w:pPr>
              <w:rPr>
                <w:sz w:val="18"/>
                <w:lang w:val="en-GB"/>
              </w:rPr>
            </w:pPr>
          </w:p>
        </w:tc>
        <w:tc>
          <w:tcPr>
            <w:tcW w:w="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B88761A" w14:textId="77777777" w:rsidR="00661290" w:rsidRDefault="00661290" w:rsidP="00661290">
            <w:pPr>
              <w:rPr>
                <w:sz w:val="18"/>
                <w:lang w:val="en-GB"/>
              </w:rPr>
            </w:pPr>
          </w:p>
        </w:tc>
        <w:tc>
          <w:tcPr>
            <w:tcW w:w="2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D279498" w14:textId="77777777" w:rsidR="00661290" w:rsidRDefault="00661290" w:rsidP="00661290">
            <w:pPr>
              <w:rPr>
                <w:sz w:val="18"/>
                <w:lang w:val="en-GB"/>
              </w:rPr>
            </w:pPr>
          </w:p>
        </w:tc>
        <w:tc>
          <w:tcPr>
            <w:tcW w:w="2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27C5A31" w14:textId="77777777" w:rsidR="00661290" w:rsidRDefault="00661290" w:rsidP="00661290">
            <w:pPr>
              <w:rPr>
                <w:sz w:val="18"/>
                <w:lang w:val="en-GB"/>
              </w:rPr>
            </w:pPr>
          </w:p>
        </w:tc>
        <w:tc>
          <w:tcPr>
            <w:tcW w:w="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79CF4DF" w14:textId="77777777" w:rsidR="00661290" w:rsidRDefault="00661290" w:rsidP="00661290">
            <w:pPr>
              <w:rPr>
                <w:sz w:val="18"/>
                <w:lang w:val="en-GB"/>
              </w:rPr>
            </w:pPr>
          </w:p>
        </w:tc>
        <w:tc>
          <w:tcPr>
            <w:tcW w:w="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B6AFE81" w14:textId="77777777" w:rsidR="00661290" w:rsidRDefault="00661290" w:rsidP="00661290">
            <w:pPr>
              <w:rPr>
                <w:sz w:val="18"/>
                <w:lang w:val="en-GB"/>
              </w:rPr>
            </w:pPr>
          </w:p>
        </w:tc>
        <w:tc>
          <w:tcPr>
            <w:tcW w:w="22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12B27F7F" w14:textId="77777777" w:rsidR="00661290" w:rsidRDefault="00661290" w:rsidP="00661290">
            <w:pPr>
              <w:rPr>
                <w:sz w:val="18"/>
                <w:lang w:val="en-GB"/>
              </w:rPr>
            </w:pPr>
          </w:p>
        </w:tc>
        <w:tc>
          <w:tcPr>
            <w:tcW w:w="22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4D1DC70" w14:textId="77777777" w:rsidR="00661290" w:rsidRDefault="00661290" w:rsidP="00661290">
            <w:pPr>
              <w:rPr>
                <w:sz w:val="18"/>
                <w:lang w:val="en-GB"/>
              </w:rPr>
            </w:pPr>
          </w:p>
        </w:tc>
        <w:tc>
          <w:tcPr>
            <w:tcW w:w="21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center"/>
          </w:tcPr>
          <w:p w14:paraId="6202A275" w14:textId="77777777" w:rsidR="00661290" w:rsidRDefault="00661290" w:rsidP="00661290">
            <w:pPr>
              <w:snapToGrid w:val="0"/>
              <w:rPr>
                <w:rFonts w:eastAsia="Arial Unicode MS"/>
                <w:sz w:val="18"/>
                <w:lang w:val="en-GB"/>
              </w:rPr>
            </w:pPr>
          </w:p>
        </w:tc>
        <w:tc>
          <w:tcPr>
            <w:tcW w:w="22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1A1F4051" w14:textId="77777777" w:rsidR="00661290" w:rsidRDefault="00661290" w:rsidP="00661290">
            <w:pPr>
              <w:rPr>
                <w:sz w:val="18"/>
                <w:lang w:val="en-GB"/>
              </w:rPr>
            </w:pPr>
          </w:p>
        </w:tc>
        <w:tc>
          <w:tcPr>
            <w:tcW w:w="22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3BF326C9" w14:textId="77777777" w:rsidR="00661290" w:rsidRDefault="00661290" w:rsidP="00661290">
            <w:pPr>
              <w:rPr>
                <w:sz w:val="18"/>
                <w:lang w:val="en-GB"/>
              </w:rPr>
            </w:pPr>
          </w:p>
        </w:tc>
        <w:tc>
          <w:tcPr>
            <w:tcW w:w="228" w:type="dxa"/>
            <w:tcBorders>
              <w:top w:val="single" w:sz="4" w:space="0" w:color="000000"/>
              <w:bottom w:val="single" w:sz="4" w:space="0" w:color="000000"/>
              <w:right w:val="single" w:sz="4" w:space="0" w:color="000000"/>
            </w:tcBorders>
            <w:shd w:val="clear" w:color="auto" w:fill="D0CECE" w:themeFill="background2" w:themeFillShade="E6"/>
            <w:vAlign w:val="center"/>
          </w:tcPr>
          <w:p w14:paraId="7A23D22B" w14:textId="77777777" w:rsidR="00661290" w:rsidRDefault="00661290" w:rsidP="00661290">
            <w:pPr>
              <w:rPr>
                <w:sz w:val="18"/>
                <w:lang w:val="en-GB"/>
              </w:rPr>
            </w:pPr>
          </w:p>
        </w:tc>
        <w:tc>
          <w:tcPr>
            <w:tcW w:w="22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4B42C411" w14:textId="77777777" w:rsidR="00661290" w:rsidRDefault="00661290" w:rsidP="00661290">
            <w:pPr>
              <w:rPr>
                <w:sz w:val="18"/>
                <w:lang w:val="en-GB"/>
              </w:rPr>
            </w:pPr>
          </w:p>
        </w:tc>
        <w:tc>
          <w:tcPr>
            <w:tcW w:w="22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5B68912C" w14:textId="77777777" w:rsidR="00661290" w:rsidRDefault="00661290" w:rsidP="00661290">
            <w:pPr>
              <w:rPr>
                <w:sz w:val="18"/>
                <w:lang w:val="en-GB"/>
              </w:rPr>
            </w:pPr>
          </w:p>
        </w:tc>
        <w:tc>
          <w:tcPr>
            <w:tcW w:w="22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55962C62" w14:textId="77777777" w:rsidR="00661290" w:rsidRDefault="00661290" w:rsidP="00661290">
            <w:pPr>
              <w:rPr>
                <w:sz w:val="18"/>
                <w:lang w:val="en-GB"/>
              </w:rPr>
            </w:pPr>
          </w:p>
        </w:tc>
        <w:tc>
          <w:tcPr>
            <w:tcW w:w="24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7D319EEA" w14:textId="77777777" w:rsidR="00661290" w:rsidRDefault="00661290" w:rsidP="00661290">
            <w:pPr>
              <w:rPr>
                <w:sz w:val="18"/>
                <w:lang w:val="en-GB"/>
              </w:rPr>
            </w:pPr>
          </w:p>
        </w:tc>
        <w:tc>
          <w:tcPr>
            <w:tcW w:w="21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73AA65C0" w14:textId="77777777" w:rsidR="00661290" w:rsidRDefault="00661290" w:rsidP="00661290">
            <w:pPr>
              <w:rPr>
                <w:sz w:val="18"/>
                <w:lang w:val="en-GB"/>
              </w:rPr>
            </w:pPr>
          </w:p>
        </w:tc>
        <w:tc>
          <w:tcPr>
            <w:tcW w:w="21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B0E626B" w14:textId="77777777" w:rsidR="00661290" w:rsidRDefault="00661290" w:rsidP="00661290">
            <w:pPr>
              <w:rPr>
                <w:sz w:val="18"/>
                <w:lang w:val="en-GB"/>
              </w:rPr>
            </w:pPr>
          </w:p>
        </w:tc>
        <w:tc>
          <w:tcPr>
            <w:tcW w:w="21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21E2A3D3" w14:textId="77777777" w:rsidR="00661290" w:rsidRDefault="00661290" w:rsidP="00661290">
            <w:pPr>
              <w:rPr>
                <w:sz w:val="18"/>
                <w:lang w:val="en-GB"/>
              </w:rPr>
            </w:pPr>
          </w:p>
        </w:tc>
        <w:tc>
          <w:tcPr>
            <w:tcW w:w="21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0EB3A05C" w14:textId="77777777" w:rsidR="00661290" w:rsidRDefault="00661290" w:rsidP="00661290">
            <w:pPr>
              <w:rPr>
                <w:sz w:val="18"/>
                <w:lang w:val="en-GB"/>
              </w:rPr>
            </w:pPr>
          </w:p>
        </w:tc>
        <w:tc>
          <w:tcPr>
            <w:tcW w:w="21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1C1BA092" w14:textId="77777777" w:rsidR="00661290" w:rsidRDefault="00661290" w:rsidP="00661290">
            <w:pPr>
              <w:rPr>
                <w:sz w:val="18"/>
                <w:lang w:val="en-GB"/>
              </w:rPr>
            </w:pPr>
          </w:p>
        </w:tc>
        <w:tc>
          <w:tcPr>
            <w:tcW w:w="21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AEBCEE3" w14:textId="77777777" w:rsidR="00661290" w:rsidRDefault="00661290" w:rsidP="00661290">
            <w:pPr>
              <w:rPr>
                <w:sz w:val="18"/>
                <w:lang w:val="en-GB"/>
              </w:rPr>
            </w:pPr>
          </w:p>
        </w:tc>
        <w:tc>
          <w:tcPr>
            <w:tcW w:w="21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736CD019" w14:textId="77777777" w:rsidR="00661290" w:rsidRDefault="00661290" w:rsidP="00661290">
            <w:pPr>
              <w:rPr>
                <w:sz w:val="18"/>
                <w:lang w:val="en-GB"/>
              </w:rPr>
            </w:pPr>
          </w:p>
        </w:tc>
        <w:tc>
          <w:tcPr>
            <w:tcW w:w="21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30785607" w14:textId="77777777" w:rsidR="00661290" w:rsidRDefault="00661290" w:rsidP="00661290">
            <w:pPr>
              <w:rPr>
                <w:sz w:val="18"/>
                <w:lang w:val="en-GB"/>
              </w:rPr>
            </w:pPr>
          </w:p>
        </w:tc>
      </w:tr>
      <w:tr w:rsidR="00886860" w:rsidRPr="00090437" w14:paraId="113A5E91" w14:textId="77777777" w:rsidTr="007F01E7">
        <w:trPr>
          <w:cantSplit/>
          <w:trHeight w:val="23"/>
        </w:trPr>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209A9" w14:textId="22304428" w:rsidR="00886860" w:rsidRDefault="00886860" w:rsidP="00886860">
            <w:pPr>
              <w:jc w:val="center"/>
              <w:rPr>
                <w:sz w:val="18"/>
                <w:lang w:val="en-GB"/>
              </w:rPr>
            </w:pPr>
            <w:r>
              <w:rPr>
                <w:sz w:val="18"/>
                <w:lang w:val="en-GB"/>
              </w:rPr>
              <w:t>A</w:t>
            </w:r>
            <w:r>
              <w:rPr>
                <w:sz w:val="18"/>
                <w:lang w:val="en-GB"/>
              </w:rPr>
              <w:t>6</w:t>
            </w:r>
            <w:r>
              <w:rPr>
                <w:sz w:val="18"/>
                <w:lang w:val="en-GB"/>
              </w:rPr>
              <w:t>)</w:t>
            </w:r>
          </w:p>
        </w:tc>
        <w:tc>
          <w:tcPr>
            <w:tcW w:w="2002" w:type="dxa"/>
            <w:tcBorders>
              <w:top w:val="single" w:sz="4" w:space="0" w:color="000000"/>
              <w:left w:val="single" w:sz="4" w:space="0" w:color="000000"/>
              <w:bottom w:val="single" w:sz="4" w:space="0" w:color="000000"/>
            </w:tcBorders>
            <w:shd w:val="clear" w:color="auto" w:fill="auto"/>
            <w:vAlign w:val="center"/>
          </w:tcPr>
          <w:p w14:paraId="6B995D07" w14:textId="22CEEFAA" w:rsidR="00886860" w:rsidRDefault="00886860" w:rsidP="00886860">
            <w:pPr>
              <w:rPr>
                <w:b/>
                <w:bCs/>
                <w:i/>
                <w:iCs/>
                <w:sz w:val="18"/>
                <w:lang w:val="en-GB"/>
              </w:rPr>
            </w:pPr>
            <w:r>
              <w:rPr>
                <w:b/>
                <w:bCs/>
                <w:i/>
                <w:iCs/>
                <w:sz w:val="18"/>
                <w:lang w:val="en-GB"/>
              </w:rPr>
              <w:t>Thesis and Paper</w:t>
            </w:r>
          </w:p>
        </w:tc>
        <w:tc>
          <w:tcPr>
            <w:tcW w:w="18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7592BE11" w14:textId="77777777" w:rsidR="00886860" w:rsidRDefault="00886860" w:rsidP="00886860">
            <w:pPr>
              <w:rPr>
                <w:sz w:val="18"/>
                <w:lang w:val="en-GB"/>
              </w:rPr>
            </w:pPr>
          </w:p>
        </w:tc>
        <w:tc>
          <w:tcPr>
            <w:tcW w:w="18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19927B01" w14:textId="77777777" w:rsidR="00886860" w:rsidRDefault="00886860" w:rsidP="00886860">
            <w:pPr>
              <w:rPr>
                <w:sz w:val="18"/>
                <w:lang w:val="en-GB"/>
              </w:rPr>
            </w:pPr>
          </w:p>
        </w:tc>
        <w:tc>
          <w:tcPr>
            <w:tcW w:w="178"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center"/>
          </w:tcPr>
          <w:p w14:paraId="23858D56" w14:textId="77777777" w:rsidR="00886860" w:rsidRDefault="00886860" w:rsidP="00886860">
            <w:pPr>
              <w:rPr>
                <w:sz w:val="18"/>
                <w:lang w:val="en-GB"/>
              </w:rPr>
            </w:pPr>
          </w:p>
        </w:tc>
        <w:tc>
          <w:tcPr>
            <w:tcW w:w="179"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center"/>
          </w:tcPr>
          <w:p w14:paraId="558BEA04" w14:textId="77777777" w:rsidR="00886860" w:rsidRDefault="00886860" w:rsidP="00886860">
            <w:pPr>
              <w:rPr>
                <w:sz w:val="18"/>
                <w:lang w:val="en-GB"/>
              </w:rPr>
            </w:pPr>
          </w:p>
        </w:tc>
        <w:tc>
          <w:tcPr>
            <w:tcW w:w="179"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center"/>
          </w:tcPr>
          <w:p w14:paraId="739D8A1F" w14:textId="77777777" w:rsidR="00886860" w:rsidRDefault="00886860" w:rsidP="00886860">
            <w:pPr>
              <w:rPr>
                <w:sz w:val="18"/>
                <w:lang w:val="en-GB"/>
              </w:rPr>
            </w:pPr>
          </w:p>
        </w:tc>
        <w:tc>
          <w:tcPr>
            <w:tcW w:w="178"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center"/>
          </w:tcPr>
          <w:p w14:paraId="7DC8ABF6" w14:textId="77777777" w:rsidR="00886860" w:rsidRDefault="00886860" w:rsidP="00886860">
            <w:pPr>
              <w:rPr>
                <w:sz w:val="18"/>
                <w:lang w:val="en-GB"/>
              </w:rPr>
            </w:pPr>
          </w:p>
        </w:tc>
        <w:tc>
          <w:tcPr>
            <w:tcW w:w="179"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center"/>
          </w:tcPr>
          <w:p w14:paraId="167A015E" w14:textId="77777777" w:rsidR="00886860" w:rsidRDefault="00886860" w:rsidP="00886860">
            <w:pPr>
              <w:rPr>
                <w:sz w:val="18"/>
                <w:lang w:val="en-GB"/>
              </w:rPr>
            </w:pPr>
          </w:p>
        </w:tc>
        <w:tc>
          <w:tcPr>
            <w:tcW w:w="178"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center"/>
          </w:tcPr>
          <w:p w14:paraId="61933682" w14:textId="77777777" w:rsidR="00886860" w:rsidRDefault="00886860" w:rsidP="00886860">
            <w:pPr>
              <w:rPr>
                <w:sz w:val="18"/>
                <w:lang w:val="en-GB"/>
              </w:rPr>
            </w:pPr>
          </w:p>
        </w:tc>
        <w:tc>
          <w:tcPr>
            <w:tcW w:w="179"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center"/>
          </w:tcPr>
          <w:p w14:paraId="679EFE61" w14:textId="77777777" w:rsidR="00886860" w:rsidRDefault="00886860" w:rsidP="00886860">
            <w:pPr>
              <w:rPr>
                <w:sz w:val="18"/>
                <w:lang w:val="en-GB"/>
              </w:rPr>
            </w:pPr>
          </w:p>
        </w:tc>
        <w:tc>
          <w:tcPr>
            <w:tcW w:w="21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center"/>
          </w:tcPr>
          <w:p w14:paraId="5991B151" w14:textId="77777777" w:rsidR="00886860" w:rsidRDefault="00886860" w:rsidP="00886860">
            <w:pPr>
              <w:rPr>
                <w:sz w:val="18"/>
                <w:lang w:val="en-GB"/>
              </w:rPr>
            </w:pPr>
          </w:p>
        </w:tc>
        <w:tc>
          <w:tcPr>
            <w:tcW w:w="218"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center"/>
          </w:tcPr>
          <w:p w14:paraId="454C67B6" w14:textId="77777777" w:rsidR="00886860" w:rsidRDefault="00886860" w:rsidP="00886860">
            <w:pPr>
              <w:rPr>
                <w:sz w:val="18"/>
                <w:lang w:val="en-GB"/>
              </w:rPr>
            </w:pPr>
          </w:p>
        </w:tc>
        <w:tc>
          <w:tcPr>
            <w:tcW w:w="218"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center"/>
          </w:tcPr>
          <w:p w14:paraId="1F33918D" w14:textId="77777777" w:rsidR="00886860" w:rsidRDefault="00886860" w:rsidP="00886860">
            <w:pPr>
              <w:rPr>
                <w:sz w:val="18"/>
                <w:lang w:val="en-GB"/>
              </w:rPr>
            </w:pPr>
          </w:p>
        </w:tc>
        <w:tc>
          <w:tcPr>
            <w:tcW w:w="21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center"/>
          </w:tcPr>
          <w:p w14:paraId="18639F4C" w14:textId="77777777" w:rsidR="00886860" w:rsidRDefault="00886860" w:rsidP="00886860">
            <w:pPr>
              <w:rPr>
                <w:sz w:val="18"/>
                <w:lang w:val="en-GB"/>
              </w:rPr>
            </w:pPr>
          </w:p>
        </w:tc>
        <w:tc>
          <w:tcPr>
            <w:tcW w:w="21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center"/>
          </w:tcPr>
          <w:p w14:paraId="40E2EE9E" w14:textId="77777777" w:rsidR="00886860" w:rsidRDefault="00886860" w:rsidP="00886860">
            <w:pPr>
              <w:rPr>
                <w:sz w:val="18"/>
                <w:lang w:val="en-GB"/>
              </w:rPr>
            </w:pPr>
          </w:p>
        </w:tc>
        <w:tc>
          <w:tcPr>
            <w:tcW w:w="22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5CE8EC3A" w14:textId="77777777" w:rsidR="00886860" w:rsidRDefault="00886860" w:rsidP="00886860">
            <w:pPr>
              <w:rPr>
                <w:sz w:val="18"/>
                <w:lang w:val="en-GB"/>
              </w:rPr>
            </w:pPr>
          </w:p>
        </w:tc>
        <w:tc>
          <w:tcPr>
            <w:tcW w:w="228"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6EBB5C30" w14:textId="77777777" w:rsidR="00886860" w:rsidRDefault="00886860" w:rsidP="00886860">
            <w:pPr>
              <w:rPr>
                <w:sz w:val="18"/>
                <w:lang w:val="en-GB"/>
              </w:rPr>
            </w:pPr>
          </w:p>
        </w:tc>
        <w:tc>
          <w:tcPr>
            <w:tcW w:w="219"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center"/>
          </w:tcPr>
          <w:p w14:paraId="24CC8597" w14:textId="555D763A" w:rsidR="00886860" w:rsidRDefault="00886860" w:rsidP="00886860">
            <w:pPr>
              <w:snapToGrid w:val="0"/>
              <w:rPr>
                <w:rFonts w:eastAsia="Arial Unicode MS"/>
                <w:sz w:val="18"/>
                <w:lang w:val="en-GB"/>
              </w:rPr>
            </w:pPr>
            <w:r>
              <w:rPr>
                <w:sz w:val="18"/>
                <w:lang w:val="en-GB"/>
              </w:rPr>
              <w:t> </w:t>
            </w:r>
          </w:p>
        </w:tc>
        <w:tc>
          <w:tcPr>
            <w:tcW w:w="22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552DB7C3" w14:textId="77777777" w:rsidR="00886860" w:rsidRDefault="00886860" w:rsidP="00886860">
            <w:pPr>
              <w:rPr>
                <w:sz w:val="18"/>
                <w:lang w:val="en-GB"/>
              </w:rPr>
            </w:pPr>
          </w:p>
        </w:tc>
        <w:tc>
          <w:tcPr>
            <w:tcW w:w="22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55EF9FBC" w14:textId="77777777" w:rsidR="00886860" w:rsidRDefault="00886860" w:rsidP="00886860">
            <w:pPr>
              <w:rPr>
                <w:sz w:val="18"/>
                <w:lang w:val="en-GB"/>
              </w:rPr>
            </w:pPr>
          </w:p>
        </w:tc>
        <w:tc>
          <w:tcPr>
            <w:tcW w:w="228" w:type="dxa"/>
            <w:tcBorders>
              <w:top w:val="single" w:sz="4" w:space="0" w:color="000000"/>
              <w:bottom w:val="single" w:sz="4" w:space="0" w:color="000000"/>
              <w:right w:val="single" w:sz="4" w:space="0" w:color="000000"/>
            </w:tcBorders>
            <w:shd w:val="clear" w:color="auto" w:fill="767171" w:themeFill="background2" w:themeFillShade="80"/>
            <w:vAlign w:val="center"/>
          </w:tcPr>
          <w:p w14:paraId="64CFDEB7" w14:textId="77777777" w:rsidR="00886860" w:rsidRDefault="00886860" w:rsidP="00886860">
            <w:pPr>
              <w:rPr>
                <w:sz w:val="18"/>
                <w:lang w:val="en-GB"/>
              </w:rPr>
            </w:pPr>
          </w:p>
        </w:tc>
        <w:tc>
          <w:tcPr>
            <w:tcW w:w="22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159FF025" w14:textId="77777777" w:rsidR="00886860" w:rsidRDefault="00886860" w:rsidP="00886860">
            <w:pPr>
              <w:rPr>
                <w:sz w:val="18"/>
                <w:lang w:val="en-GB"/>
              </w:rPr>
            </w:pPr>
          </w:p>
        </w:tc>
        <w:tc>
          <w:tcPr>
            <w:tcW w:w="22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33CC70DE" w14:textId="77777777" w:rsidR="00886860" w:rsidRDefault="00886860" w:rsidP="00886860">
            <w:pPr>
              <w:rPr>
                <w:sz w:val="18"/>
                <w:lang w:val="en-GB"/>
              </w:rPr>
            </w:pPr>
          </w:p>
        </w:tc>
        <w:tc>
          <w:tcPr>
            <w:tcW w:w="228"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4512BBAE" w14:textId="77777777" w:rsidR="00886860" w:rsidRDefault="00886860" w:rsidP="00886860">
            <w:pPr>
              <w:rPr>
                <w:sz w:val="18"/>
                <w:lang w:val="en-GB"/>
              </w:rPr>
            </w:pPr>
          </w:p>
        </w:tc>
        <w:tc>
          <w:tcPr>
            <w:tcW w:w="24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7AB6E38A" w14:textId="77777777" w:rsidR="00886860" w:rsidRDefault="00886860" w:rsidP="00886860">
            <w:pPr>
              <w:rPr>
                <w:sz w:val="18"/>
                <w:lang w:val="en-GB"/>
              </w:rPr>
            </w:pPr>
          </w:p>
        </w:tc>
        <w:tc>
          <w:tcPr>
            <w:tcW w:w="210"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55442376" w14:textId="263ADD8A" w:rsidR="00886860" w:rsidRDefault="00886860" w:rsidP="00886860">
            <w:pPr>
              <w:rPr>
                <w:sz w:val="18"/>
                <w:lang w:val="en-GB"/>
              </w:rPr>
            </w:pPr>
            <w:r>
              <w:rPr>
                <w:sz w:val="18"/>
                <w:lang w:val="en-GB"/>
              </w:rPr>
              <w:t> </w:t>
            </w:r>
          </w:p>
        </w:tc>
        <w:tc>
          <w:tcPr>
            <w:tcW w:w="210"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32114926" w14:textId="40BD6FD8" w:rsidR="00886860" w:rsidRDefault="00886860" w:rsidP="00886860">
            <w:pPr>
              <w:rPr>
                <w:sz w:val="18"/>
                <w:lang w:val="en-GB"/>
              </w:rPr>
            </w:pPr>
            <w:r>
              <w:rPr>
                <w:sz w:val="18"/>
                <w:lang w:val="en-GB"/>
              </w:rPr>
              <w:t> </w:t>
            </w:r>
          </w:p>
        </w:tc>
        <w:tc>
          <w:tcPr>
            <w:tcW w:w="210"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5C300421" w14:textId="5E008FF3" w:rsidR="00886860" w:rsidRDefault="00886860" w:rsidP="00886860">
            <w:pPr>
              <w:rPr>
                <w:sz w:val="18"/>
                <w:lang w:val="en-GB"/>
              </w:rPr>
            </w:pPr>
            <w:r>
              <w:rPr>
                <w:sz w:val="18"/>
                <w:lang w:val="en-GB"/>
              </w:rPr>
              <w:t> </w:t>
            </w:r>
          </w:p>
        </w:tc>
        <w:tc>
          <w:tcPr>
            <w:tcW w:w="210"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391B5136" w14:textId="4F6BCEA0" w:rsidR="00886860" w:rsidRDefault="00886860" w:rsidP="00886860">
            <w:pPr>
              <w:rPr>
                <w:sz w:val="18"/>
                <w:lang w:val="en-GB"/>
              </w:rPr>
            </w:pPr>
            <w:r>
              <w:rPr>
                <w:sz w:val="18"/>
                <w:lang w:val="en-GB"/>
              </w:rPr>
              <w:t> </w:t>
            </w:r>
          </w:p>
        </w:tc>
        <w:tc>
          <w:tcPr>
            <w:tcW w:w="210"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68075BAF" w14:textId="6C884562" w:rsidR="00886860" w:rsidRDefault="00886860" w:rsidP="00886860">
            <w:pPr>
              <w:rPr>
                <w:sz w:val="18"/>
                <w:lang w:val="en-GB"/>
              </w:rPr>
            </w:pPr>
            <w:r>
              <w:rPr>
                <w:sz w:val="18"/>
                <w:lang w:val="en-GB"/>
              </w:rPr>
              <w:t> </w:t>
            </w:r>
          </w:p>
        </w:tc>
        <w:tc>
          <w:tcPr>
            <w:tcW w:w="210"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7D5524F5" w14:textId="5C44EE69" w:rsidR="00886860" w:rsidRDefault="00886860" w:rsidP="00886860">
            <w:pPr>
              <w:rPr>
                <w:sz w:val="18"/>
                <w:lang w:val="en-GB"/>
              </w:rPr>
            </w:pPr>
            <w:r>
              <w:rPr>
                <w:sz w:val="18"/>
                <w:lang w:val="en-GB"/>
              </w:rPr>
              <w:t> </w:t>
            </w:r>
          </w:p>
        </w:tc>
        <w:tc>
          <w:tcPr>
            <w:tcW w:w="210"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4677C9C8" w14:textId="35F1F803" w:rsidR="00886860" w:rsidRDefault="00886860" w:rsidP="00886860">
            <w:pPr>
              <w:rPr>
                <w:sz w:val="18"/>
                <w:lang w:val="en-GB"/>
              </w:rPr>
            </w:pPr>
            <w:r>
              <w:rPr>
                <w:sz w:val="18"/>
                <w:lang w:val="en-GB"/>
              </w:rPr>
              <w:t> </w:t>
            </w:r>
          </w:p>
        </w:tc>
        <w:tc>
          <w:tcPr>
            <w:tcW w:w="210"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7C84E461" w14:textId="7FB1E97D" w:rsidR="00886860" w:rsidRDefault="00886860" w:rsidP="00886860">
            <w:pPr>
              <w:rPr>
                <w:sz w:val="18"/>
                <w:lang w:val="en-GB"/>
              </w:rPr>
            </w:pPr>
            <w:r>
              <w:rPr>
                <w:sz w:val="18"/>
                <w:lang w:val="en-GB"/>
              </w:rPr>
              <w:t> </w:t>
            </w:r>
          </w:p>
        </w:tc>
      </w:tr>
    </w:tbl>
    <w:p w14:paraId="5A5C510C" w14:textId="25C0E1CE" w:rsidR="00A86E36" w:rsidRDefault="00A86E36" w:rsidP="00661290">
      <w:pPr>
        <w:pStyle w:val="Titolo1"/>
        <w:spacing w:before="240" w:after="120"/>
        <w:ind w:right="0"/>
        <w:jc w:val="both"/>
        <w:rPr>
          <w:b/>
          <w:color w:val="000000"/>
          <w:sz w:val="24"/>
        </w:rPr>
      </w:pPr>
    </w:p>
    <w:p w14:paraId="2E4A126B" w14:textId="45A90C54" w:rsidR="00661290" w:rsidRPr="002005C9" w:rsidRDefault="002005C9" w:rsidP="002005C9">
      <w:pPr>
        <w:widowControl/>
        <w:suppressAutoHyphens w:val="0"/>
        <w:jc w:val="both"/>
        <w:rPr>
          <w:color w:val="000000"/>
          <w:lang w:val="en-US" w:eastAsia="en-GB"/>
        </w:rPr>
      </w:pPr>
      <w:r>
        <w:rPr>
          <w:b/>
          <w:bCs/>
          <w:color w:val="000000"/>
          <w:sz w:val="24"/>
          <w:lang w:val="en-GB"/>
        </w:rPr>
        <w:t xml:space="preserve">3. </w:t>
      </w:r>
      <w:r w:rsidR="00661290" w:rsidRPr="002005C9">
        <w:rPr>
          <w:b/>
          <w:bCs/>
          <w:color w:val="000000"/>
          <w:sz w:val="24"/>
          <w:lang w:val="en-GB"/>
        </w:rPr>
        <w:t>Selected References</w:t>
      </w:r>
    </w:p>
    <w:p w14:paraId="0345F80F" w14:textId="77777777" w:rsidR="00661290" w:rsidRPr="00661290" w:rsidRDefault="00661290" w:rsidP="00661290">
      <w:pPr>
        <w:rPr>
          <w:lang w:val="en-US"/>
        </w:rPr>
      </w:pPr>
    </w:p>
    <w:p w14:paraId="4BF4D37B" w14:textId="158E6BCB" w:rsidR="008C3F1D" w:rsidRPr="008C3F1D" w:rsidRDefault="008C3F1D" w:rsidP="008C3F1D">
      <w:pPr>
        <w:ind w:left="284" w:hanging="284"/>
        <w:rPr>
          <w:color w:val="000000"/>
          <w:sz w:val="18"/>
          <w:szCs w:val="18"/>
          <w:shd w:val="clear" w:color="auto" w:fill="FFFFFF"/>
          <w:lang w:val="en-US"/>
        </w:rPr>
      </w:pPr>
      <w:proofErr w:type="spellStart"/>
      <w:r w:rsidRPr="0015631C">
        <w:rPr>
          <w:color w:val="000000"/>
          <w:sz w:val="18"/>
          <w:szCs w:val="18"/>
          <w:shd w:val="clear" w:color="auto" w:fill="FFFFFF"/>
          <w:lang w:val="en-US"/>
        </w:rPr>
        <w:t>Ciocca</w:t>
      </w:r>
      <w:proofErr w:type="spellEnd"/>
      <w:r w:rsidRPr="0015631C">
        <w:rPr>
          <w:color w:val="000000"/>
          <w:sz w:val="18"/>
          <w:szCs w:val="18"/>
          <w:shd w:val="clear" w:color="auto" w:fill="FFFFFF"/>
          <w:lang w:val="en-US"/>
        </w:rPr>
        <w:t xml:space="preserve">, G., </w:t>
      </w:r>
      <w:proofErr w:type="spellStart"/>
      <w:r w:rsidRPr="0015631C">
        <w:rPr>
          <w:color w:val="000000"/>
          <w:sz w:val="18"/>
          <w:szCs w:val="18"/>
          <w:shd w:val="clear" w:color="auto" w:fill="FFFFFF"/>
          <w:lang w:val="en-US"/>
        </w:rPr>
        <w:t>Napoletano</w:t>
      </w:r>
      <w:proofErr w:type="spellEnd"/>
      <w:r w:rsidRPr="0015631C">
        <w:rPr>
          <w:color w:val="000000"/>
          <w:sz w:val="18"/>
          <w:szCs w:val="18"/>
          <w:shd w:val="clear" w:color="auto" w:fill="FFFFFF"/>
          <w:lang w:val="en-US"/>
        </w:rPr>
        <w:t xml:space="preserve">, P. and </w:t>
      </w:r>
      <w:proofErr w:type="spellStart"/>
      <w:r w:rsidRPr="0015631C">
        <w:rPr>
          <w:color w:val="000000"/>
          <w:sz w:val="18"/>
          <w:szCs w:val="18"/>
          <w:shd w:val="clear" w:color="auto" w:fill="FFFFFF"/>
          <w:lang w:val="en-US"/>
        </w:rPr>
        <w:t>Schettini</w:t>
      </w:r>
      <w:proofErr w:type="spellEnd"/>
      <w:r w:rsidRPr="0015631C">
        <w:rPr>
          <w:color w:val="000000"/>
          <w:sz w:val="18"/>
          <w:szCs w:val="18"/>
          <w:shd w:val="clear" w:color="auto" w:fill="FFFFFF"/>
          <w:lang w:val="en-US"/>
        </w:rPr>
        <w:t>, R. (2017) “Food Recognition: A New Dataset, Experiments, and Results,” </w:t>
      </w:r>
      <w:r w:rsidRPr="0015631C">
        <w:rPr>
          <w:i/>
          <w:iCs/>
          <w:color w:val="000000"/>
          <w:sz w:val="18"/>
          <w:szCs w:val="18"/>
          <w:shd w:val="clear" w:color="auto" w:fill="FFFFFF"/>
          <w:lang w:val="en-US"/>
        </w:rPr>
        <w:t>IEEE Journal of Biomedical and Health Informatics</w:t>
      </w:r>
      <w:r w:rsidRPr="0015631C">
        <w:rPr>
          <w:color w:val="000000"/>
          <w:sz w:val="18"/>
          <w:szCs w:val="18"/>
          <w:shd w:val="clear" w:color="auto" w:fill="FFFFFF"/>
          <w:lang w:val="en-US"/>
        </w:rPr>
        <w:t>, 21(3), pp. 588–598.</w:t>
      </w:r>
    </w:p>
    <w:p w14:paraId="49BA6F5A" w14:textId="488392DC" w:rsidR="008C3F1D" w:rsidRDefault="008C3F1D" w:rsidP="008C3F1D">
      <w:pPr>
        <w:ind w:left="284" w:hanging="284"/>
        <w:rPr>
          <w:sz w:val="18"/>
          <w:szCs w:val="18"/>
          <w:lang w:val="en-US"/>
        </w:rPr>
      </w:pPr>
      <w:r w:rsidRPr="0015631C">
        <w:rPr>
          <w:sz w:val="18"/>
          <w:szCs w:val="18"/>
          <w:lang w:val="en-US"/>
        </w:rPr>
        <w:t>Dai, H. </w:t>
      </w:r>
      <w:r w:rsidRPr="0015631C">
        <w:rPr>
          <w:i/>
          <w:iCs/>
          <w:sz w:val="18"/>
          <w:szCs w:val="18"/>
          <w:lang w:val="en-US"/>
        </w:rPr>
        <w:t>et al.</w:t>
      </w:r>
      <w:r w:rsidRPr="0015631C">
        <w:rPr>
          <w:sz w:val="18"/>
          <w:szCs w:val="18"/>
          <w:lang w:val="en-US"/>
        </w:rPr>
        <w:t> (2020) “The global burden of disease attributable to high body mass index in 195 countries and territories, 1990–2017: An analysis of the Global Burden of Disease Study,” </w:t>
      </w:r>
      <w:r w:rsidRPr="0015631C">
        <w:rPr>
          <w:i/>
          <w:iCs/>
          <w:sz w:val="18"/>
          <w:szCs w:val="18"/>
          <w:lang w:val="en-US"/>
        </w:rPr>
        <w:t>PLOS Medicine</w:t>
      </w:r>
      <w:r w:rsidRPr="0015631C">
        <w:rPr>
          <w:sz w:val="18"/>
          <w:szCs w:val="18"/>
          <w:lang w:val="en-US"/>
        </w:rPr>
        <w:t>, 17(7), p. e1003198.</w:t>
      </w:r>
      <w:r>
        <w:rPr>
          <w:sz w:val="18"/>
          <w:szCs w:val="18"/>
          <w:lang w:val="en-US"/>
        </w:rPr>
        <w:t xml:space="preserve"> </w:t>
      </w:r>
    </w:p>
    <w:p w14:paraId="358CD05C" w14:textId="7AA5DF81" w:rsidR="008C3F1D" w:rsidRPr="008C3F1D" w:rsidRDefault="008C3F1D" w:rsidP="008C3F1D">
      <w:pPr>
        <w:ind w:left="284" w:hanging="284"/>
        <w:rPr>
          <w:rStyle w:val="normaltextrun"/>
          <w:color w:val="000000"/>
          <w:sz w:val="18"/>
          <w:szCs w:val="18"/>
          <w:shd w:val="clear" w:color="auto" w:fill="FFFFFF"/>
          <w:lang w:val="en-US"/>
        </w:rPr>
      </w:pPr>
      <w:proofErr w:type="spellStart"/>
      <w:r w:rsidRPr="0015631C">
        <w:rPr>
          <w:color w:val="000000"/>
          <w:sz w:val="18"/>
          <w:szCs w:val="18"/>
          <w:shd w:val="clear" w:color="auto" w:fill="FFFFFF"/>
          <w:lang w:val="en-US"/>
        </w:rPr>
        <w:t>Illner</w:t>
      </w:r>
      <w:proofErr w:type="spellEnd"/>
      <w:r w:rsidRPr="0015631C">
        <w:rPr>
          <w:color w:val="000000"/>
          <w:sz w:val="18"/>
          <w:szCs w:val="18"/>
          <w:shd w:val="clear" w:color="auto" w:fill="FFFFFF"/>
          <w:lang w:val="en-US"/>
        </w:rPr>
        <w:t>, A. </w:t>
      </w:r>
      <w:r w:rsidRPr="0015631C">
        <w:rPr>
          <w:i/>
          <w:iCs/>
          <w:color w:val="000000"/>
          <w:sz w:val="18"/>
          <w:szCs w:val="18"/>
          <w:shd w:val="clear" w:color="auto" w:fill="FFFFFF"/>
          <w:lang w:val="en-US"/>
        </w:rPr>
        <w:t>et al.</w:t>
      </w:r>
      <w:r w:rsidRPr="0015631C">
        <w:rPr>
          <w:color w:val="000000"/>
          <w:sz w:val="18"/>
          <w:szCs w:val="18"/>
          <w:shd w:val="clear" w:color="auto" w:fill="FFFFFF"/>
          <w:lang w:val="en-US"/>
        </w:rPr>
        <w:t> (2012) “Review and evaluation of innovative technologies for measuring diet in nutritional epidemiology,” </w:t>
      </w:r>
      <w:r w:rsidRPr="0015631C">
        <w:rPr>
          <w:i/>
          <w:iCs/>
          <w:color w:val="000000"/>
          <w:sz w:val="18"/>
          <w:szCs w:val="18"/>
          <w:shd w:val="clear" w:color="auto" w:fill="FFFFFF"/>
          <w:lang w:val="en-US"/>
        </w:rPr>
        <w:t>International Journal of Epidemiology</w:t>
      </w:r>
      <w:r w:rsidRPr="0015631C">
        <w:rPr>
          <w:color w:val="000000"/>
          <w:sz w:val="18"/>
          <w:szCs w:val="18"/>
          <w:shd w:val="clear" w:color="auto" w:fill="FFFFFF"/>
          <w:lang w:val="en-US"/>
        </w:rPr>
        <w:t>, 41(4), pp. 1187–1203.</w:t>
      </w:r>
    </w:p>
    <w:p w14:paraId="2C972735" w14:textId="705462C4" w:rsidR="008C3F1D" w:rsidRPr="008C3F1D" w:rsidRDefault="008C3F1D" w:rsidP="008C3F1D">
      <w:pPr>
        <w:ind w:left="284" w:hanging="284"/>
        <w:rPr>
          <w:color w:val="181817"/>
          <w:sz w:val="18"/>
          <w:szCs w:val="18"/>
          <w:shd w:val="clear" w:color="auto" w:fill="FFFFFF"/>
          <w:lang w:val="en-US"/>
        </w:rPr>
      </w:pPr>
      <w:proofErr w:type="spellStart"/>
      <w:r w:rsidRPr="0015631C">
        <w:rPr>
          <w:color w:val="181817"/>
          <w:sz w:val="18"/>
          <w:szCs w:val="18"/>
          <w:shd w:val="clear" w:color="auto" w:fill="FFFFFF"/>
          <w:lang w:val="en-US"/>
        </w:rPr>
        <w:t>Krattenmacher</w:t>
      </w:r>
      <w:proofErr w:type="spellEnd"/>
      <w:r w:rsidRPr="0015631C">
        <w:rPr>
          <w:color w:val="181817"/>
          <w:sz w:val="18"/>
          <w:szCs w:val="18"/>
          <w:shd w:val="clear" w:color="auto" w:fill="FFFFFF"/>
          <w:lang w:val="en-US"/>
        </w:rPr>
        <w:t>, J. </w:t>
      </w:r>
      <w:r w:rsidRPr="0015631C">
        <w:rPr>
          <w:i/>
          <w:iCs/>
          <w:color w:val="181817"/>
          <w:sz w:val="18"/>
          <w:szCs w:val="18"/>
          <w:shd w:val="clear" w:color="auto" w:fill="FFFFFF"/>
          <w:lang w:val="en-US"/>
        </w:rPr>
        <w:t>et al.</w:t>
      </w:r>
      <w:r w:rsidRPr="0015631C">
        <w:rPr>
          <w:color w:val="181817"/>
          <w:sz w:val="18"/>
          <w:szCs w:val="18"/>
          <w:shd w:val="clear" w:color="auto" w:fill="FFFFFF"/>
          <w:lang w:val="en-US"/>
        </w:rPr>
        <w:t> (2023) “Universities should lead on the plant-based dietary transition,” </w:t>
      </w:r>
      <w:r w:rsidRPr="0015631C">
        <w:rPr>
          <w:i/>
          <w:iCs/>
          <w:color w:val="181817"/>
          <w:sz w:val="18"/>
          <w:szCs w:val="18"/>
          <w:shd w:val="clear" w:color="auto" w:fill="FFFFFF"/>
          <w:lang w:val="en-US"/>
        </w:rPr>
        <w:t>The Lancet Planetary Health</w:t>
      </w:r>
      <w:r w:rsidRPr="0015631C">
        <w:rPr>
          <w:color w:val="181817"/>
          <w:sz w:val="18"/>
          <w:szCs w:val="18"/>
          <w:shd w:val="clear" w:color="auto" w:fill="FFFFFF"/>
          <w:lang w:val="en-US"/>
        </w:rPr>
        <w:t>, 7(5), pp. e354–e355.</w:t>
      </w:r>
    </w:p>
    <w:p w14:paraId="17AD5A5A" w14:textId="705DE64C" w:rsidR="008C3F1D" w:rsidRDefault="008C3F1D" w:rsidP="008C3F1D">
      <w:pPr>
        <w:ind w:left="284" w:hanging="284"/>
        <w:rPr>
          <w:color w:val="000000"/>
          <w:sz w:val="18"/>
          <w:szCs w:val="18"/>
          <w:shd w:val="clear" w:color="auto" w:fill="FFFFFF"/>
          <w:lang w:val="en-US"/>
        </w:rPr>
      </w:pPr>
      <w:proofErr w:type="spellStart"/>
      <w:r w:rsidRPr="0015631C">
        <w:rPr>
          <w:color w:val="000000"/>
          <w:sz w:val="18"/>
          <w:szCs w:val="18"/>
          <w:shd w:val="clear" w:color="auto" w:fill="FFFFFF"/>
          <w:lang w:val="en-US"/>
        </w:rPr>
        <w:t>Rosi</w:t>
      </w:r>
      <w:proofErr w:type="spellEnd"/>
      <w:r w:rsidRPr="0015631C">
        <w:rPr>
          <w:color w:val="000000"/>
          <w:sz w:val="18"/>
          <w:szCs w:val="18"/>
          <w:shd w:val="clear" w:color="auto" w:fill="FFFFFF"/>
          <w:lang w:val="en-US"/>
        </w:rPr>
        <w:t>, A. </w:t>
      </w:r>
      <w:r w:rsidRPr="0015631C">
        <w:rPr>
          <w:i/>
          <w:iCs/>
          <w:color w:val="000000"/>
          <w:sz w:val="18"/>
          <w:szCs w:val="18"/>
          <w:shd w:val="clear" w:color="auto" w:fill="FFFFFF"/>
          <w:lang w:val="en-US"/>
        </w:rPr>
        <w:t>et al.</w:t>
      </w:r>
      <w:r w:rsidRPr="0015631C">
        <w:rPr>
          <w:color w:val="000000"/>
          <w:sz w:val="18"/>
          <w:szCs w:val="18"/>
          <w:shd w:val="clear" w:color="auto" w:fill="FFFFFF"/>
          <w:lang w:val="en-US"/>
        </w:rPr>
        <w:t> (2016) “</w:t>
      </w:r>
      <w:proofErr w:type="spellStart"/>
      <w:r w:rsidRPr="0015631C">
        <w:rPr>
          <w:color w:val="000000"/>
          <w:sz w:val="18"/>
          <w:szCs w:val="18"/>
          <w:shd w:val="clear" w:color="auto" w:fill="FFFFFF"/>
          <w:lang w:val="en-US"/>
        </w:rPr>
        <w:t>Giocampus</w:t>
      </w:r>
      <w:proofErr w:type="spellEnd"/>
      <w:r w:rsidRPr="0015631C">
        <w:rPr>
          <w:color w:val="000000"/>
          <w:sz w:val="18"/>
          <w:szCs w:val="18"/>
          <w:shd w:val="clear" w:color="auto" w:fill="FFFFFF"/>
          <w:lang w:val="en-US"/>
        </w:rPr>
        <w:t xml:space="preserve"> school: a ‘learning through playing’ approach to deliver nutritional education to children,” </w:t>
      </w:r>
      <w:r w:rsidRPr="0015631C">
        <w:rPr>
          <w:i/>
          <w:iCs/>
          <w:color w:val="000000"/>
          <w:sz w:val="18"/>
          <w:szCs w:val="18"/>
          <w:shd w:val="clear" w:color="auto" w:fill="FFFFFF"/>
          <w:lang w:val="en-US"/>
        </w:rPr>
        <w:t>International Journal of Food Sciences and Nutrition</w:t>
      </w:r>
      <w:r w:rsidRPr="0015631C">
        <w:rPr>
          <w:color w:val="000000"/>
          <w:sz w:val="18"/>
          <w:szCs w:val="18"/>
          <w:shd w:val="clear" w:color="auto" w:fill="FFFFFF"/>
          <w:lang w:val="en-US"/>
        </w:rPr>
        <w:t>, 67(2), pp. 207–215.</w:t>
      </w:r>
    </w:p>
    <w:p w14:paraId="0F1D87E0" w14:textId="6C7886DE" w:rsidR="008C3F1D" w:rsidRDefault="008C3F1D" w:rsidP="008C3F1D">
      <w:pPr>
        <w:ind w:left="284" w:hanging="284"/>
        <w:rPr>
          <w:sz w:val="18"/>
          <w:szCs w:val="18"/>
          <w:lang w:val="en-US"/>
        </w:rPr>
      </w:pPr>
      <w:r w:rsidRPr="0015631C">
        <w:rPr>
          <w:i/>
          <w:iCs/>
          <w:sz w:val="18"/>
          <w:szCs w:val="18"/>
          <w:lang w:val="en-US"/>
        </w:rPr>
        <w:t>The Factors That Influence Our Food Choices</w:t>
      </w:r>
      <w:r w:rsidRPr="0015631C">
        <w:rPr>
          <w:sz w:val="18"/>
          <w:szCs w:val="18"/>
          <w:lang w:val="en-US"/>
        </w:rPr>
        <w:t> (no date). Available at: https://www.eufic.org/en/healthy-living/article/the-determinants-of-food-choice.</w:t>
      </w:r>
    </w:p>
    <w:p w14:paraId="5B6997C6" w14:textId="5D58DD6E" w:rsidR="00E07C41" w:rsidRDefault="00E07C41" w:rsidP="0015631C">
      <w:pPr>
        <w:ind w:left="284" w:hanging="284"/>
        <w:rPr>
          <w:sz w:val="18"/>
          <w:szCs w:val="18"/>
          <w:lang w:val="en-US"/>
        </w:rPr>
      </w:pPr>
      <w:r w:rsidRPr="0015631C">
        <w:rPr>
          <w:sz w:val="18"/>
          <w:szCs w:val="18"/>
          <w:lang w:val="en-US"/>
        </w:rPr>
        <w:t>Tilman, D. and Clark, M.R. (2014) “Global diets link environmental sustainability and human health,” </w:t>
      </w:r>
      <w:r w:rsidRPr="0015631C">
        <w:rPr>
          <w:i/>
          <w:iCs/>
          <w:sz w:val="18"/>
          <w:szCs w:val="18"/>
          <w:lang w:val="en-US"/>
        </w:rPr>
        <w:t>Nature</w:t>
      </w:r>
      <w:r w:rsidRPr="0015631C">
        <w:rPr>
          <w:sz w:val="18"/>
          <w:szCs w:val="18"/>
          <w:lang w:val="en-US"/>
        </w:rPr>
        <w:t>, 515(7528), pp. 518–522.</w:t>
      </w:r>
    </w:p>
    <w:p w14:paraId="5D195ECE" w14:textId="3533AD7D" w:rsidR="008C3F1D" w:rsidRPr="008C3F1D" w:rsidRDefault="008C3F1D" w:rsidP="008C3F1D">
      <w:pPr>
        <w:ind w:left="284" w:hanging="284"/>
        <w:rPr>
          <w:color w:val="000000"/>
          <w:sz w:val="18"/>
          <w:szCs w:val="18"/>
          <w:shd w:val="clear" w:color="auto" w:fill="FFFFFF"/>
          <w:lang w:val="en-US"/>
        </w:rPr>
      </w:pPr>
      <w:r w:rsidRPr="0015631C">
        <w:rPr>
          <w:color w:val="000000"/>
          <w:sz w:val="18"/>
          <w:szCs w:val="18"/>
          <w:lang w:val="en-US"/>
        </w:rPr>
        <w:t>World Health Organization (2021). </w:t>
      </w:r>
      <w:r w:rsidRPr="0015631C">
        <w:rPr>
          <w:i/>
          <w:iCs/>
          <w:color w:val="000000"/>
          <w:sz w:val="18"/>
          <w:szCs w:val="18"/>
          <w:lang w:val="en-US"/>
        </w:rPr>
        <w:t>Obesity and Overweight</w:t>
      </w:r>
      <w:r w:rsidRPr="0015631C">
        <w:rPr>
          <w:color w:val="000000"/>
          <w:sz w:val="18"/>
          <w:szCs w:val="18"/>
          <w:lang w:val="en-US"/>
        </w:rPr>
        <w:t>. [online] World Health Organization.</w:t>
      </w:r>
    </w:p>
    <w:sectPr w:rsidR="008C3F1D" w:rsidRPr="008C3F1D" w:rsidSect="002005C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8DD55" w14:textId="77777777" w:rsidR="005429B4" w:rsidRDefault="005429B4" w:rsidP="005E0425">
      <w:r>
        <w:separator/>
      </w:r>
    </w:p>
  </w:endnote>
  <w:endnote w:type="continuationSeparator" w:id="0">
    <w:p w14:paraId="1773F9A0" w14:textId="77777777" w:rsidR="005429B4" w:rsidRDefault="005429B4" w:rsidP="005E0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D59A5" w14:textId="77777777" w:rsidR="005429B4" w:rsidRDefault="005429B4" w:rsidP="005E0425">
      <w:r>
        <w:separator/>
      </w:r>
    </w:p>
  </w:footnote>
  <w:footnote w:type="continuationSeparator" w:id="0">
    <w:p w14:paraId="16CD2D3B" w14:textId="77777777" w:rsidR="005429B4" w:rsidRDefault="005429B4" w:rsidP="005E0425">
      <w:r>
        <w:continuationSeparator/>
      </w:r>
    </w:p>
  </w:footnote>
  <w:footnote w:id="1">
    <w:p w14:paraId="78AD11ED" w14:textId="11EF2F74" w:rsidR="005E0425" w:rsidRPr="005E0425" w:rsidRDefault="005E0425">
      <w:pPr>
        <w:pStyle w:val="Testonotaapidipagina"/>
        <w:rPr>
          <w:lang w:val="en-US"/>
        </w:rPr>
      </w:pPr>
      <w:r>
        <w:rPr>
          <w:rStyle w:val="Rimandonotaapidipagina"/>
        </w:rPr>
        <w:footnoteRef/>
      </w:r>
      <w:r w:rsidRPr="005E0425">
        <w:rPr>
          <w:lang w:val="en-US"/>
        </w:rPr>
        <w:t xml:space="preserve"> </w:t>
      </w:r>
      <w:r w:rsidRPr="005E0425">
        <w:rPr>
          <w:color w:val="212121"/>
          <w:sz w:val="15"/>
          <w:szCs w:val="15"/>
          <w:lang w:val="en-US"/>
        </w:rPr>
        <w:t xml:space="preserve">Project funded under the National Recovery and Resilience Plan (NRRP) Mission 4 Component 2 Investment 1.3 - Call for proposals No. 341 of 15 March 2022 of Italian Ministry of University and Research funded by the European Union – </w:t>
      </w:r>
      <w:proofErr w:type="spellStart"/>
      <w:r w:rsidRPr="005E0425">
        <w:rPr>
          <w:color w:val="212121"/>
          <w:sz w:val="15"/>
          <w:szCs w:val="15"/>
          <w:lang w:val="en-US"/>
        </w:rPr>
        <w:t>NextGenerationEU</w:t>
      </w:r>
      <w:proofErr w:type="spellEnd"/>
      <w:r w:rsidRPr="005E0425">
        <w:rPr>
          <w:color w:val="212121"/>
          <w:sz w:val="15"/>
          <w:szCs w:val="15"/>
          <w:lang w:val="en-US"/>
        </w:rPr>
        <w:t>; Project code PE00000003, Concession Decree No. 1550 of 11 October 2022 adopted by the Italian Ministry of University and Research, CUP D93C22000890001</w:t>
      </w:r>
      <w:r w:rsidRPr="005E0425">
        <w:rPr>
          <w:rStyle w:val="apple-converted-space"/>
          <w:color w:val="212121"/>
          <w:sz w:val="15"/>
          <w:szCs w:val="15"/>
          <w:lang w:val="en-US"/>
        </w:rPr>
        <w:t> </w:t>
      </w:r>
      <w:r w:rsidRPr="005E0425">
        <w:rPr>
          <w:color w:val="212121"/>
          <w:sz w:val="18"/>
          <w:szCs w:val="18"/>
          <w:lang w:val="en-US"/>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2E3B"/>
    <w:multiLevelType w:val="multilevel"/>
    <w:tmpl w:val="7B6A2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62698"/>
    <w:multiLevelType w:val="hybridMultilevel"/>
    <w:tmpl w:val="4DB6B4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291883"/>
    <w:multiLevelType w:val="hybridMultilevel"/>
    <w:tmpl w:val="F2A09620"/>
    <w:lvl w:ilvl="0" w:tplc="8DEADA3C">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C406059"/>
    <w:multiLevelType w:val="hybridMultilevel"/>
    <w:tmpl w:val="534297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8B51D0C"/>
    <w:multiLevelType w:val="multilevel"/>
    <w:tmpl w:val="0A7C9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E4287B"/>
    <w:multiLevelType w:val="hybridMultilevel"/>
    <w:tmpl w:val="1306436C"/>
    <w:lvl w:ilvl="0" w:tplc="0E4CCA5E">
      <w:start w:val="3"/>
      <w:numFmt w:val="decimal"/>
      <w:lvlText w:val="%1."/>
      <w:lvlJc w:val="left"/>
      <w:pPr>
        <w:ind w:left="1004" w:hanging="360"/>
      </w:pPr>
      <w:rPr>
        <w:rFonts w:hint="default"/>
        <w:b/>
        <w:bCs/>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5A4E1F72"/>
    <w:multiLevelType w:val="multilevel"/>
    <w:tmpl w:val="2DBC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BB3CE9"/>
    <w:multiLevelType w:val="hybridMultilevel"/>
    <w:tmpl w:val="0A800DB6"/>
    <w:lvl w:ilvl="0" w:tplc="1C24097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4DC5AE6"/>
    <w:multiLevelType w:val="hybridMultilevel"/>
    <w:tmpl w:val="8E305920"/>
    <w:lvl w:ilvl="0" w:tplc="74CE9662">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977247"/>
    <w:multiLevelType w:val="hybridMultilevel"/>
    <w:tmpl w:val="F7B217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BB22C92"/>
    <w:multiLevelType w:val="multilevel"/>
    <w:tmpl w:val="5150F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75376926">
    <w:abstractNumId w:val="1"/>
  </w:num>
  <w:num w:numId="2" w16cid:durableId="1447700050">
    <w:abstractNumId w:val="2"/>
  </w:num>
  <w:num w:numId="3" w16cid:durableId="338508868">
    <w:abstractNumId w:val="5"/>
  </w:num>
  <w:num w:numId="4" w16cid:durableId="1950426439">
    <w:abstractNumId w:val="8"/>
  </w:num>
  <w:num w:numId="5" w16cid:durableId="1771703038">
    <w:abstractNumId w:val="0"/>
  </w:num>
  <w:num w:numId="6" w16cid:durableId="1988630559">
    <w:abstractNumId w:val="6"/>
  </w:num>
  <w:num w:numId="7" w16cid:durableId="1540241841">
    <w:abstractNumId w:val="9"/>
  </w:num>
  <w:num w:numId="8" w16cid:durableId="1187912649">
    <w:abstractNumId w:val="4"/>
  </w:num>
  <w:num w:numId="9" w16cid:durableId="913927099">
    <w:abstractNumId w:val="10"/>
  </w:num>
  <w:num w:numId="10" w16cid:durableId="100539330">
    <w:abstractNumId w:val="7"/>
  </w:num>
  <w:num w:numId="11" w16cid:durableId="8164601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E79"/>
    <w:rsid w:val="00077542"/>
    <w:rsid w:val="00081E79"/>
    <w:rsid w:val="00090437"/>
    <w:rsid w:val="000A7326"/>
    <w:rsid w:val="000D7729"/>
    <w:rsid w:val="000E3563"/>
    <w:rsid w:val="0014642F"/>
    <w:rsid w:val="0015631C"/>
    <w:rsid w:val="00162524"/>
    <w:rsid w:val="00186F81"/>
    <w:rsid w:val="00187097"/>
    <w:rsid w:val="001B4E7D"/>
    <w:rsid w:val="001C6685"/>
    <w:rsid w:val="002005C9"/>
    <w:rsid w:val="002352AB"/>
    <w:rsid w:val="002B0F02"/>
    <w:rsid w:val="002B632C"/>
    <w:rsid w:val="002C0E17"/>
    <w:rsid w:val="002F4DF6"/>
    <w:rsid w:val="00307D35"/>
    <w:rsid w:val="00362592"/>
    <w:rsid w:val="0038269B"/>
    <w:rsid w:val="003E2442"/>
    <w:rsid w:val="00416A34"/>
    <w:rsid w:val="00446300"/>
    <w:rsid w:val="0046334E"/>
    <w:rsid w:val="0049008E"/>
    <w:rsid w:val="004B19F8"/>
    <w:rsid w:val="004C01C0"/>
    <w:rsid w:val="004E311E"/>
    <w:rsid w:val="00522C57"/>
    <w:rsid w:val="005429B4"/>
    <w:rsid w:val="005651D7"/>
    <w:rsid w:val="005A566D"/>
    <w:rsid w:val="005D114A"/>
    <w:rsid w:val="005E0425"/>
    <w:rsid w:val="005F67E4"/>
    <w:rsid w:val="00630383"/>
    <w:rsid w:val="00635CAC"/>
    <w:rsid w:val="00645545"/>
    <w:rsid w:val="00661290"/>
    <w:rsid w:val="006C3B33"/>
    <w:rsid w:val="006F2B9F"/>
    <w:rsid w:val="007073E9"/>
    <w:rsid w:val="007218E2"/>
    <w:rsid w:val="00757852"/>
    <w:rsid w:val="007D5FEA"/>
    <w:rsid w:val="007E49C3"/>
    <w:rsid w:val="007E584A"/>
    <w:rsid w:val="007F01E7"/>
    <w:rsid w:val="008065DC"/>
    <w:rsid w:val="008171A2"/>
    <w:rsid w:val="00872D6D"/>
    <w:rsid w:val="00886860"/>
    <w:rsid w:val="008C3F1D"/>
    <w:rsid w:val="008F11E8"/>
    <w:rsid w:val="00922335"/>
    <w:rsid w:val="00972742"/>
    <w:rsid w:val="00973324"/>
    <w:rsid w:val="00974691"/>
    <w:rsid w:val="009C16E9"/>
    <w:rsid w:val="009C1953"/>
    <w:rsid w:val="00A70F45"/>
    <w:rsid w:val="00A86E36"/>
    <w:rsid w:val="00AC43AD"/>
    <w:rsid w:val="00B264EE"/>
    <w:rsid w:val="00B5278E"/>
    <w:rsid w:val="00B645EF"/>
    <w:rsid w:val="00B842E2"/>
    <w:rsid w:val="00B914B3"/>
    <w:rsid w:val="00B95E97"/>
    <w:rsid w:val="00BC1BD3"/>
    <w:rsid w:val="00BD3A21"/>
    <w:rsid w:val="00C21FCD"/>
    <w:rsid w:val="00C26695"/>
    <w:rsid w:val="00C77051"/>
    <w:rsid w:val="00C82836"/>
    <w:rsid w:val="00C910F4"/>
    <w:rsid w:val="00CB7988"/>
    <w:rsid w:val="00CF7B22"/>
    <w:rsid w:val="00D10E4B"/>
    <w:rsid w:val="00D43DC3"/>
    <w:rsid w:val="00D51206"/>
    <w:rsid w:val="00D5790B"/>
    <w:rsid w:val="00D76CE8"/>
    <w:rsid w:val="00D925D0"/>
    <w:rsid w:val="00DA2BF2"/>
    <w:rsid w:val="00E017E5"/>
    <w:rsid w:val="00E07C41"/>
    <w:rsid w:val="00F57E69"/>
    <w:rsid w:val="00F678A5"/>
    <w:rsid w:val="00F75784"/>
    <w:rsid w:val="00FB4415"/>
    <w:rsid w:val="00FC0580"/>
    <w:rsid w:val="00FC1D40"/>
    <w:rsid w:val="00FE3C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B2DFE"/>
  <w15:chartTrackingRefBased/>
  <w15:docId w15:val="{1ACF1CC6-E060-1A4E-BB32-AC9B5439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81E79"/>
    <w:pPr>
      <w:widowControl w:val="0"/>
      <w:suppressAutoHyphens/>
    </w:pPr>
    <w:rPr>
      <w:rFonts w:ascii="Times New Roman" w:eastAsia="Times New Roman" w:hAnsi="Times New Roman" w:cs="Times New Roman"/>
      <w:sz w:val="20"/>
      <w:szCs w:val="20"/>
      <w:lang w:eastAsia="zh-CN"/>
    </w:rPr>
  </w:style>
  <w:style w:type="paragraph" w:styleId="Titolo1">
    <w:name w:val="heading 1"/>
    <w:basedOn w:val="Normale"/>
    <w:next w:val="Normale"/>
    <w:link w:val="Titolo1Carattere"/>
    <w:uiPriority w:val="9"/>
    <w:qFormat/>
    <w:rsid w:val="00081E79"/>
    <w:pPr>
      <w:keepNext/>
      <w:shd w:val="clear" w:color="auto" w:fill="FFFFFF"/>
      <w:spacing w:before="820"/>
      <w:ind w:right="320"/>
      <w:jc w:val="center"/>
      <w:outlineLvl w:val="0"/>
    </w:pPr>
    <w:rPr>
      <w:color w:val="850C13"/>
      <w:spacing w:val="-2"/>
      <w:sz w:val="52"/>
      <w:szCs w:val="52"/>
      <w:lang w:val="en-US"/>
    </w:rPr>
  </w:style>
  <w:style w:type="paragraph" w:styleId="Titolo2">
    <w:name w:val="heading 2"/>
    <w:basedOn w:val="Normale"/>
    <w:next w:val="Normale"/>
    <w:link w:val="Titolo2Carattere"/>
    <w:uiPriority w:val="9"/>
    <w:unhideWhenUsed/>
    <w:qFormat/>
    <w:rsid w:val="00081E79"/>
    <w:pPr>
      <w:keepNext/>
      <w:outlineLvl w:val="1"/>
    </w:pPr>
    <w:rPr>
      <w:sz w:val="3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81E79"/>
    <w:rPr>
      <w:rFonts w:ascii="Times New Roman" w:eastAsia="Times New Roman" w:hAnsi="Times New Roman" w:cs="Times New Roman"/>
      <w:color w:val="850C13"/>
      <w:spacing w:val="-2"/>
      <w:sz w:val="52"/>
      <w:szCs w:val="52"/>
      <w:shd w:val="clear" w:color="auto" w:fill="FFFFFF"/>
      <w:lang w:val="en-US" w:eastAsia="zh-CN"/>
    </w:rPr>
  </w:style>
  <w:style w:type="character" w:customStyle="1" w:styleId="Titolo2Carattere">
    <w:name w:val="Titolo 2 Carattere"/>
    <w:basedOn w:val="Carpredefinitoparagrafo"/>
    <w:link w:val="Titolo2"/>
    <w:uiPriority w:val="9"/>
    <w:rsid w:val="00081E79"/>
    <w:rPr>
      <w:rFonts w:ascii="Times New Roman" w:eastAsia="Times New Roman" w:hAnsi="Times New Roman" w:cs="Times New Roman"/>
      <w:sz w:val="32"/>
      <w:szCs w:val="20"/>
      <w:lang w:eastAsia="zh-CN"/>
    </w:rPr>
  </w:style>
  <w:style w:type="paragraph" w:styleId="Titolo">
    <w:name w:val="Title"/>
    <w:basedOn w:val="Normale"/>
    <w:next w:val="Normale"/>
    <w:link w:val="TitoloCarattere"/>
    <w:uiPriority w:val="10"/>
    <w:qFormat/>
    <w:rsid w:val="00081E79"/>
    <w:pPr>
      <w:widowControl/>
      <w:spacing w:before="720" w:after="120" w:line="264" w:lineRule="auto"/>
      <w:jc w:val="center"/>
    </w:pPr>
    <w:rPr>
      <w:b/>
      <w:kern w:val="2"/>
      <w:sz w:val="28"/>
      <w:lang w:val="nl-NL"/>
    </w:rPr>
  </w:style>
  <w:style w:type="character" w:customStyle="1" w:styleId="TitoloCarattere">
    <w:name w:val="Titolo Carattere"/>
    <w:basedOn w:val="Carpredefinitoparagrafo"/>
    <w:link w:val="Titolo"/>
    <w:uiPriority w:val="10"/>
    <w:rsid w:val="00081E79"/>
    <w:rPr>
      <w:rFonts w:ascii="Times New Roman" w:eastAsia="Times New Roman" w:hAnsi="Times New Roman" w:cs="Times New Roman"/>
      <w:b/>
      <w:kern w:val="2"/>
      <w:sz w:val="28"/>
      <w:szCs w:val="20"/>
      <w:lang w:val="nl-NL" w:eastAsia="zh-CN"/>
    </w:rPr>
  </w:style>
  <w:style w:type="paragraph" w:styleId="Corpotesto">
    <w:name w:val="Body Text"/>
    <w:basedOn w:val="Normale"/>
    <w:link w:val="CorpotestoCarattere"/>
    <w:rsid w:val="00081E79"/>
    <w:rPr>
      <w:i/>
      <w:iCs/>
      <w:sz w:val="32"/>
    </w:rPr>
  </w:style>
  <w:style w:type="character" w:customStyle="1" w:styleId="CorpotestoCarattere">
    <w:name w:val="Corpo testo Carattere"/>
    <w:basedOn w:val="Carpredefinitoparagrafo"/>
    <w:link w:val="Corpotesto"/>
    <w:rsid w:val="00081E79"/>
    <w:rPr>
      <w:rFonts w:ascii="Times New Roman" w:eastAsia="Times New Roman" w:hAnsi="Times New Roman" w:cs="Times New Roman"/>
      <w:i/>
      <w:iCs/>
      <w:sz w:val="32"/>
      <w:szCs w:val="20"/>
      <w:lang w:eastAsia="zh-CN"/>
    </w:rPr>
  </w:style>
  <w:style w:type="paragraph" w:styleId="Corpodeltesto2">
    <w:name w:val="Body Text 2"/>
    <w:basedOn w:val="Normale"/>
    <w:link w:val="Corpodeltesto2Carattere"/>
    <w:qFormat/>
    <w:rsid w:val="00081E79"/>
    <w:pPr>
      <w:shd w:val="clear" w:color="auto" w:fill="FFFFFF"/>
    </w:pPr>
    <w:rPr>
      <w:b/>
      <w:bCs/>
      <w:i/>
      <w:iCs/>
      <w:sz w:val="28"/>
    </w:rPr>
  </w:style>
  <w:style w:type="character" w:customStyle="1" w:styleId="Corpodeltesto2Carattere">
    <w:name w:val="Corpo del testo 2 Carattere"/>
    <w:basedOn w:val="Carpredefinitoparagrafo"/>
    <w:link w:val="Corpodeltesto2"/>
    <w:rsid w:val="00081E79"/>
    <w:rPr>
      <w:rFonts w:ascii="Times New Roman" w:eastAsia="Times New Roman" w:hAnsi="Times New Roman" w:cs="Times New Roman"/>
      <w:b/>
      <w:bCs/>
      <w:i/>
      <w:iCs/>
      <w:sz w:val="28"/>
      <w:szCs w:val="20"/>
      <w:shd w:val="clear" w:color="auto" w:fill="FFFFFF"/>
      <w:lang w:eastAsia="zh-CN"/>
    </w:rPr>
  </w:style>
  <w:style w:type="paragraph" w:styleId="Intestazione">
    <w:name w:val="header"/>
    <w:basedOn w:val="Normale"/>
    <w:link w:val="IntestazioneCarattere"/>
    <w:rsid w:val="00081E79"/>
    <w:pPr>
      <w:widowControl/>
      <w:tabs>
        <w:tab w:val="center" w:pos="4819"/>
        <w:tab w:val="right" w:pos="9638"/>
      </w:tabs>
      <w:spacing w:line="264" w:lineRule="auto"/>
      <w:jc w:val="both"/>
    </w:pPr>
    <w:rPr>
      <w:kern w:val="2"/>
      <w:lang w:val="nl-NL"/>
    </w:rPr>
  </w:style>
  <w:style w:type="character" w:customStyle="1" w:styleId="IntestazioneCarattere">
    <w:name w:val="Intestazione Carattere"/>
    <w:basedOn w:val="Carpredefinitoparagrafo"/>
    <w:link w:val="Intestazione"/>
    <w:rsid w:val="00081E79"/>
    <w:rPr>
      <w:rFonts w:ascii="Times New Roman" w:eastAsia="Times New Roman" w:hAnsi="Times New Roman" w:cs="Times New Roman"/>
      <w:kern w:val="2"/>
      <w:sz w:val="20"/>
      <w:szCs w:val="20"/>
      <w:lang w:val="nl-NL" w:eastAsia="zh-CN"/>
    </w:rPr>
  </w:style>
  <w:style w:type="paragraph" w:styleId="NormaleWeb">
    <w:name w:val="Normal (Web)"/>
    <w:basedOn w:val="Normale"/>
    <w:uiPriority w:val="99"/>
    <w:unhideWhenUsed/>
    <w:rsid w:val="00307D35"/>
    <w:pPr>
      <w:widowControl/>
      <w:suppressAutoHyphens w:val="0"/>
      <w:spacing w:before="100" w:beforeAutospacing="1" w:after="100" w:afterAutospacing="1"/>
    </w:pPr>
    <w:rPr>
      <w:sz w:val="24"/>
      <w:szCs w:val="24"/>
      <w:lang w:eastAsia="en-GB"/>
    </w:rPr>
  </w:style>
  <w:style w:type="paragraph" w:styleId="Paragrafoelenco">
    <w:name w:val="List Paragraph"/>
    <w:basedOn w:val="Normale"/>
    <w:uiPriority w:val="34"/>
    <w:qFormat/>
    <w:rsid w:val="00307D35"/>
    <w:pPr>
      <w:ind w:left="720"/>
      <w:contextualSpacing/>
    </w:pPr>
  </w:style>
  <w:style w:type="table" w:styleId="Grigliatabella">
    <w:name w:val="Table Grid"/>
    <w:basedOn w:val="Tabellanormale"/>
    <w:uiPriority w:val="39"/>
    <w:rsid w:val="006C3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Carpredefinitoparagrafo"/>
    <w:rsid w:val="004C01C0"/>
  </w:style>
  <w:style w:type="character" w:customStyle="1" w:styleId="eop">
    <w:name w:val="eop"/>
    <w:basedOn w:val="Carpredefinitoparagrafo"/>
    <w:rsid w:val="004C01C0"/>
  </w:style>
  <w:style w:type="character" w:styleId="Collegamentoipertestuale">
    <w:name w:val="Hyperlink"/>
    <w:basedOn w:val="Carpredefinitoparagrafo"/>
    <w:uiPriority w:val="99"/>
    <w:unhideWhenUsed/>
    <w:rsid w:val="00077542"/>
    <w:rPr>
      <w:color w:val="0563C1" w:themeColor="hyperlink"/>
      <w:u w:val="single"/>
    </w:rPr>
  </w:style>
  <w:style w:type="character" w:styleId="Menzionenonrisolta">
    <w:name w:val="Unresolved Mention"/>
    <w:basedOn w:val="Carpredefinitoparagrafo"/>
    <w:uiPriority w:val="99"/>
    <w:semiHidden/>
    <w:unhideWhenUsed/>
    <w:rsid w:val="00077542"/>
    <w:rPr>
      <w:color w:val="605E5C"/>
      <w:shd w:val="clear" w:color="auto" w:fill="E1DFDD"/>
    </w:rPr>
  </w:style>
  <w:style w:type="character" w:styleId="Collegamentovisitato">
    <w:name w:val="FollowedHyperlink"/>
    <w:basedOn w:val="Carpredefinitoparagrafo"/>
    <w:uiPriority w:val="99"/>
    <w:semiHidden/>
    <w:unhideWhenUsed/>
    <w:rsid w:val="00A70F45"/>
    <w:rPr>
      <w:color w:val="954F72" w:themeColor="followedHyperlink"/>
      <w:u w:val="single"/>
    </w:rPr>
  </w:style>
  <w:style w:type="paragraph" w:styleId="Pidipagina">
    <w:name w:val="footer"/>
    <w:basedOn w:val="Normale"/>
    <w:link w:val="PidipaginaCarattere"/>
    <w:uiPriority w:val="99"/>
    <w:unhideWhenUsed/>
    <w:rsid w:val="005E0425"/>
    <w:pPr>
      <w:tabs>
        <w:tab w:val="center" w:pos="4819"/>
        <w:tab w:val="right" w:pos="9638"/>
      </w:tabs>
    </w:pPr>
  </w:style>
  <w:style w:type="character" w:customStyle="1" w:styleId="PidipaginaCarattere">
    <w:name w:val="Piè di pagina Carattere"/>
    <w:basedOn w:val="Carpredefinitoparagrafo"/>
    <w:link w:val="Pidipagina"/>
    <w:uiPriority w:val="99"/>
    <w:rsid w:val="005E0425"/>
    <w:rPr>
      <w:rFonts w:ascii="Times New Roman" w:eastAsia="Times New Roman" w:hAnsi="Times New Roman" w:cs="Times New Roman"/>
      <w:sz w:val="20"/>
      <w:szCs w:val="20"/>
      <w:lang w:eastAsia="zh-CN"/>
    </w:rPr>
  </w:style>
  <w:style w:type="character" w:customStyle="1" w:styleId="apple-converted-space">
    <w:name w:val="apple-converted-space"/>
    <w:basedOn w:val="Carpredefinitoparagrafo"/>
    <w:rsid w:val="005E0425"/>
  </w:style>
  <w:style w:type="paragraph" w:styleId="Testonotaapidipagina">
    <w:name w:val="footnote text"/>
    <w:basedOn w:val="Normale"/>
    <w:link w:val="TestonotaapidipaginaCarattere"/>
    <w:uiPriority w:val="99"/>
    <w:semiHidden/>
    <w:unhideWhenUsed/>
    <w:rsid w:val="005E0425"/>
  </w:style>
  <w:style w:type="character" w:customStyle="1" w:styleId="TestonotaapidipaginaCarattere">
    <w:name w:val="Testo nota a piè di pagina Carattere"/>
    <w:basedOn w:val="Carpredefinitoparagrafo"/>
    <w:link w:val="Testonotaapidipagina"/>
    <w:uiPriority w:val="99"/>
    <w:semiHidden/>
    <w:rsid w:val="005E0425"/>
    <w:rPr>
      <w:rFonts w:ascii="Times New Roman" w:eastAsia="Times New Roman" w:hAnsi="Times New Roman" w:cs="Times New Roman"/>
      <w:sz w:val="20"/>
      <w:szCs w:val="20"/>
      <w:lang w:eastAsia="zh-CN"/>
    </w:rPr>
  </w:style>
  <w:style w:type="character" w:styleId="Rimandonotaapidipagina">
    <w:name w:val="footnote reference"/>
    <w:basedOn w:val="Carpredefinitoparagrafo"/>
    <w:uiPriority w:val="99"/>
    <w:semiHidden/>
    <w:unhideWhenUsed/>
    <w:rsid w:val="005E04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141">
      <w:bodyDiv w:val="1"/>
      <w:marLeft w:val="0"/>
      <w:marRight w:val="0"/>
      <w:marTop w:val="0"/>
      <w:marBottom w:val="0"/>
      <w:divBdr>
        <w:top w:val="none" w:sz="0" w:space="0" w:color="auto"/>
        <w:left w:val="none" w:sz="0" w:space="0" w:color="auto"/>
        <w:bottom w:val="none" w:sz="0" w:space="0" w:color="auto"/>
        <w:right w:val="none" w:sz="0" w:space="0" w:color="auto"/>
      </w:divBdr>
      <w:divsChild>
        <w:div w:id="126051849">
          <w:marLeft w:val="0"/>
          <w:marRight w:val="0"/>
          <w:marTop w:val="0"/>
          <w:marBottom w:val="0"/>
          <w:divBdr>
            <w:top w:val="none" w:sz="0" w:space="0" w:color="auto"/>
            <w:left w:val="none" w:sz="0" w:space="0" w:color="auto"/>
            <w:bottom w:val="none" w:sz="0" w:space="0" w:color="auto"/>
            <w:right w:val="none" w:sz="0" w:space="0" w:color="auto"/>
          </w:divBdr>
          <w:divsChild>
            <w:div w:id="192961326">
              <w:marLeft w:val="0"/>
              <w:marRight w:val="0"/>
              <w:marTop w:val="0"/>
              <w:marBottom w:val="0"/>
              <w:divBdr>
                <w:top w:val="none" w:sz="0" w:space="0" w:color="auto"/>
                <w:left w:val="none" w:sz="0" w:space="0" w:color="auto"/>
                <w:bottom w:val="none" w:sz="0" w:space="0" w:color="auto"/>
                <w:right w:val="none" w:sz="0" w:space="0" w:color="auto"/>
              </w:divBdr>
              <w:divsChild>
                <w:div w:id="14602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5982">
      <w:bodyDiv w:val="1"/>
      <w:marLeft w:val="0"/>
      <w:marRight w:val="0"/>
      <w:marTop w:val="0"/>
      <w:marBottom w:val="0"/>
      <w:divBdr>
        <w:top w:val="none" w:sz="0" w:space="0" w:color="auto"/>
        <w:left w:val="none" w:sz="0" w:space="0" w:color="auto"/>
        <w:bottom w:val="none" w:sz="0" w:space="0" w:color="auto"/>
        <w:right w:val="none" w:sz="0" w:space="0" w:color="auto"/>
      </w:divBdr>
      <w:divsChild>
        <w:div w:id="1331525133">
          <w:marLeft w:val="0"/>
          <w:marRight w:val="0"/>
          <w:marTop w:val="0"/>
          <w:marBottom w:val="0"/>
          <w:divBdr>
            <w:top w:val="none" w:sz="0" w:space="0" w:color="auto"/>
            <w:left w:val="none" w:sz="0" w:space="0" w:color="auto"/>
            <w:bottom w:val="none" w:sz="0" w:space="0" w:color="auto"/>
            <w:right w:val="none" w:sz="0" w:space="0" w:color="auto"/>
          </w:divBdr>
        </w:div>
      </w:divsChild>
    </w:div>
    <w:div w:id="107092576">
      <w:bodyDiv w:val="1"/>
      <w:marLeft w:val="0"/>
      <w:marRight w:val="0"/>
      <w:marTop w:val="0"/>
      <w:marBottom w:val="0"/>
      <w:divBdr>
        <w:top w:val="none" w:sz="0" w:space="0" w:color="auto"/>
        <w:left w:val="none" w:sz="0" w:space="0" w:color="auto"/>
        <w:bottom w:val="none" w:sz="0" w:space="0" w:color="auto"/>
        <w:right w:val="none" w:sz="0" w:space="0" w:color="auto"/>
      </w:divBdr>
    </w:div>
    <w:div w:id="150221794">
      <w:bodyDiv w:val="1"/>
      <w:marLeft w:val="0"/>
      <w:marRight w:val="0"/>
      <w:marTop w:val="0"/>
      <w:marBottom w:val="0"/>
      <w:divBdr>
        <w:top w:val="none" w:sz="0" w:space="0" w:color="auto"/>
        <w:left w:val="none" w:sz="0" w:space="0" w:color="auto"/>
        <w:bottom w:val="none" w:sz="0" w:space="0" w:color="auto"/>
        <w:right w:val="none" w:sz="0" w:space="0" w:color="auto"/>
      </w:divBdr>
    </w:div>
    <w:div w:id="172963942">
      <w:bodyDiv w:val="1"/>
      <w:marLeft w:val="0"/>
      <w:marRight w:val="0"/>
      <w:marTop w:val="0"/>
      <w:marBottom w:val="0"/>
      <w:divBdr>
        <w:top w:val="none" w:sz="0" w:space="0" w:color="auto"/>
        <w:left w:val="none" w:sz="0" w:space="0" w:color="auto"/>
        <w:bottom w:val="none" w:sz="0" w:space="0" w:color="auto"/>
        <w:right w:val="none" w:sz="0" w:space="0" w:color="auto"/>
      </w:divBdr>
    </w:div>
    <w:div w:id="175534221">
      <w:bodyDiv w:val="1"/>
      <w:marLeft w:val="0"/>
      <w:marRight w:val="0"/>
      <w:marTop w:val="0"/>
      <w:marBottom w:val="0"/>
      <w:divBdr>
        <w:top w:val="none" w:sz="0" w:space="0" w:color="auto"/>
        <w:left w:val="none" w:sz="0" w:space="0" w:color="auto"/>
        <w:bottom w:val="none" w:sz="0" w:space="0" w:color="auto"/>
        <w:right w:val="none" w:sz="0" w:space="0" w:color="auto"/>
      </w:divBdr>
    </w:div>
    <w:div w:id="249896753">
      <w:bodyDiv w:val="1"/>
      <w:marLeft w:val="0"/>
      <w:marRight w:val="0"/>
      <w:marTop w:val="0"/>
      <w:marBottom w:val="0"/>
      <w:divBdr>
        <w:top w:val="none" w:sz="0" w:space="0" w:color="auto"/>
        <w:left w:val="none" w:sz="0" w:space="0" w:color="auto"/>
        <w:bottom w:val="none" w:sz="0" w:space="0" w:color="auto"/>
        <w:right w:val="none" w:sz="0" w:space="0" w:color="auto"/>
      </w:divBdr>
    </w:div>
    <w:div w:id="252056060">
      <w:bodyDiv w:val="1"/>
      <w:marLeft w:val="0"/>
      <w:marRight w:val="0"/>
      <w:marTop w:val="0"/>
      <w:marBottom w:val="0"/>
      <w:divBdr>
        <w:top w:val="none" w:sz="0" w:space="0" w:color="auto"/>
        <w:left w:val="none" w:sz="0" w:space="0" w:color="auto"/>
        <w:bottom w:val="none" w:sz="0" w:space="0" w:color="auto"/>
        <w:right w:val="none" w:sz="0" w:space="0" w:color="auto"/>
      </w:divBdr>
    </w:div>
    <w:div w:id="275528398">
      <w:bodyDiv w:val="1"/>
      <w:marLeft w:val="0"/>
      <w:marRight w:val="0"/>
      <w:marTop w:val="0"/>
      <w:marBottom w:val="0"/>
      <w:divBdr>
        <w:top w:val="none" w:sz="0" w:space="0" w:color="auto"/>
        <w:left w:val="none" w:sz="0" w:space="0" w:color="auto"/>
        <w:bottom w:val="none" w:sz="0" w:space="0" w:color="auto"/>
        <w:right w:val="none" w:sz="0" w:space="0" w:color="auto"/>
      </w:divBdr>
      <w:divsChild>
        <w:div w:id="263004416">
          <w:marLeft w:val="0"/>
          <w:marRight w:val="0"/>
          <w:marTop w:val="0"/>
          <w:marBottom w:val="0"/>
          <w:divBdr>
            <w:top w:val="none" w:sz="0" w:space="0" w:color="auto"/>
            <w:left w:val="none" w:sz="0" w:space="0" w:color="auto"/>
            <w:bottom w:val="none" w:sz="0" w:space="0" w:color="auto"/>
            <w:right w:val="none" w:sz="0" w:space="0" w:color="auto"/>
          </w:divBdr>
          <w:divsChild>
            <w:div w:id="916791542">
              <w:marLeft w:val="0"/>
              <w:marRight w:val="0"/>
              <w:marTop w:val="0"/>
              <w:marBottom w:val="0"/>
              <w:divBdr>
                <w:top w:val="none" w:sz="0" w:space="0" w:color="auto"/>
                <w:left w:val="none" w:sz="0" w:space="0" w:color="auto"/>
                <w:bottom w:val="none" w:sz="0" w:space="0" w:color="auto"/>
                <w:right w:val="none" w:sz="0" w:space="0" w:color="auto"/>
              </w:divBdr>
              <w:divsChild>
                <w:div w:id="13557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183935">
      <w:bodyDiv w:val="1"/>
      <w:marLeft w:val="0"/>
      <w:marRight w:val="0"/>
      <w:marTop w:val="0"/>
      <w:marBottom w:val="0"/>
      <w:divBdr>
        <w:top w:val="none" w:sz="0" w:space="0" w:color="auto"/>
        <w:left w:val="none" w:sz="0" w:space="0" w:color="auto"/>
        <w:bottom w:val="none" w:sz="0" w:space="0" w:color="auto"/>
        <w:right w:val="none" w:sz="0" w:space="0" w:color="auto"/>
      </w:divBdr>
      <w:divsChild>
        <w:div w:id="49234659">
          <w:marLeft w:val="0"/>
          <w:marRight w:val="0"/>
          <w:marTop w:val="0"/>
          <w:marBottom w:val="0"/>
          <w:divBdr>
            <w:top w:val="none" w:sz="0" w:space="0" w:color="auto"/>
            <w:left w:val="none" w:sz="0" w:space="0" w:color="auto"/>
            <w:bottom w:val="none" w:sz="0" w:space="0" w:color="auto"/>
            <w:right w:val="none" w:sz="0" w:space="0" w:color="auto"/>
          </w:divBdr>
          <w:divsChild>
            <w:div w:id="1999771463">
              <w:marLeft w:val="0"/>
              <w:marRight w:val="0"/>
              <w:marTop w:val="0"/>
              <w:marBottom w:val="0"/>
              <w:divBdr>
                <w:top w:val="none" w:sz="0" w:space="0" w:color="auto"/>
                <w:left w:val="none" w:sz="0" w:space="0" w:color="auto"/>
                <w:bottom w:val="none" w:sz="0" w:space="0" w:color="auto"/>
                <w:right w:val="none" w:sz="0" w:space="0" w:color="auto"/>
              </w:divBdr>
              <w:divsChild>
                <w:div w:id="12521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9234">
      <w:bodyDiv w:val="1"/>
      <w:marLeft w:val="0"/>
      <w:marRight w:val="0"/>
      <w:marTop w:val="0"/>
      <w:marBottom w:val="0"/>
      <w:divBdr>
        <w:top w:val="none" w:sz="0" w:space="0" w:color="auto"/>
        <w:left w:val="none" w:sz="0" w:space="0" w:color="auto"/>
        <w:bottom w:val="none" w:sz="0" w:space="0" w:color="auto"/>
        <w:right w:val="none" w:sz="0" w:space="0" w:color="auto"/>
      </w:divBdr>
    </w:div>
    <w:div w:id="290214302">
      <w:bodyDiv w:val="1"/>
      <w:marLeft w:val="0"/>
      <w:marRight w:val="0"/>
      <w:marTop w:val="0"/>
      <w:marBottom w:val="0"/>
      <w:divBdr>
        <w:top w:val="none" w:sz="0" w:space="0" w:color="auto"/>
        <w:left w:val="none" w:sz="0" w:space="0" w:color="auto"/>
        <w:bottom w:val="none" w:sz="0" w:space="0" w:color="auto"/>
        <w:right w:val="none" w:sz="0" w:space="0" w:color="auto"/>
      </w:divBdr>
    </w:div>
    <w:div w:id="333144111">
      <w:bodyDiv w:val="1"/>
      <w:marLeft w:val="0"/>
      <w:marRight w:val="0"/>
      <w:marTop w:val="0"/>
      <w:marBottom w:val="0"/>
      <w:divBdr>
        <w:top w:val="none" w:sz="0" w:space="0" w:color="auto"/>
        <w:left w:val="none" w:sz="0" w:space="0" w:color="auto"/>
        <w:bottom w:val="none" w:sz="0" w:space="0" w:color="auto"/>
        <w:right w:val="none" w:sz="0" w:space="0" w:color="auto"/>
      </w:divBdr>
    </w:div>
    <w:div w:id="444466631">
      <w:bodyDiv w:val="1"/>
      <w:marLeft w:val="0"/>
      <w:marRight w:val="0"/>
      <w:marTop w:val="0"/>
      <w:marBottom w:val="0"/>
      <w:divBdr>
        <w:top w:val="none" w:sz="0" w:space="0" w:color="auto"/>
        <w:left w:val="none" w:sz="0" w:space="0" w:color="auto"/>
        <w:bottom w:val="none" w:sz="0" w:space="0" w:color="auto"/>
        <w:right w:val="none" w:sz="0" w:space="0" w:color="auto"/>
      </w:divBdr>
    </w:div>
    <w:div w:id="479687895">
      <w:bodyDiv w:val="1"/>
      <w:marLeft w:val="0"/>
      <w:marRight w:val="0"/>
      <w:marTop w:val="0"/>
      <w:marBottom w:val="0"/>
      <w:divBdr>
        <w:top w:val="none" w:sz="0" w:space="0" w:color="auto"/>
        <w:left w:val="none" w:sz="0" w:space="0" w:color="auto"/>
        <w:bottom w:val="none" w:sz="0" w:space="0" w:color="auto"/>
        <w:right w:val="none" w:sz="0" w:space="0" w:color="auto"/>
      </w:divBdr>
    </w:div>
    <w:div w:id="498231786">
      <w:bodyDiv w:val="1"/>
      <w:marLeft w:val="0"/>
      <w:marRight w:val="0"/>
      <w:marTop w:val="0"/>
      <w:marBottom w:val="0"/>
      <w:divBdr>
        <w:top w:val="none" w:sz="0" w:space="0" w:color="auto"/>
        <w:left w:val="none" w:sz="0" w:space="0" w:color="auto"/>
        <w:bottom w:val="none" w:sz="0" w:space="0" w:color="auto"/>
        <w:right w:val="none" w:sz="0" w:space="0" w:color="auto"/>
      </w:divBdr>
    </w:div>
    <w:div w:id="501165347">
      <w:bodyDiv w:val="1"/>
      <w:marLeft w:val="0"/>
      <w:marRight w:val="0"/>
      <w:marTop w:val="0"/>
      <w:marBottom w:val="0"/>
      <w:divBdr>
        <w:top w:val="none" w:sz="0" w:space="0" w:color="auto"/>
        <w:left w:val="none" w:sz="0" w:space="0" w:color="auto"/>
        <w:bottom w:val="none" w:sz="0" w:space="0" w:color="auto"/>
        <w:right w:val="none" w:sz="0" w:space="0" w:color="auto"/>
      </w:divBdr>
    </w:div>
    <w:div w:id="647248683">
      <w:bodyDiv w:val="1"/>
      <w:marLeft w:val="0"/>
      <w:marRight w:val="0"/>
      <w:marTop w:val="0"/>
      <w:marBottom w:val="0"/>
      <w:divBdr>
        <w:top w:val="none" w:sz="0" w:space="0" w:color="auto"/>
        <w:left w:val="none" w:sz="0" w:space="0" w:color="auto"/>
        <w:bottom w:val="none" w:sz="0" w:space="0" w:color="auto"/>
        <w:right w:val="none" w:sz="0" w:space="0" w:color="auto"/>
      </w:divBdr>
    </w:div>
    <w:div w:id="661273066">
      <w:bodyDiv w:val="1"/>
      <w:marLeft w:val="0"/>
      <w:marRight w:val="0"/>
      <w:marTop w:val="0"/>
      <w:marBottom w:val="0"/>
      <w:divBdr>
        <w:top w:val="none" w:sz="0" w:space="0" w:color="auto"/>
        <w:left w:val="none" w:sz="0" w:space="0" w:color="auto"/>
        <w:bottom w:val="none" w:sz="0" w:space="0" w:color="auto"/>
        <w:right w:val="none" w:sz="0" w:space="0" w:color="auto"/>
      </w:divBdr>
    </w:div>
    <w:div w:id="687680842">
      <w:bodyDiv w:val="1"/>
      <w:marLeft w:val="0"/>
      <w:marRight w:val="0"/>
      <w:marTop w:val="0"/>
      <w:marBottom w:val="0"/>
      <w:divBdr>
        <w:top w:val="none" w:sz="0" w:space="0" w:color="auto"/>
        <w:left w:val="none" w:sz="0" w:space="0" w:color="auto"/>
        <w:bottom w:val="none" w:sz="0" w:space="0" w:color="auto"/>
        <w:right w:val="none" w:sz="0" w:space="0" w:color="auto"/>
      </w:divBdr>
      <w:divsChild>
        <w:div w:id="6175529">
          <w:marLeft w:val="0"/>
          <w:marRight w:val="0"/>
          <w:marTop w:val="0"/>
          <w:marBottom w:val="0"/>
          <w:divBdr>
            <w:top w:val="none" w:sz="0" w:space="0" w:color="auto"/>
            <w:left w:val="none" w:sz="0" w:space="0" w:color="auto"/>
            <w:bottom w:val="none" w:sz="0" w:space="0" w:color="auto"/>
            <w:right w:val="none" w:sz="0" w:space="0" w:color="auto"/>
          </w:divBdr>
          <w:divsChild>
            <w:div w:id="1854566851">
              <w:marLeft w:val="0"/>
              <w:marRight w:val="0"/>
              <w:marTop w:val="0"/>
              <w:marBottom w:val="0"/>
              <w:divBdr>
                <w:top w:val="none" w:sz="0" w:space="0" w:color="auto"/>
                <w:left w:val="none" w:sz="0" w:space="0" w:color="auto"/>
                <w:bottom w:val="none" w:sz="0" w:space="0" w:color="auto"/>
                <w:right w:val="none" w:sz="0" w:space="0" w:color="auto"/>
              </w:divBdr>
              <w:divsChild>
                <w:div w:id="70479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062371">
      <w:bodyDiv w:val="1"/>
      <w:marLeft w:val="0"/>
      <w:marRight w:val="0"/>
      <w:marTop w:val="0"/>
      <w:marBottom w:val="0"/>
      <w:divBdr>
        <w:top w:val="none" w:sz="0" w:space="0" w:color="auto"/>
        <w:left w:val="none" w:sz="0" w:space="0" w:color="auto"/>
        <w:bottom w:val="none" w:sz="0" w:space="0" w:color="auto"/>
        <w:right w:val="none" w:sz="0" w:space="0" w:color="auto"/>
      </w:divBdr>
    </w:div>
    <w:div w:id="824786233">
      <w:bodyDiv w:val="1"/>
      <w:marLeft w:val="0"/>
      <w:marRight w:val="0"/>
      <w:marTop w:val="0"/>
      <w:marBottom w:val="0"/>
      <w:divBdr>
        <w:top w:val="none" w:sz="0" w:space="0" w:color="auto"/>
        <w:left w:val="none" w:sz="0" w:space="0" w:color="auto"/>
        <w:bottom w:val="none" w:sz="0" w:space="0" w:color="auto"/>
        <w:right w:val="none" w:sz="0" w:space="0" w:color="auto"/>
      </w:divBdr>
      <w:divsChild>
        <w:div w:id="157036498">
          <w:marLeft w:val="0"/>
          <w:marRight w:val="0"/>
          <w:marTop w:val="0"/>
          <w:marBottom w:val="0"/>
          <w:divBdr>
            <w:top w:val="none" w:sz="0" w:space="0" w:color="auto"/>
            <w:left w:val="none" w:sz="0" w:space="0" w:color="auto"/>
            <w:bottom w:val="none" w:sz="0" w:space="0" w:color="auto"/>
            <w:right w:val="none" w:sz="0" w:space="0" w:color="auto"/>
          </w:divBdr>
          <w:divsChild>
            <w:div w:id="1624922776">
              <w:marLeft w:val="0"/>
              <w:marRight w:val="0"/>
              <w:marTop w:val="0"/>
              <w:marBottom w:val="0"/>
              <w:divBdr>
                <w:top w:val="none" w:sz="0" w:space="0" w:color="auto"/>
                <w:left w:val="none" w:sz="0" w:space="0" w:color="auto"/>
                <w:bottom w:val="none" w:sz="0" w:space="0" w:color="auto"/>
                <w:right w:val="none" w:sz="0" w:space="0" w:color="auto"/>
              </w:divBdr>
              <w:divsChild>
                <w:div w:id="51950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7435">
      <w:bodyDiv w:val="1"/>
      <w:marLeft w:val="0"/>
      <w:marRight w:val="0"/>
      <w:marTop w:val="0"/>
      <w:marBottom w:val="0"/>
      <w:divBdr>
        <w:top w:val="none" w:sz="0" w:space="0" w:color="auto"/>
        <w:left w:val="none" w:sz="0" w:space="0" w:color="auto"/>
        <w:bottom w:val="none" w:sz="0" w:space="0" w:color="auto"/>
        <w:right w:val="none" w:sz="0" w:space="0" w:color="auto"/>
      </w:divBdr>
    </w:div>
    <w:div w:id="892079847">
      <w:bodyDiv w:val="1"/>
      <w:marLeft w:val="0"/>
      <w:marRight w:val="0"/>
      <w:marTop w:val="0"/>
      <w:marBottom w:val="0"/>
      <w:divBdr>
        <w:top w:val="none" w:sz="0" w:space="0" w:color="auto"/>
        <w:left w:val="none" w:sz="0" w:space="0" w:color="auto"/>
        <w:bottom w:val="none" w:sz="0" w:space="0" w:color="auto"/>
        <w:right w:val="none" w:sz="0" w:space="0" w:color="auto"/>
      </w:divBdr>
    </w:div>
    <w:div w:id="935941602">
      <w:bodyDiv w:val="1"/>
      <w:marLeft w:val="0"/>
      <w:marRight w:val="0"/>
      <w:marTop w:val="0"/>
      <w:marBottom w:val="0"/>
      <w:divBdr>
        <w:top w:val="none" w:sz="0" w:space="0" w:color="auto"/>
        <w:left w:val="none" w:sz="0" w:space="0" w:color="auto"/>
        <w:bottom w:val="none" w:sz="0" w:space="0" w:color="auto"/>
        <w:right w:val="none" w:sz="0" w:space="0" w:color="auto"/>
      </w:divBdr>
    </w:div>
    <w:div w:id="1023627175">
      <w:bodyDiv w:val="1"/>
      <w:marLeft w:val="0"/>
      <w:marRight w:val="0"/>
      <w:marTop w:val="0"/>
      <w:marBottom w:val="0"/>
      <w:divBdr>
        <w:top w:val="none" w:sz="0" w:space="0" w:color="auto"/>
        <w:left w:val="none" w:sz="0" w:space="0" w:color="auto"/>
        <w:bottom w:val="none" w:sz="0" w:space="0" w:color="auto"/>
        <w:right w:val="none" w:sz="0" w:space="0" w:color="auto"/>
      </w:divBdr>
    </w:div>
    <w:div w:id="1026054127">
      <w:bodyDiv w:val="1"/>
      <w:marLeft w:val="0"/>
      <w:marRight w:val="0"/>
      <w:marTop w:val="0"/>
      <w:marBottom w:val="0"/>
      <w:divBdr>
        <w:top w:val="none" w:sz="0" w:space="0" w:color="auto"/>
        <w:left w:val="none" w:sz="0" w:space="0" w:color="auto"/>
        <w:bottom w:val="none" w:sz="0" w:space="0" w:color="auto"/>
        <w:right w:val="none" w:sz="0" w:space="0" w:color="auto"/>
      </w:divBdr>
    </w:div>
    <w:div w:id="1030178431">
      <w:bodyDiv w:val="1"/>
      <w:marLeft w:val="0"/>
      <w:marRight w:val="0"/>
      <w:marTop w:val="0"/>
      <w:marBottom w:val="0"/>
      <w:divBdr>
        <w:top w:val="none" w:sz="0" w:space="0" w:color="auto"/>
        <w:left w:val="none" w:sz="0" w:space="0" w:color="auto"/>
        <w:bottom w:val="none" w:sz="0" w:space="0" w:color="auto"/>
        <w:right w:val="none" w:sz="0" w:space="0" w:color="auto"/>
      </w:divBdr>
    </w:div>
    <w:div w:id="1063797636">
      <w:bodyDiv w:val="1"/>
      <w:marLeft w:val="0"/>
      <w:marRight w:val="0"/>
      <w:marTop w:val="0"/>
      <w:marBottom w:val="0"/>
      <w:divBdr>
        <w:top w:val="none" w:sz="0" w:space="0" w:color="auto"/>
        <w:left w:val="none" w:sz="0" w:space="0" w:color="auto"/>
        <w:bottom w:val="none" w:sz="0" w:space="0" w:color="auto"/>
        <w:right w:val="none" w:sz="0" w:space="0" w:color="auto"/>
      </w:divBdr>
    </w:div>
    <w:div w:id="1104348985">
      <w:bodyDiv w:val="1"/>
      <w:marLeft w:val="0"/>
      <w:marRight w:val="0"/>
      <w:marTop w:val="0"/>
      <w:marBottom w:val="0"/>
      <w:divBdr>
        <w:top w:val="none" w:sz="0" w:space="0" w:color="auto"/>
        <w:left w:val="none" w:sz="0" w:space="0" w:color="auto"/>
        <w:bottom w:val="none" w:sz="0" w:space="0" w:color="auto"/>
        <w:right w:val="none" w:sz="0" w:space="0" w:color="auto"/>
      </w:divBdr>
    </w:div>
    <w:div w:id="1160199663">
      <w:bodyDiv w:val="1"/>
      <w:marLeft w:val="0"/>
      <w:marRight w:val="0"/>
      <w:marTop w:val="0"/>
      <w:marBottom w:val="0"/>
      <w:divBdr>
        <w:top w:val="none" w:sz="0" w:space="0" w:color="auto"/>
        <w:left w:val="none" w:sz="0" w:space="0" w:color="auto"/>
        <w:bottom w:val="none" w:sz="0" w:space="0" w:color="auto"/>
        <w:right w:val="none" w:sz="0" w:space="0" w:color="auto"/>
      </w:divBdr>
    </w:div>
    <w:div w:id="1215894450">
      <w:bodyDiv w:val="1"/>
      <w:marLeft w:val="0"/>
      <w:marRight w:val="0"/>
      <w:marTop w:val="0"/>
      <w:marBottom w:val="0"/>
      <w:divBdr>
        <w:top w:val="none" w:sz="0" w:space="0" w:color="auto"/>
        <w:left w:val="none" w:sz="0" w:space="0" w:color="auto"/>
        <w:bottom w:val="none" w:sz="0" w:space="0" w:color="auto"/>
        <w:right w:val="none" w:sz="0" w:space="0" w:color="auto"/>
      </w:divBdr>
    </w:div>
    <w:div w:id="1264919371">
      <w:bodyDiv w:val="1"/>
      <w:marLeft w:val="0"/>
      <w:marRight w:val="0"/>
      <w:marTop w:val="0"/>
      <w:marBottom w:val="0"/>
      <w:divBdr>
        <w:top w:val="none" w:sz="0" w:space="0" w:color="auto"/>
        <w:left w:val="none" w:sz="0" w:space="0" w:color="auto"/>
        <w:bottom w:val="none" w:sz="0" w:space="0" w:color="auto"/>
        <w:right w:val="none" w:sz="0" w:space="0" w:color="auto"/>
      </w:divBdr>
    </w:div>
    <w:div w:id="1316252626">
      <w:bodyDiv w:val="1"/>
      <w:marLeft w:val="0"/>
      <w:marRight w:val="0"/>
      <w:marTop w:val="0"/>
      <w:marBottom w:val="0"/>
      <w:divBdr>
        <w:top w:val="none" w:sz="0" w:space="0" w:color="auto"/>
        <w:left w:val="none" w:sz="0" w:space="0" w:color="auto"/>
        <w:bottom w:val="none" w:sz="0" w:space="0" w:color="auto"/>
        <w:right w:val="none" w:sz="0" w:space="0" w:color="auto"/>
      </w:divBdr>
    </w:div>
    <w:div w:id="1476800298">
      <w:bodyDiv w:val="1"/>
      <w:marLeft w:val="0"/>
      <w:marRight w:val="0"/>
      <w:marTop w:val="0"/>
      <w:marBottom w:val="0"/>
      <w:divBdr>
        <w:top w:val="none" w:sz="0" w:space="0" w:color="auto"/>
        <w:left w:val="none" w:sz="0" w:space="0" w:color="auto"/>
        <w:bottom w:val="none" w:sz="0" w:space="0" w:color="auto"/>
        <w:right w:val="none" w:sz="0" w:space="0" w:color="auto"/>
      </w:divBdr>
    </w:div>
    <w:div w:id="1572961338">
      <w:bodyDiv w:val="1"/>
      <w:marLeft w:val="0"/>
      <w:marRight w:val="0"/>
      <w:marTop w:val="0"/>
      <w:marBottom w:val="0"/>
      <w:divBdr>
        <w:top w:val="none" w:sz="0" w:space="0" w:color="auto"/>
        <w:left w:val="none" w:sz="0" w:space="0" w:color="auto"/>
        <w:bottom w:val="none" w:sz="0" w:space="0" w:color="auto"/>
        <w:right w:val="none" w:sz="0" w:space="0" w:color="auto"/>
      </w:divBdr>
    </w:div>
    <w:div w:id="1689914265">
      <w:bodyDiv w:val="1"/>
      <w:marLeft w:val="0"/>
      <w:marRight w:val="0"/>
      <w:marTop w:val="0"/>
      <w:marBottom w:val="0"/>
      <w:divBdr>
        <w:top w:val="none" w:sz="0" w:space="0" w:color="auto"/>
        <w:left w:val="none" w:sz="0" w:space="0" w:color="auto"/>
        <w:bottom w:val="none" w:sz="0" w:space="0" w:color="auto"/>
        <w:right w:val="none" w:sz="0" w:space="0" w:color="auto"/>
      </w:divBdr>
    </w:div>
    <w:div w:id="1755279626">
      <w:bodyDiv w:val="1"/>
      <w:marLeft w:val="0"/>
      <w:marRight w:val="0"/>
      <w:marTop w:val="0"/>
      <w:marBottom w:val="0"/>
      <w:divBdr>
        <w:top w:val="none" w:sz="0" w:space="0" w:color="auto"/>
        <w:left w:val="none" w:sz="0" w:space="0" w:color="auto"/>
        <w:bottom w:val="none" w:sz="0" w:space="0" w:color="auto"/>
        <w:right w:val="none" w:sz="0" w:space="0" w:color="auto"/>
      </w:divBdr>
    </w:div>
    <w:div w:id="1768427734">
      <w:bodyDiv w:val="1"/>
      <w:marLeft w:val="0"/>
      <w:marRight w:val="0"/>
      <w:marTop w:val="0"/>
      <w:marBottom w:val="0"/>
      <w:divBdr>
        <w:top w:val="none" w:sz="0" w:space="0" w:color="auto"/>
        <w:left w:val="none" w:sz="0" w:space="0" w:color="auto"/>
        <w:bottom w:val="none" w:sz="0" w:space="0" w:color="auto"/>
        <w:right w:val="none" w:sz="0" w:space="0" w:color="auto"/>
      </w:divBdr>
    </w:div>
    <w:div w:id="1789930488">
      <w:bodyDiv w:val="1"/>
      <w:marLeft w:val="0"/>
      <w:marRight w:val="0"/>
      <w:marTop w:val="0"/>
      <w:marBottom w:val="0"/>
      <w:divBdr>
        <w:top w:val="none" w:sz="0" w:space="0" w:color="auto"/>
        <w:left w:val="none" w:sz="0" w:space="0" w:color="auto"/>
        <w:bottom w:val="none" w:sz="0" w:space="0" w:color="auto"/>
        <w:right w:val="none" w:sz="0" w:space="0" w:color="auto"/>
      </w:divBdr>
    </w:div>
    <w:div w:id="1882013177">
      <w:bodyDiv w:val="1"/>
      <w:marLeft w:val="0"/>
      <w:marRight w:val="0"/>
      <w:marTop w:val="0"/>
      <w:marBottom w:val="0"/>
      <w:divBdr>
        <w:top w:val="none" w:sz="0" w:space="0" w:color="auto"/>
        <w:left w:val="none" w:sz="0" w:space="0" w:color="auto"/>
        <w:bottom w:val="none" w:sz="0" w:space="0" w:color="auto"/>
        <w:right w:val="none" w:sz="0" w:space="0" w:color="auto"/>
      </w:divBdr>
    </w:div>
    <w:div w:id="1904872100">
      <w:bodyDiv w:val="1"/>
      <w:marLeft w:val="0"/>
      <w:marRight w:val="0"/>
      <w:marTop w:val="0"/>
      <w:marBottom w:val="0"/>
      <w:divBdr>
        <w:top w:val="none" w:sz="0" w:space="0" w:color="auto"/>
        <w:left w:val="none" w:sz="0" w:space="0" w:color="auto"/>
        <w:bottom w:val="none" w:sz="0" w:space="0" w:color="auto"/>
        <w:right w:val="none" w:sz="0" w:space="0" w:color="auto"/>
      </w:divBdr>
    </w:div>
    <w:div w:id="1929338750">
      <w:bodyDiv w:val="1"/>
      <w:marLeft w:val="0"/>
      <w:marRight w:val="0"/>
      <w:marTop w:val="0"/>
      <w:marBottom w:val="0"/>
      <w:divBdr>
        <w:top w:val="none" w:sz="0" w:space="0" w:color="auto"/>
        <w:left w:val="none" w:sz="0" w:space="0" w:color="auto"/>
        <w:bottom w:val="none" w:sz="0" w:space="0" w:color="auto"/>
        <w:right w:val="none" w:sz="0" w:space="0" w:color="auto"/>
      </w:divBdr>
    </w:div>
    <w:div w:id="2002808476">
      <w:bodyDiv w:val="1"/>
      <w:marLeft w:val="0"/>
      <w:marRight w:val="0"/>
      <w:marTop w:val="0"/>
      <w:marBottom w:val="0"/>
      <w:divBdr>
        <w:top w:val="none" w:sz="0" w:space="0" w:color="auto"/>
        <w:left w:val="none" w:sz="0" w:space="0" w:color="auto"/>
        <w:bottom w:val="none" w:sz="0" w:space="0" w:color="auto"/>
        <w:right w:val="none" w:sz="0" w:space="0" w:color="auto"/>
      </w:divBdr>
    </w:div>
    <w:div w:id="2004159219">
      <w:bodyDiv w:val="1"/>
      <w:marLeft w:val="0"/>
      <w:marRight w:val="0"/>
      <w:marTop w:val="0"/>
      <w:marBottom w:val="0"/>
      <w:divBdr>
        <w:top w:val="none" w:sz="0" w:space="0" w:color="auto"/>
        <w:left w:val="none" w:sz="0" w:space="0" w:color="auto"/>
        <w:bottom w:val="none" w:sz="0" w:space="0" w:color="auto"/>
        <w:right w:val="none" w:sz="0" w:space="0" w:color="auto"/>
      </w:divBdr>
    </w:div>
    <w:div w:id="2032148009">
      <w:bodyDiv w:val="1"/>
      <w:marLeft w:val="0"/>
      <w:marRight w:val="0"/>
      <w:marTop w:val="0"/>
      <w:marBottom w:val="0"/>
      <w:divBdr>
        <w:top w:val="none" w:sz="0" w:space="0" w:color="auto"/>
        <w:left w:val="none" w:sz="0" w:space="0" w:color="auto"/>
        <w:bottom w:val="none" w:sz="0" w:space="0" w:color="auto"/>
        <w:right w:val="none" w:sz="0" w:space="0" w:color="auto"/>
      </w:divBdr>
    </w:div>
    <w:div w:id="205175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49FA8-96CA-C947-9555-DCB733C0C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1367</Words>
  <Characters>7792</Characters>
  <Application>Microsoft Office Word</Application>
  <DocSecurity>0</DocSecurity>
  <Lines>64</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GIANLUIGI MAURIELLO</dc:creator>
  <cp:keywords/>
  <dc:description/>
  <cp:lastModifiedBy>Damiano Callegaro</cp:lastModifiedBy>
  <cp:revision>8</cp:revision>
  <cp:lastPrinted>2023-06-07T13:56:00Z</cp:lastPrinted>
  <dcterms:created xsi:type="dcterms:W3CDTF">2023-06-08T17:33:00Z</dcterms:created>
  <dcterms:modified xsi:type="dcterms:W3CDTF">2023-06-28T10:38:00Z</dcterms:modified>
</cp:coreProperties>
</file>