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C669" w14:textId="3813187B" w:rsidR="009174CE" w:rsidRPr="009174CE" w:rsidRDefault="009174CE" w:rsidP="009174CE">
      <w:pPr>
        <w:spacing w:before="60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B758E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ECO-sustainable packaging materials for the food industry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br/>
      </w:r>
      <w:r w:rsidRPr="00B758E2">
        <w:rPr>
          <w:rFonts w:ascii="Times New Roman" w:hAnsi="Times New Roman" w:cs="Times New Roman"/>
          <w:b/>
          <w:bCs/>
          <w:sz w:val="28"/>
          <w:szCs w:val="28"/>
          <w:lang w:val="en-GB"/>
        </w:rPr>
        <w:t>(ECOPACKMAT)</w:t>
      </w:r>
    </w:p>
    <w:p w14:paraId="77896662" w14:textId="77777777" w:rsidR="009174CE" w:rsidRPr="009174CE" w:rsidRDefault="009174CE" w:rsidP="009174CE">
      <w:pPr>
        <w:spacing w:before="200" w:after="20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174CE">
        <w:rPr>
          <w:rFonts w:ascii="Times New Roman" w:hAnsi="Times New Roman" w:cs="Times New Roman"/>
          <w:sz w:val="20"/>
          <w:szCs w:val="20"/>
        </w:rPr>
        <w:t>Bellesia Tommaso (tommaso.bellesia@unimi.it)</w:t>
      </w:r>
    </w:p>
    <w:p w14:paraId="6D29BF4D" w14:textId="77777777" w:rsidR="009174CE" w:rsidRPr="00075DF7" w:rsidRDefault="009174CE" w:rsidP="009174CE">
      <w:pPr>
        <w:spacing w:before="200" w:after="200"/>
        <w:contextualSpacing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075DF7">
        <w:rPr>
          <w:rFonts w:ascii="Times New Roman" w:hAnsi="Times New Roman" w:cs="Times New Roman"/>
          <w:sz w:val="20"/>
          <w:szCs w:val="20"/>
          <w:lang w:val="en-GB"/>
        </w:rPr>
        <w:t>DeFENS</w:t>
      </w:r>
      <w:proofErr w:type="spellEnd"/>
      <w:r w:rsidRPr="00075DF7">
        <w:rPr>
          <w:rFonts w:ascii="Times New Roman" w:hAnsi="Times New Roman" w:cs="Times New Roman"/>
          <w:sz w:val="20"/>
          <w:szCs w:val="20"/>
          <w:lang w:val="en-GB"/>
        </w:rPr>
        <w:t>, Department of Food Environmental and Nutritional Sciences, University of Milan, Milan, Italy</w:t>
      </w:r>
    </w:p>
    <w:p w14:paraId="5B8E7749" w14:textId="1F063B84" w:rsidR="00BE66B8" w:rsidRPr="00075DF7" w:rsidRDefault="009174CE" w:rsidP="009174CE">
      <w:pPr>
        <w:spacing w:before="200" w:after="200"/>
        <w:contextualSpacing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075DF7">
        <w:rPr>
          <w:rFonts w:ascii="Times New Roman" w:hAnsi="Times New Roman" w:cs="Times New Roman"/>
          <w:sz w:val="20"/>
          <w:szCs w:val="20"/>
          <w:lang w:val="en-GB"/>
        </w:rPr>
        <w:t>Tutor: Prof. Stefano Farris</w:t>
      </w:r>
    </w:p>
    <w:p w14:paraId="432F092B" w14:textId="77777777" w:rsidR="009174CE" w:rsidRPr="00075DF7" w:rsidRDefault="009174CE" w:rsidP="009174CE">
      <w:pPr>
        <w:spacing w:before="200" w:after="200"/>
        <w:contextualSpacing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14:paraId="7CA269E2" w14:textId="6F6129C7" w:rsidR="009174CE" w:rsidRDefault="00626B63" w:rsidP="00BE352F">
      <w:pPr>
        <w:spacing w:before="200" w:after="20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26B63">
        <w:rPr>
          <w:rFonts w:ascii="Times New Roman" w:hAnsi="Times New Roman" w:cs="Times New Roman"/>
          <w:sz w:val="20"/>
          <w:szCs w:val="20"/>
          <w:lang w:val="en-GB"/>
        </w:rPr>
        <w:t>The activities described so far in the doctoral program have been completed. Specifically,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I</w:t>
      </w:r>
      <w:r w:rsidRPr="00626B63">
        <w:rPr>
          <w:rFonts w:ascii="Times New Roman" w:hAnsi="Times New Roman" w:cs="Times New Roman"/>
          <w:sz w:val="20"/>
          <w:szCs w:val="20"/>
          <w:lang w:val="en-GB"/>
        </w:rPr>
        <w:t xml:space="preserve"> worked on</w:t>
      </w:r>
      <w:r w:rsidR="0080401E">
        <w:rPr>
          <w:rFonts w:ascii="Times New Roman" w:hAnsi="Times New Roman" w:cs="Times New Roman"/>
          <w:sz w:val="20"/>
          <w:szCs w:val="20"/>
          <w:lang w:val="en-GB"/>
        </w:rPr>
        <w:t xml:space="preserve"> the optimization of</w:t>
      </w:r>
      <w:r w:rsidRPr="00626B6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0401E">
        <w:rPr>
          <w:rFonts w:ascii="Times New Roman" w:hAnsi="Times New Roman" w:cs="Times New Roman"/>
          <w:sz w:val="20"/>
          <w:szCs w:val="20"/>
          <w:lang w:val="en-GB"/>
        </w:rPr>
        <w:t>a multi-step</w:t>
      </w:r>
      <w:r w:rsidRPr="00626B63">
        <w:rPr>
          <w:rFonts w:ascii="Times New Roman" w:hAnsi="Times New Roman" w:cs="Times New Roman"/>
          <w:sz w:val="20"/>
          <w:szCs w:val="20"/>
          <w:lang w:val="en-GB"/>
        </w:rPr>
        <w:t xml:space="preserve"> cellulose extraction method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2353A">
        <w:rPr>
          <w:rFonts w:ascii="Times New Roman" w:hAnsi="Times New Roman" w:cs="Times New Roman"/>
          <w:sz w:val="20"/>
          <w:szCs w:val="20"/>
          <w:lang w:val="en-GB"/>
        </w:rPr>
        <w:t xml:space="preserve">by reducing its environmental impact, </w:t>
      </w:r>
      <w:r w:rsidR="009C4DFD">
        <w:rPr>
          <w:rFonts w:ascii="Times New Roman" w:hAnsi="Times New Roman" w:cs="Times New Roman"/>
          <w:sz w:val="20"/>
          <w:szCs w:val="20"/>
          <w:lang w:val="en-GB"/>
        </w:rPr>
        <w:t>as well as</w:t>
      </w:r>
      <w:r w:rsidR="004237C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C4DFD">
        <w:rPr>
          <w:rFonts w:ascii="Times New Roman" w:hAnsi="Times New Roman" w:cs="Times New Roman"/>
          <w:sz w:val="20"/>
          <w:szCs w:val="20"/>
          <w:lang w:val="en-GB"/>
        </w:rPr>
        <w:t>on its</w:t>
      </w:r>
      <w:r w:rsidRPr="00626B63">
        <w:rPr>
          <w:rFonts w:ascii="Times New Roman" w:hAnsi="Times New Roman" w:cs="Times New Roman"/>
          <w:sz w:val="20"/>
          <w:szCs w:val="20"/>
          <w:lang w:val="en-GB"/>
        </w:rPr>
        <w:t xml:space="preserve"> standardiz</w:t>
      </w:r>
      <w:r w:rsidR="009C4DFD">
        <w:rPr>
          <w:rFonts w:ascii="Times New Roman" w:hAnsi="Times New Roman" w:cs="Times New Roman"/>
          <w:sz w:val="20"/>
          <w:szCs w:val="20"/>
          <w:lang w:val="en-GB"/>
        </w:rPr>
        <w:t>ation</w:t>
      </w:r>
      <w:r w:rsidR="004237C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26B63">
        <w:rPr>
          <w:rFonts w:ascii="Times New Roman" w:hAnsi="Times New Roman" w:cs="Times New Roman"/>
          <w:sz w:val="20"/>
          <w:szCs w:val="20"/>
          <w:lang w:val="en-GB"/>
        </w:rPr>
        <w:t xml:space="preserve">for </w:t>
      </w:r>
      <w:r w:rsidR="004237CC">
        <w:rPr>
          <w:rFonts w:ascii="Times New Roman" w:hAnsi="Times New Roman" w:cs="Times New Roman"/>
          <w:sz w:val="20"/>
          <w:szCs w:val="20"/>
          <w:lang w:val="en-GB"/>
        </w:rPr>
        <w:t xml:space="preserve">different tested </w:t>
      </w:r>
      <w:r w:rsidRPr="00626B63">
        <w:rPr>
          <w:rFonts w:ascii="Times New Roman" w:hAnsi="Times New Roman" w:cs="Times New Roman"/>
          <w:sz w:val="20"/>
          <w:szCs w:val="20"/>
          <w:lang w:val="en-GB"/>
        </w:rPr>
        <w:t>lignocellulosic biomasses</w:t>
      </w:r>
      <w:r w:rsidR="004237CC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32019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524ED">
        <w:rPr>
          <w:rFonts w:ascii="Times New Roman" w:hAnsi="Times New Roman" w:cs="Times New Roman"/>
          <w:sz w:val="20"/>
          <w:szCs w:val="20"/>
          <w:lang w:val="en-GB"/>
        </w:rPr>
        <w:t xml:space="preserve">The cellulosic residue collected was systematically </w:t>
      </w:r>
      <w:r w:rsidR="0032019C" w:rsidRPr="0032019C">
        <w:rPr>
          <w:rFonts w:ascii="Times New Roman" w:hAnsi="Times New Roman" w:cs="Times New Roman"/>
          <w:sz w:val="20"/>
          <w:szCs w:val="20"/>
          <w:lang w:val="en-GB"/>
        </w:rPr>
        <w:t>characteriz</w:t>
      </w:r>
      <w:r w:rsidR="008524ED">
        <w:rPr>
          <w:rFonts w:ascii="Times New Roman" w:hAnsi="Times New Roman" w:cs="Times New Roman"/>
          <w:sz w:val="20"/>
          <w:szCs w:val="20"/>
          <w:lang w:val="en-GB"/>
        </w:rPr>
        <w:t>ed</w:t>
      </w:r>
      <w:r w:rsidR="0032019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524ED">
        <w:rPr>
          <w:rFonts w:ascii="Times New Roman" w:hAnsi="Times New Roman" w:cs="Times New Roman"/>
          <w:sz w:val="20"/>
          <w:szCs w:val="20"/>
          <w:lang w:val="en-GB"/>
        </w:rPr>
        <w:t xml:space="preserve">via </w:t>
      </w:r>
      <w:r w:rsidR="0032019C">
        <w:rPr>
          <w:rFonts w:ascii="Times New Roman" w:hAnsi="Times New Roman" w:cs="Times New Roman"/>
          <w:sz w:val="20"/>
          <w:szCs w:val="20"/>
          <w:lang w:val="en-GB"/>
        </w:rPr>
        <w:t>nuclear magnetic resonance (NMR)</w:t>
      </w:r>
      <w:r w:rsidR="00D63DD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2019C">
        <w:rPr>
          <w:rFonts w:ascii="Times New Roman" w:hAnsi="Times New Roman" w:cs="Times New Roman"/>
          <w:sz w:val="20"/>
          <w:szCs w:val="20"/>
          <w:lang w:val="en-GB"/>
        </w:rPr>
        <w:t xml:space="preserve">and with different magnification at the </w:t>
      </w:r>
      <w:r w:rsidR="000962F5">
        <w:rPr>
          <w:rFonts w:ascii="Times New Roman" w:hAnsi="Times New Roman" w:cs="Times New Roman"/>
          <w:sz w:val="20"/>
          <w:szCs w:val="20"/>
          <w:lang w:val="en-GB"/>
        </w:rPr>
        <w:t xml:space="preserve">optical </w:t>
      </w:r>
      <w:r w:rsidR="0032019C">
        <w:rPr>
          <w:rFonts w:ascii="Times New Roman" w:hAnsi="Times New Roman" w:cs="Times New Roman"/>
          <w:sz w:val="20"/>
          <w:szCs w:val="20"/>
          <w:lang w:val="en-GB"/>
        </w:rPr>
        <w:t>microscope.</w:t>
      </w:r>
      <w:r w:rsidRPr="00626B63">
        <w:rPr>
          <w:rFonts w:ascii="Times New Roman" w:hAnsi="Times New Roman" w:cs="Times New Roman"/>
          <w:sz w:val="20"/>
          <w:szCs w:val="20"/>
          <w:lang w:val="en-GB"/>
        </w:rPr>
        <w:t xml:space="preserve"> The </w:t>
      </w:r>
      <w:r w:rsidR="00FC665B">
        <w:rPr>
          <w:rFonts w:ascii="Times New Roman" w:hAnsi="Times New Roman" w:cs="Times New Roman"/>
          <w:sz w:val="20"/>
          <w:szCs w:val="20"/>
          <w:lang w:val="en-GB"/>
        </w:rPr>
        <w:t>production</w:t>
      </w:r>
      <w:r w:rsidR="00FC665B" w:rsidRPr="00626B6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26B63"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 w:rsidR="00423B43">
        <w:rPr>
          <w:rFonts w:ascii="Times New Roman" w:hAnsi="Times New Roman" w:cs="Times New Roman"/>
          <w:sz w:val="20"/>
          <w:szCs w:val="20"/>
          <w:lang w:val="en-GB"/>
        </w:rPr>
        <w:t xml:space="preserve">nanostructure including </w:t>
      </w:r>
      <w:r w:rsidR="00390E1B">
        <w:rPr>
          <w:rFonts w:ascii="Times New Roman" w:hAnsi="Times New Roman" w:cs="Times New Roman"/>
          <w:sz w:val="20"/>
          <w:szCs w:val="20"/>
          <w:lang w:val="en-GB"/>
        </w:rPr>
        <w:t xml:space="preserve">cellulose </w:t>
      </w:r>
      <w:r w:rsidRPr="00626B63">
        <w:rPr>
          <w:rFonts w:ascii="Times New Roman" w:hAnsi="Times New Roman" w:cs="Times New Roman"/>
          <w:sz w:val="20"/>
          <w:szCs w:val="20"/>
          <w:lang w:val="en-GB"/>
        </w:rPr>
        <w:t>nanocrystals</w:t>
      </w:r>
      <w:r w:rsidR="00390E1B">
        <w:rPr>
          <w:rFonts w:ascii="Times New Roman" w:hAnsi="Times New Roman" w:cs="Times New Roman"/>
          <w:sz w:val="20"/>
          <w:szCs w:val="20"/>
          <w:lang w:val="en-GB"/>
        </w:rPr>
        <w:t xml:space="preserve"> (CNCs)</w:t>
      </w:r>
      <w:r w:rsidRPr="00626B63">
        <w:rPr>
          <w:rFonts w:ascii="Times New Roman" w:hAnsi="Times New Roman" w:cs="Times New Roman"/>
          <w:sz w:val="20"/>
          <w:szCs w:val="20"/>
          <w:lang w:val="en-GB"/>
        </w:rPr>
        <w:t xml:space="preserve"> was also successful, </w:t>
      </w:r>
      <w:r w:rsidR="001E3EA5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Pr="00626B63">
        <w:rPr>
          <w:rFonts w:ascii="Times New Roman" w:hAnsi="Times New Roman" w:cs="Times New Roman"/>
          <w:sz w:val="20"/>
          <w:szCs w:val="20"/>
          <w:lang w:val="en-GB"/>
        </w:rPr>
        <w:t>the dimensional aspects</w:t>
      </w:r>
      <w:r w:rsidR="001E3EA5">
        <w:rPr>
          <w:rFonts w:ascii="Times New Roman" w:hAnsi="Times New Roman" w:cs="Times New Roman"/>
          <w:sz w:val="20"/>
          <w:szCs w:val="20"/>
          <w:lang w:val="en-GB"/>
        </w:rPr>
        <w:t xml:space="preserve"> thereof </w:t>
      </w:r>
      <w:proofErr w:type="spellStart"/>
      <w:r w:rsidR="001E3EA5">
        <w:rPr>
          <w:rFonts w:ascii="Times New Roman" w:hAnsi="Times New Roman" w:cs="Times New Roman"/>
          <w:sz w:val="20"/>
          <w:szCs w:val="20"/>
          <w:lang w:val="en-GB"/>
        </w:rPr>
        <w:t>analyzed</w:t>
      </w:r>
      <w:proofErr w:type="spellEnd"/>
      <w:r w:rsidR="00D63DD1">
        <w:rPr>
          <w:rFonts w:ascii="Times New Roman" w:hAnsi="Times New Roman" w:cs="Times New Roman"/>
          <w:sz w:val="20"/>
          <w:szCs w:val="20"/>
          <w:lang w:val="en-GB"/>
        </w:rPr>
        <w:t xml:space="preserve"> with </w:t>
      </w:r>
      <w:r w:rsidR="00421B67">
        <w:rPr>
          <w:rFonts w:ascii="Times New Roman" w:hAnsi="Times New Roman" w:cs="Times New Roman"/>
          <w:sz w:val="20"/>
          <w:szCs w:val="20"/>
          <w:lang w:val="en-GB"/>
        </w:rPr>
        <w:t>dynamic light scattering technique (</w:t>
      </w:r>
      <w:r w:rsidR="00D63DD1">
        <w:rPr>
          <w:rFonts w:ascii="Times New Roman" w:hAnsi="Times New Roman" w:cs="Times New Roman"/>
          <w:sz w:val="20"/>
          <w:szCs w:val="20"/>
          <w:lang w:val="en-GB"/>
        </w:rPr>
        <w:t>Particle</w:t>
      </w:r>
      <w:r w:rsidR="00687166">
        <w:rPr>
          <w:rFonts w:ascii="Times New Roman" w:hAnsi="Times New Roman" w:cs="Times New Roman"/>
          <w:sz w:val="20"/>
          <w:szCs w:val="20"/>
          <w:lang w:val="en-GB"/>
        </w:rPr>
        <w:t xml:space="preserve"> Size Distribution),</w:t>
      </w:r>
      <w:r w:rsidR="00D63DD1">
        <w:rPr>
          <w:rFonts w:ascii="Times New Roman" w:hAnsi="Times New Roman" w:cs="Times New Roman"/>
          <w:sz w:val="20"/>
          <w:szCs w:val="20"/>
          <w:lang w:val="en-GB"/>
        </w:rPr>
        <w:t xml:space="preserve"> and atomic force microscop</w:t>
      </w:r>
      <w:r w:rsidR="00687166">
        <w:rPr>
          <w:rFonts w:ascii="Times New Roman" w:hAnsi="Times New Roman" w:cs="Times New Roman"/>
          <w:sz w:val="20"/>
          <w:szCs w:val="20"/>
          <w:lang w:val="en-GB"/>
        </w:rPr>
        <w:t>y</w:t>
      </w:r>
      <w:r w:rsidR="00D63DD1">
        <w:rPr>
          <w:rFonts w:ascii="Times New Roman" w:hAnsi="Times New Roman" w:cs="Times New Roman"/>
          <w:sz w:val="20"/>
          <w:szCs w:val="20"/>
          <w:lang w:val="en-GB"/>
        </w:rPr>
        <w:t xml:space="preserve"> (AFM).</w:t>
      </w:r>
    </w:p>
    <w:p w14:paraId="2AF078DD" w14:textId="77777777" w:rsidR="0032019C" w:rsidRDefault="0032019C" w:rsidP="00BE352F">
      <w:pPr>
        <w:spacing w:before="200" w:after="20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8232495" w14:textId="0E9389E3" w:rsidR="006305DD" w:rsidRDefault="0032019C" w:rsidP="00BE35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zh-CN"/>
        </w:rPr>
        <w:t xml:space="preserve">Miglioramento del metodo di estrazione e caratterizzazione della cellulosa e dei </w:t>
      </w:r>
      <w:proofErr w:type="spellStart"/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zh-CN"/>
        </w:rPr>
        <w:t>nanocristalli</w:t>
      </w:r>
      <w:proofErr w:type="spellEnd"/>
      <w:r w:rsidR="00ED6CFE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="006305DD" w:rsidRPr="006305DD">
        <w:rPr>
          <w:rFonts w:ascii="Times New Roman" w:eastAsia="Times New Roman" w:hAnsi="Times New Roman" w:cs="Times New Roman"/>
          <w:sz w:val="20"/>
          <w:szCs w:val="20"/>
          <w:lang w:eastAsia="zh-CN"/>
        </w:rPr>
        <w:t>Le attività descritte fino ad ora nel programma di dottorato sono state concluse. Nello specifico, ho lavorato sul</w:t>
      </w:r>
      <w:r w:rsidR="00DD54C7">
        <w:rPr>
          <w:rFonts w:ascii="Times New Roman" w:eastAsia="Times New Roman" w:hAnsi="Times New Roman" w:cs="Times New Roman"/>
          <w:sz w:val="20"/>
          <w:szCs w:val="20"/>
          <w:lang w:eastAsia="zh-CN"/>
        </w:rPr>
        <w:t>l’ottimizzazione di un</w:t>
      </w:r>
      <w:r w:rsidR="006305DD" w:rsidRPr="006305D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metodo</w:t>
      </w:r>
      <w:r w:rsidR="00DD54C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multi-step</w:t>
      </w:r>
      <w:r w:rsidR="006305DD" w:rsidRPr="006305D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DD54C7">
        <w:rPr>
          <w:rFonts w:ascii="Times New Roman" w:eastAsia="Times New Roman" w:hAnsi="Times New Roman" w:cs="Times New Roman"/>
          <w:sz w:val="20"/>
          <w:szCs w:val="20"/>
          <w:lang w:eastAsia="zh-CN"/>
        </w:rPr>
        <w:t>per</w:t>
      </w:r>
      <w:r w:rsidR="006305DD" w:rsidRPr="006305D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DD54C7">
        <w:rPr>
          <w:rFonts w:ascii="Times New Roman" w:eastAsia="Times New Roman" w:hAnsi="Times New Roman" w:cs="Times New Roman"/>
          <w:sz w:val="20"/>
          <w:szCs w:val="20"/>
          <w:lang w:eastAsia="zh-CN"/>
        </w:rPr>
        <w:t>l’</w:t>
      </w:r>
      <w:r w:rsidR="006305DD" w:rsidRPr="006305DD">
        <w:rPr>
          <w:rFonts w:ascii="Times New Roman" w:eastAsia="Times New Roman" w:hAnsi="Times New Roman" w:cs="Times New Roman"/>
          <w:sz w:val="20"/>
          <w:szCs w:val="20"/>
          <w:lang w:eastAsia="zh-CN"/>
        </w:rPr>
        <w:t>estrazione d</w:t>
      </w:r>
      <w:r w:rsidR="000F7710">
        <w:rPr>
          <w:rFonts w:ascii="Times New Roman" w:eastAsia="Times New Roman" w:hAnsi="Times New Roman" w:cs="Times New Roman"/>
          <w:sz w:val="20"/>
          <w:szCs w:val="20"/>
          <w:lang w:eastAsia="zh-CN"/>
        </w:rPr>
        <w:t>i</w:t>
      </w:r>
      <w:r w:rsidR="006305DD" w:rsidRPr="006305D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cellulosa</w:t>
      </w:r>
      <w:r w:rsidR="005E4DD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attraverso una riduzione dell’impatto ambientale associato,</w:t>
      </w:r>
      <w:r w:rsidR="006305DD" w:rsidRPr="006305D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cercando</w:t>
      </w:r>
      <w:r w:rsidR="000F771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altresì</w:t>
      </w:r>
      <w:r w:rsidR="006305DD" w:rsidRPr="006305D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di</w:t>
      </w:r>
      <w:r w:rsidR="000F771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standardizzarne le varie fasi</w:t>
      </w:r>
      <w:r w:rsidR="006305DD" w:rsidRPr="006305D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per le</w:t>
      </w:r>
      <w:r w:rsidR="00FA0A0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diverse</w:t>
      </w:r>
      <w:r w:rsidR="006305DD" w:rsidRPr="006305D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biomasse lignocellulosiche</w:t>
      </w:r>
      <w:r w:rsidR="00FA0A0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testate. Il residuo cellulosico raccolto</w:t>
      </w:r>
      <w:r w:rsidR="0086753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post-estrazione è stato sistematicamente caratterizzato </w:t>
      </w:r>
      <w:r w:rsidR="00835801">
        <w:rPr>
          <w:rFonts w:ascii="Times New Roman" w:eastAsia="Times New Roman" w:hAnsi="Times New Roman" w:cs="Times New Roman"/>
          <w:sz w:val="20"/>
          <w:szCs w:val="20"/>
          <w:lang w:eastAsia="zh-CN"/>
        </w:rPr>
        <w:t>per quanto concerne composizione (</w:t>
      </w:r>
      <w:r w:rsidR="006305DD" w:rsidRPr="006305D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mediante risonanza magnetica nucleare </w:t>
      </w:r>
      <w:r w:rsidR="00835801">
        <w:rPr>
          <w:rFonts w:ascii="Calibri Light" w:eastAsia="Times New Roman" w:hAnsi="Calibri Light" w:cs="Calibri Light"/>
          <w:sz w:val="20"/>
          <w:szCs w:val="20"/>
          <w:lang w:eastAsia="zh-CN"/>
        </w:rPr>
        <w:t>‒</w:t>
      </w:r>
      <w:r w:rsidR="0083580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6305DD" w:rsidRPr="006305DD">
        <w:rPr>
          <w:rFonts w:ascii="Times New Roman" w:eastAsia="Times New Roman" w:hAnsi="Times New Roman" w:cs="Times New Roman"/>
          <w:sz w:val="20"/>
          <w:szCs w:val="20"/>
          <w:lang w:eastAsia="zh-CN"/>
        </w:rPr>
        <w:t>NMR)</w:t>
      </w:r>
      <w:r w:rsidR="00423B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423B43" w:rsidRPr="00423B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e </w:t>
      </w:r>
      <w:r w:rsidR="00835801">
        <w:rPr>
          <w:rFonts w:ascii="Times New Roman" w:eastAsia="Times New Roman" w:hAnsi="Times New Roman" w:cs="Times New Roman"/>
          <w:sz w:val="20"/>
          <w:szCs w:val="20"/>
          <w:lang w:eastAsia="zh-CN"/>
        </w:rPr>
        <w:t>morfologia (mediante</w:t>
      </w:r>
      <w:r w:rsidR="00423B43" w:rsidRPr="00423B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microscopi</w:t>
      </w:r>
      <w:r w:rsidR="00835801">
        <w:rPr>
          <w:rFonts w:ascii="Times New Roman" w:eastAsia="Times New Roman" w:hAnsi="Times New Roman" w:cs="Times New Roman"/>
          <w:sz w:val="20"/>
          <w:szCs w:val="20"/>
          <w:lang w:eastAsia="zh-CN"/>
        </w:rPr>
        <w:t>a</w:t>
      </w:r>
      <w:r w:rsidR="00423B43" w:rsidRPr="00423B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ottic</w:t>
      </w:r>
      <w:r w:rsidR="00835801">
        <w:rPr>
          <w:rFonts w:ascii="Times New Roman" w:eastAsia="Times New Roman" w:hAnsi="Times New Roman" w:cs="Times New Roman"/>
          <w:sz w:val="20"/>
          <w:szCs w:val="20"/>
          <w:lang w:eastAsia="zh-CN"/>
        </w:rPr>
        <w:t>a)</w:t>
      </w:r>
      <w:r w:rsidR="000543A7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="006305DD" w:rsidRPr="006305D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gramStart"/>
      <w:r w:rsidR="00835801">
        <w:rPr>
          <w:rFonts w:ascii="Times New Roman" w:eastAsia="Times New Roman" w:hAnsi="Times New Roman" w:cs="Times New Roman"/>
          <w:sz w:val="20"/>
          <w:szCs w:val="20"/>
          <w:lang w:eastAsia="zh-CN"/>
        </w:rPr>
        <w:t>E’</w:t>
      </w:r>
      <w:proofErr w:type="gramEnd"/>
      <w:r w:rsidR="0083580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stata inoltre effettuata con successo l’estrazione di </w:t>
      </w:r>
      <w:proofErr w:type="spellStart"/>
      <w:r w:rsidR="00835801">
        <w:rPr>
          <w:rFonts w:ascii="Times New Roman" w:eastAsia="Times New Roman" w:hAnsi="Times New Roman" w:cs="Times New Roman"/>
          <w:sz w:val="20"/>
          <w:szCs w:val="20"/>
          <w:lang w:eastAsia="zh-CN"/>
        </w:rPr>
        <w:t>nanocristalli</w:t>
      </w:r>
      <w:proofErr w:type="spellEnd"/>
      <w:r w:rsidR="0083580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di cellulosa (</w:t>
      </w:r>
      <w:proofErr w:type="spellStart"/>
      <w:r w:rsidR="00835801">
        <w:rPr>
          <w:rFonts w:ascii="Times New Roman" w:eastAsia="Times New Roman" w:hAnsi="Times New Roman" w:cs="Times New Roman"/>
          <w:sz w:val="20"/>
          <w:szCs w:val="20"/>
          <w:lang w:eastAsia="zh-CN"/>
        </w:rPr>
        <w:t>CNCs</w:t>
      </w:r>
      <w:proofErr w:type="spellEnd"/>
      <w:r w:rsidR="00835801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6305DD" w:rsidRPr="006305D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</w:t>
      </w:r>
      <w:r w:rsidR="00835801">
        <w:rPr>
          <w:rFonts w:ascii="Times New Roman" w:eastAsia="Times New Roman" w:hAnsi="Times New Roman" w:cs="Times New Roman"/>
          <w:sz w:val="20"/>
          <w:szCs w:val="20"/>
          <w:lang w:eastAsia="zh-CN"/>
        </w:rPr>
        <w:t>caratterizzati per quanto concerne morfologie e dimensione mediante</w:t>
      </w:r>
      <w:r w:rsidR="000543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0543A7" w:rsidRPr="006305DD">
        <w:rPr>
          <w:rFonts w:ascii="Times New Roman" w:eastAsia="Times New Roman" w:hAnsi="Times New Roman" w:cs="Times New Roman"/>
          <w:sz w:val="20"/>
          <w:szCs w:val="20"/>
          <w:lang w:eastAsia="zh-CN"/>
        </w:rPr>
        <w:t>microscopi</w:t>
      </w:r>
      <w:r w:rsidR="000543A7">
        <w:rPr>
          <w:rFonts w:ascii="Times New Roman" w:eastAsia="Times New Roman" w:hAnsi="Times New Roman" w:cs="Times New Roman"/>
          <w:sz w:val="20"/>
          <w:szCs w:val="20"/>
          <w:lang w:eastAsia="zh-CN"/>
        </w:rPr>
        <w:t>a</w:t>
      </w:r>
      <w:r w:rsidR="000543A7" w:rsidRPr="006305D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 forza atomica (AFM)</w:t>
      </w:r>
      <w:r w:rsidR="0083580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e </w:t>
      </w:r>
      <w:proofErr w:type="spellStart"/>
      <w:r w:rsidR="00835801">
        <w:rPr>
          <w:rFonts w:ascii="Times New Roman" w:eastAsia="Times New Roman" w:hAnsi="Times New Roman" w:cs="Times New Roman"/>
          <w:sz w:val="20"/>
          <w:szCs w:val="20"/>
          <w:lang w:eastAsia="zh-CN"/>
        </w:rPr>
        <w:t>dynamic</w:t>
      </w:r>
      <w:proofErr w:type="spellEnd"/>
      <w:r w:rsidR="0083580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light scattering (DLS)</w:t>
      </w:r>
      <w:r w:rsidR="006305DD" w:rsidRPr="006305DD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78D345B0" w14:textId="220BBF31" w:rsidR="00443EC2" w:rsidRDefault="00443EC2" w:rsidP="00BE352F">
      <w:pPr>
        <w:spacing w:before="100" w:beforeAutospacing="1"/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443EC2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zh-CN"/>
        </w:rPr>
        <w:t>Keywords</w:t>
      </w:r>
      <w:r w:rsidRPr="00443EC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Cellulose, </w:t>
      </w:r>
      <w:r w:rsidR="00EC7D8C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cellulose nanocrystals (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CNCs</w:t>
      </w:r>
      <w:r w:rsidR="00EC7D8C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)</w:t>
      </w:r>
      <w:r w:rsidR="00A21E9D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,</w:t>
      </w:r>
      <w:r w:rsidR="004A4E5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food packaging,</w:t>
      </w:r>
      <w:r w:rsidR="00A21E9D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EC7D8C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nuclear magnetic resonance (</w:t>
      </w:r>
      <w:r w:rsidR="00A21E9D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NMR</w:t>
      </w:r>
      <w:r w:rsidR="00EC7D8C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)</w:t>
      </w:r>
      <w:r w:rsidR="00A21E9D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, </w:t>
      </w:r>
      <w:r w:rsidR="004A4E5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circular economy</w:t>
      </w:r>
      <w:r w:rsidRPr="00443EC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</w:p>
    <w:p w14:paraId="25EA7D39" w14:textId="77777777" w:rsidR="00673D94" w:rsidRDefault="00673D94" w:rsidP="00BE352F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Introduction</w:t>
      </w:r>
    </w:p>
    <w:p w14:paraId="5D18694C" w14:textId="2B414B31" w:rsidR="001234A8" w:rsidRPr="001234A8" w:rsidRDefault="00835801" w:rsidP="00BE352F">
      <w:pPr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In accordance with the research plan </w:t>
      </w:r>
      <w:r w:rsidR="001234A8" w:rsidRPr="001234A8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of the PhD 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work, here are presented</w:t>
      </w:r>
      <w:r w:rsidR="001234A8" w:rsidRPr="001234A8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the</w:t>
      </w:r>
      <w:r w:rsidR="008073C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1234A8" w:rsidRPr="001234A8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outcomes of the initial two </w:t>
      </w:r>
      <w:r w:rsidR="008073C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work packages</w:t>
      </w:r>
      <w:r w:rsidR="003C7FB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(WP)</w:t>
      </w:r>
      <w:r w:rsidR="008073C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and related </w:t>
      </w:r>
      <w:r w:rsidR="001234A8" w:rsidRPr="001234A8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tasks regarding</w:t>
      </w:r>
      <w:r w:rsidR="008073C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:</w:t>
      </w:r>
    </w:p>
    <w:p w14:paraId="693C2C2B" w14:textId="5F7D5B6E" w:rsidR="005D0F5E" w:rsidRPr="008073CE" w:rsidRDefault="005D0F5E" w:rsidP="00BE352F">
      <w:pPr>
        <w:tabs>
          <w:tab w:val="left" w:pos="709"/>
        </w:tabs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8073C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(</w:t>
      </w:r>
      <w:r w:rsidR="008073CE" w:rsidRPr="008073C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WP1</w:t>
      </w:r>
      <w:r w:rsidRPr="008073C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) </w:t>
      </w:r>
      <w:r w:rsidRPr="008073C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ab/>
      </w:r>
      <w:r w:rsidR="00D63DD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Cellulose extraction from different lignocellulosic biomass</w:t>
      </w:r>
      <w:r w:rsidR="007C19B7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es</w:t>
      </w:r>
      <w:r w:rsidR="00A5172F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and NMR characterization</w:t>
      </w:r>
      <w:r w:rsidR="00D63DD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, production of</w:t>
      </w:r>
      <w:r w:rsidR="00A5172F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cellulose</w:t>
      </w:r>
      <w:r w:rsidR="00D63DD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nanocrystals from cellulos</w:t>
      </w:r>
      <w:r w:rsidR="003C7FB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ic residue</w:t>
      </w:r>
      <w:r w:rsidR="00D63DD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and characterization</w:t>
      </w:r>
      <w:r w:rsidR="00A5172F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thereof</w:t>
      </w:r>
      <w:r w:rsidR="00D63DD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167D7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through </w:t>
      </w:r>
      <w:r w:rsidR="00D515C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DLS</w:t>
      </w:r>
      <w:r w:rsidR="00D63DD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and AFM</w:t>
      </w:r>
      <w:r w:rsidR="00D515C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techniques</w:t>
      </w:r>
      <w:r w:rsidR="00D63DD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</w:p>
    <w:p w14:paraId="52CB0CE8" w14:textId="2FE9CDDE" w:rsidR="00D463D1" w:rsidRDefault="005D0F5E" w:rsidP="00BE352F">
      <w:pPr>
        <w:tabs>
          <w:tab w:val="left" w:pos="709"/>
        </w:tabs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8073C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(</w:t>
      </w:r>
      <w:r w:rsidR="008073CE" w:rsidRPr="008073C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WP2</w:t>
      </w:r>
      <w:r w:rsidRPr="008073C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) </w:t>
      </w:r>
      <w:r w:rsidRPr="008073C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ab/>
        <w:t xml:space="preserve"> </w:t>
      </w:r>
      <w:r w:rsidR="001A53B3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Bulk </w:t>
      </w:r>
      <w:r w:rsidR="0083580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addition </w:t>
      </w:r>
      <w:r w:rsidR="001A53B3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of </w:t>
      </w:r>
      <w:r w:rsidR="00D463D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CNCs in</w:t>
      </w:r>
      <w:r w:rsidR="002D42D3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to paper-based materials.</w:t>
      </w:r>
      <w:r w:rsidR="00D463D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</w:p>
    <w:p w14:paraId="50847524" w14:textId="77777777" w:rsidR="00D463D1" w:rsidRDefault="00D463D1" w:rsidP="00BE352F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Materials and Methods</w:t>
      </w:r>
    </w:p>
    <w:p w14:paraId="08D13460" w14:textId="78C7013B" w:rsidR="00A21E9D" w:rsidRPr="00443EC2" w:rsidRDefault="00075DF7" w:rsidP="00A66E5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This work starts with the extraction of cellulose from </w:t>
      </w:r>
      <w:r w:rsidR="009221AF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several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lignocellulosic biomass</w:t>
      </w:r>
      <w:r w:rsidR="009221AF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es (e.g., </w:t>
      </w:r>
      <w:proofErr w:type="gramStart"/>
      <w:r w:rsidR="00D96E6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giant</w:t>
      </w:r>
      <w:r w:rsidR="001F70C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-</w:t>
      </w:r>
      <w:r w:rsidR="00D96E6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cane</w:t>
      </w:r>
      <w:proofErr w:type="gramEnd"/>
      <w:r w:rsidR="00D96E6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1F70C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cut up</w:t>
      </w:r>
      <w:r w:rsidR="00D96E6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, </w:t>
      </w:r>
      <w:r w:rsidR="00D96E62" w:rsidRPr="00A66E58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zh-CN"/>
        </w:rPr>
        <w:t xml:space="preserve">Posidonia </w:t>
      </w:r>
      <w:proofErr w:type="spellStart"/>
      <w:r w:rsidR="00D96E62" w:rsidRPr="00A66E58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zh-CN"/>
        </w:rPr>
        <w:t>oceanica</w:t>
      </w:r>
      <w:proofErr w:type="spellEnd"/>
      <w:r w:rsidR="00D96E6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, and coffee </w:t>
      </w:r>
      <w:proofErr w:type="spellStart"/>
      <w:r w:rsidR="00D96E6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silverskin</w:t>
      </w:r>
      <w:proofErr w:type="spellEnd"/>
      <w:r w:rsidR="00D96E6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)</w:t>
      </w:r>
      <w:r w:rsidR="00113347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and finish</w:t>
      </w:r>
      <w:r w:rsidR="000F75A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es</w:t>
      </w:r>
      <w:r w:rsidR="00113347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with the production of CNCs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. </w:t>
      </w:r>
      <w:r w:rsidR="00410D20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Cellulose recovery was performed</w:t>
      </w:r>
      <w:r w:rsidR="009D78C9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via a multi-step procedure</w:t>
      </w:r>
      <w:r w:rsidR="00536E8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previously</w:t>
      </w:r>
      <w:r w:rsidR="004839A6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described in our recent work</w:t>
      </w:r>
      <w:r w:rsidR="00864B07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 Briefly, the partial removal of hemicellulose and lignin</w:t>
      </w:r>
      <w:r w:rsidR="00B10DF5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83580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was obtained using</w:t>
      </w:r>
      <w:r w:rsidR="00B10DF5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E51C6B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</w:t>
      </w:r>
      <w:r w:rsidR="00B10DF5" w:rsidRPr="00113347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sodium hydroxide solution </w:t>
      </w:r>
      <w:r w:rsidR="0026675B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upon </w:t>
      </w:r>
      <w:r w:rsidR="00B10DF5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stirring </w:t>
      </w:r>
      <w:r w:rsidR="00B10DF5" w:rsidRPr="00113347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at room temperature</w:t>
      </w:r>
      <w:r w:rsidR="0026675B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  <w:r w:rsidR="00864B07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26675B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Secondly, </w:t>
      </w:r>
      <w:r w:rsidR="00F46B8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xylene was applied to </w:t>
      </w:r>
      <w:r w:rsidR="00F46B84" w:rsidRPr="00113347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remove </w:t>
      </w:r>
      <w:r w:rsidR="00F46B8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small MW </w:t>
      </w:r>
      <w:r w:rsidR="00F46B84" w:rsidRPr="00113347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organic compounds</w:t>
      </w:r>
      <w:r w:rsidR="00F46B84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. Finally, </w:t>
      </w:r>
      <w:r w:rsidR="00F46B84" w:rsidRPr="00113347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 bleaching treatment with sodium chlorite</w:t>
      </w:r>
      <w:r w:rsidR="007946FC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EC3593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washed out both pigments and lignin residues</w:t>
      </w:r>
      <w:r w:rsidR="008F3113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. </w:t>
      </w:r>
      <w:r w:rsidR="004C08C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Each extraction step </w:t>
      </w:r>
      <w:r w:rsidR="008F3113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was</w:t>
      </w:r>
      <w:r w:rsidR="004C08C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follow</w:t>
      </w:r>
      <w:r w:rsidR="008F3113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ed</w:t>
      </w:r>
      <w:r w:rsidR="004C08C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by washing with water, ethanol or acetic acid, </w:t>
      </w:r>
      <w:r w:rsidR="008F3113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filtration</w:t>
      </w:r>
      <w:r w:rsidR="0083580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,</w:t>
      </w:r>
      <w:r w:rsidR="008F3113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4C08C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and </w:t>
      </w:r>
      <w:r w:rsidR="008F3113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further </w:t>
      </w:r>
      <w:r w:rsidR="004C08C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drying in an oven at 105°C</w:t>
      </w:r>
      <w:r w:rsidR="00113347" w:rsidRPr="00113347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  <w:r w:rsidR="00062C10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8D6FAD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The so-obtained cellulosic residue represented the input for the </w:t>
      </w:r>
      <w:r w:rsidR="008B30D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CNCs</w:t>
      </w:r>
      <w:r w:rsidR="008D6FAD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production.</w:t>
      </w:r>
      <w:r w:rsidR="008B30D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EA486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</w:t>
      </w:r>
      <w:r w:rsidR="008B30D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he</w:t>
      </w:r>
      <w:r w:rsidR="00C9421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latter</w:t>
      </w:r>
      <w:r w:rsidR="008B30D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involve</w:t>
      </w:r>
      <w:r w:rsidR="00EA486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d</w:t>
      </w:r>
      <w:r w:rsidR="008B30D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the </w:t>
      </w:r>
      <w:r w:rsidR="005221E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treatment</w:t>
      </w:r>
      <w:r w:rsidR="008B30D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of </w:t>
      </w:r>
      <w:r w:rsidR="00B85C4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the solid</w:t>
      </w:r>
      <w:r w:rsidR="008B30D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with </w:t>
      </w:r>
      <w:r w:rsidR="00EB345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a strong </w:t>
      </w:r>
      <w:r w:rsidR="008B30D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sulfuric acid</w:t>
      </w:r>
      <w:r w:rsidR="00EB345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solution</w:t>
      </w:r>
      <w:r w:rsidR="008B30D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, </w:t>
      </w:r>
      <w:r w:rsidR="0001536F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anticipated by a </w:t>
      </w:r>
      <w:r w:rsidR="008B30D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homogenization</w:t>
      </w:r>
      <w:r w:rsidR="0001536F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step needed to </w:t>
      </w:r>
      <w:r w:rsidR="0045715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boost the acid penetration inside the cellulosic core</w:t>
      </w:r>
      <w:r w:rsidR="008B30D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. </w:t>
      </w:r>
      <w:r w:rsidR="009D492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Afterward, the solid-liquid separation was achieved by</w:t>
      </w:r>
      <w:r w:rsidR="008B30D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centrifugation</w:t>
      </w:r>
      <w:r w:rsidR="00EA69EF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, whereas the pH of the obtained CNCs</w:t>
      </w:r>
      <w:r w:rsidR="008B30D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EA69EF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was raised up to </w:t>
      </w:r>
      <w:r w:rsidR="00CC48F5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4</w:t>
      </w:r>
      <w:r w:rsidR="00EA69EF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  <w:r w:rsidR="00CC48F5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5</w:t>
      </w:r>
      <w:r w:rsidR="00EA69EF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DF34E0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through several washing steps.</w:t>
      </w:r>
      <w:r w:rsidR="0073259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DF34E0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</w:t>
      </w:r>
      <w:r w:rsidR="002265C0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 last</w:t>
      </w:r>
      <w:r w:rsidR="00DF34E0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, </w:t>
      </w:r>
      <w:r w:rsidR="00062C10" w:rsidRPr="00062C10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pH was adjusted to neutrality using a dialysis</w:t>
      </w:r>
      <w:r w:rsidR="00062C10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062C10" w:rsidRPr="00062C10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tube against deionized water</w:t>
      </w:r>
      <w:r w:rsidR="00A062A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. </w:t>
      </w:r>
    </w:p>
    <w:p w14:paraId="0B352FFE" w14:textId="77777777" w:rsidR="00CA6D13" w:rsidRDefault="00CA6D13" w:rsidP="00CA6D13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lastRenderedPageBreak/>
        <w:t>3. Results and Discussion</w:t>
      </w:r>
    </w:p>
    <w:p w14:paraId="0B939467" w14:textId="0EA1CBEA" w:rsidR="00CA6D13" w:rsidRPr="00ED166F" w:rsidRDefault="00CA6D13" w:rsidP="00CA6D13">
      <w:pPr>
        <w:pStyle w:val="Titolo2"/>
        <w:jc w:val="both"/>
        <w:rPr>
          <w:rFonts w:ascii="Times New Roman" w:hAnsi="Times New Roman" w:cs="Times New Roman"/>
          <w:b/>
          <w:bCs/>
          <w:color w:val="auto"/>
          <w:sz w:val="20"/>
          <w:szCs w:val="24"/>
          <w:lang w:val="en-GB"/>
        </w:rPr>
      </w:pPr>
      <w:bookmarkStart w:id="0" w:name="_Hlk136274301"/>
      <w:r w:rsidRPr="00ED166F">
        <w:rPr>
          <w:rFonts w:ascii="Times New Roman" w:hAnsi="Times New Roman" w:cs="Times New Roman"/>
          <w:b/>
          <w:bCs/>
          <w:color w:val="auto"/>
          <w:sz w:val="20"/>
          <w:szCs w:val="24"/>
          <w:lang w:val="en-GB"/>
        </w:rPr>
        <w:t>3.1 Determination of the yield and characteri</w:t>
      </w:r>
      <w:r w:rsidR="003B2615" w:rsidRPr="00ED166F">
        <w:rPr>
          <w:rFonts w:ascii="Times New Roman" w:hAnsi="Times New Roman" w:cs="Times New Roman"/>
          <w:b/>
          <w:bCs/>
          <w:color w:val="auto"/>
          <w:sz w:val="20"/>
          <w:szCs w:val="24"/>
          <w:lang w:val="en-GB"/>
        </w:rPr>
        <w:t>zation</w:t>
      </w:r>
      <w:r w:rsidRPr="00ED166F">
        <w:rPr>
          <w:rFonts w:ascii="Times New Roman" w:hAnsi="Times New Roman" w:cs="Times New Roman"/>
          <w:b/>
          <w:bCs/>
          <w:color w:val="auto"/>
          <w:sz w:val="20"/>
          <w:szCs w:val="24"/>
          <w:lang w:val="en-GB"/>
        </w:rPr>
        <w:t xml:space="preserve"> of cellulose</w:t>
      </w:r>
    </w:p>
    <w:bookmarkEnd w:id="0"/>
    <w:p w14:paraId="02940156" w14:textId="11931EF1" w:rsidR="003113B0" w:rsidRPr="00041DF2" w:rsidRDefault="00251C93" w:rsidP="00A66E58">
      <w:pPr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Table 1 </w:t>
      </w:r>
      <w:r w:rsidR="00AF2DF5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displays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the results of </w:t>
      </w:r>
      <w:r w:rsidR="00200CB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cellulose 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extraction yield</w:t>
      </w:r>
      <w:r w:rsidR="00200CB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obtained in this work, together with those already observed by other authors in the literature</w:t>
      </w:r>
      <w:r w:rsidR="00560BBD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when testing the same biomasses</w:t>
      </w:r>
      <w:r w:rsidR="00200CB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</w:p>
    <w:tbl>
      <w:tblPr>
        <w:tblStyle w:val="Grigliatabella"/>
        <w:tblW w:w="9533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259"/>
        <w:gridCol w:w="3085"/>
      </w:tblGrid>
      <w:tr w:rsidR="00423B43" w:rsidRPr="00ED166F" w14:paraId="41B384DC" w14:textId="77777777" w:rsidTr="00143C96">
        <w:trPr>
          <w:jc w:val="center"/>
        </w:trPr>
        <w:tc>
          <w:tcPr>
            <w:tcW w:w="3189" w:type="dxa"/>
            <w:vAlign w:val="center"/>
          </w:tcPr>
          <w:p w14:paraId="0177CB57" w14:textId="0940C714" w:rsidR="00423B43" w:rsidRPr="00696443" w:rsidRDefault="00423B43" w:rsidP="00423B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 w:rsidRPr="0069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>SUBSTRATE</w:t>
            </w:r>
          </w:p>
        </w:tc>
        <w:tc>
          <w:tcPr>
            <w:tcW w:w="3259" w:type="dxa"/>
            <w:vAlign w:val="center"/>
          </w:tcPr>
          <w:p w14:paraId="4CB1AEDD" w14:textId="77777777" w:rsidR="00423B43" w:rsidRDefault="00423B43" w:rsidP="00423B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>E</w:t>
            </w:r>
            <w:r w:rsidRPr="0069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>xperimental cellulose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 xml:space="preserve"> yield</w:t>
            </w:r>
            <w:r w:rsidRPr="0069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</w:p>
          <w:p w14:paraId="2C928E71" w14:textId="578E3ADC" w:rsidR="00423B43" w:rsidRDefault="00423B43" w:rsidP="00423B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 w:rsidRPr="0069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>(% dry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 xml:space="preserve"> basis</w:t>
            </w:r>
            <w:r w:rsidRPr="0069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>)</w:t>
            </w:r>
          </w:p>
        </w:tc>
        <w:tc>
          <w:tcPr>
            <w:tcW w:w="3085" w:type="dxa"/>
            <w:vAlign w:val="center"/>
          </w:tcPr>
          <w:p w14:paraId="180AD22E" w14:textId="77777777" w:rsidR="00423B43" w:rsidRDefault="00423B43" w:rsidP="00423B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>C</w:t>
            </w:r>
            <w:r w:rsidRPr="0069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>ellulose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 xml:space="preserve"> yield</w:t>
            </w:r>
            <w:r w:rsidRPr="0069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 xml:space="preserve"> from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>literature</w:t>
            </w:r>
            <w:r w:rsidRPr="0069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</w:p>
          <w:p w14:paraId="69ECB3F8" w14:textId="722DE495" w:rsidR="00423B43" w:rsidRDefault="00423B43" w:rsidP="00423B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 w:rsidRPr="0069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>(%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 xml:space="preserve"> on</w:t>
            </w:r>
            <w:r w:rsidRPr="0069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 xml:space="preserve"> dry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 xml:space="preserve"> basis</w:t>
            </w:r>
            <w:r w:rsidRPr="00696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zh-CN"/>
              </w:rPr>
              <w:t>)</w:t>
            </w:r>
          </w:p>
        </w:tc>
      </w:tr>
      <w:tr w:rsidR="00423B43" w14:paraId="78403EFC" w14:textId="77777777" w:rsidTr="00143C96">
        <w:trPr>
          <w:trHeight w:val="266"/>
          <w:jc w:val="center"/>
        </w:trPr>
        <w:tc>
          <w:tcPr>
            <w:tcW w:w="3189" w:type="dxa"/>
            <w:vAlign w:val="center"/>
          </w:tcPr>
          <w:p w14:paraId="1EFCC53D" w14:textId="15E33EAF" w:rsidR="00423B43" w:rsidRPr="00A66E58" w:rsidRDefault="00423B43" w:rsidP="00423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Giant-cane cut up</w:t>
            </w:r>
          </w:p>
        </w:tc>
        <w:tc>
          <w:tcPr>
            <w:tcW w:w="3259" w:type="dxa"/>
            <w:vAlign w:val="center"/>
          </w:tcPr>
          <w:p w14:paraId="018485F0" w14:textId="0674FD51" w:rsidR="00423B43" w:rsidRPr="00696443" w:rsidRDefault="00423B43" w:rsidP="00423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964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~38.60</w:t>
            </w:r>
          </w:p>
        </w:tc>
        <w:tc>
          <w:tcPr>
            <w:tcW w:w="3085" w:type="dxa"/>
            <w:vAlign w:val="center"/>
          </w:tcPr>
          <w:p w14:paraId="64457C88" w14:textId="65A718F8" w:rsidR="00423B43" w:rsidRPr="00696443" w:rsidRDefault="00423B43" w:rsidP="00423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964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~38.20</w:t>
            </w:r>
          </w:p>
        </w:tc>
      </w:tr>
      <w:tr w:rsidR="00423B43" w14:paraId="74C5D8F0" w14:textId="77777777" w:rsidTr="00143C96">
        <w:trPr>
          <w:trHeight w:val="267"/>
          <w:jc w:val="center"/>
        </w:trPr>
        <w:tc>
          <w:tcPr>
            <w:tcW w:w="3189" w:type="dxa"/>
            <w:vAlign w:val="center"/>
          </w:tcPr>
          <w:p w14:paraId="53BD5450" w14:textId="0F66DDBB" w:rsidR="00423B43" w:rsidRPr="00A66E58" w:rsidRDefault="00423B43" w:rsidP="00423B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zh-CN"/>
              </w:rPr>
            </w:pPr>
            <w:r w:rsidRPr="00A66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zh-CN"/>
              </w:rPr>
              <w:t>Posidonia Oceanica</w:t>
            </w:r>
          </w:p>
        </w:tc>
        <w:tc>
          <w:tcPr>
            <w:tcW w:w="3259" w:type="dxa"/>
            <w:vAlign w:val="center"/>
          </w:tcPr>
          <w:p w14:paraId="79BA5E7E" w14:textId="5126B569" w:rsidR="00423B43" w:rsidRPr="00696443" w:rsidRDefault="00423B43" w:rsidP="00423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964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~43.10</w:t>
            </w:r>
          </w:p>
        </w:tc>
        <w:tc>
          <w:tcPr>
            <w:tcW w:w="3085" w:type="dxa"/>
            <w:vAlign w:val="center"/>
          </w:tcPr>
          <w:p w14:paraId="7496F8EC" w14:textId="5675D136" w:rsidR="00423B43" w:rsidRPr="00696443" w:rsidRDefault="00423B43" w:rsidP="00423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964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~40.20</w:t>
            </w:r>
          </w:p>
        </w:tc>
      </w:tr>
      <w:tr w:rsidR="00423B43" w14:paraId="19DBB851" w14:textId="77777777" w:rsidTr="00143C96">
        <w:trPr>
          <w:trHeight w:val="88"/>
          <w:jc w:val="center"/>
        </w:trPr>
        <w:tc>
          <w:tcPr>
            <w:tcW w:w="3189" w:type="dxa"/>
            <w:vAlign w:val="center"/>
          </w:tcPr>
          <w:p w14:paraId="65206379" w14:textId="49E873A6" w:rsidR="00423B43" w:rsidRPr="00A66E58" w:rsidRDefault="00423B43" w:rsidP="00423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A66E5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Cof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f</w:t>
            </w:r>
            <w:r w:rsidRPr="00A66E5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ee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s</w:t>
            </w:r>
            <w:r w:rsidRPr="00A66E5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ilverskin</w:t>
            </w:r>
            <w:proofErr w:type="spellEnd"/>
          </w:p>
        </w:tc>
        <w:tc>
          <w:tcPr>
            <w:tcW w:w="3259" w:type="dxa"/>
            <w:vAlign w:val="center"/>
          </w:tcPr>
          <w:p w14:paraId="7E626E14" w14:textId="550A64B2" w:rsidR="00423B43" w:rsidRPr="00696443" w:rsidRDefault="00423B43" w:rsidP="00423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964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~23.40</w:t>
            </w:r>
          </w:p>
        </w:tc>
        <w:tc>
          <w:tcPr>
            <w:tcW w:w="3085" w:type="dxa"/>
            <w:vAlign w:val="center"/>
          </w:tcPr>
          <w:p w14:paraId="2CFB5A5C" w14:textId="00E7ECC6" w:rsidR="00423B43" w:rsidRPr="00696443" w:rsidRDefault="00423B43" w:rsidP="00423B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6964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~23.80</w:t>
            </w:r>
          </w:p>
        </w:tc>
      </w:tr>
    </w:tbl>
    <w:p w14:paraId="7DC786E4" w14:textId="7B0D1E84" w:rsidR="00462227" w:rsidRPr="00143C96" w:rsidRDefault="003113B0" w:rsidP="00A66E58">
      <w:pPr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zh-CN"/>
        </w:rPr>
        <w:drawing>
          <wp:anchor distT="0" distB="0" distL="114300" distR="114300" simplePos="0" relativeHeight="251660800" behindDoc="0" locked="0" layoutInCell="1" allowOverlap="1" wp14:anchorId="690313D5" wp14:editId="1F4C01A2">
            <wp:simplePos x="0" y="0"/>
            <wp:positionH relativeFrom="margin">
              <wp:align>right</wp:align>
            </wp:positionH>
            <wp:positionV relativeFrom="paragraph">
              <wp:posOffset>991235</wp:posOffset>
            </wp:positionV>
            <wp:extent cx="2854325" cy="1135380"/>
            <wp:effectExtent l="0" t="0" r="3175" b="7620"/>
            <wp:wrapSquare wrapText="bothSides"/>
            <wp:docPr id="194493807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5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C0F4D" wp14:editId="64D09A1D">
                <wp:simplePos x="0" y="0"/>
                <wp:positionH relativeFrom="column">
                  <wp:posOffset>-3810</wp:posOffset>
                </wp:positionH>
                <wp:positionV relativeFrom="paragraph">
                  <wp:posOffset>1334770</wp:posOffset>
                </wp:positionV>
                <wp:extent cx="2979420" cy="545465"/>
                <wp:effectExtent l="1905" t="127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3E474" w14:textId="62D8EBD9" w:rsidR="00C77D5C" w:rsidRPr="00C77D5C" w:rsidRDefault="00C77D5C" w:rsidP="00C77D5C">
                            <w:pPr>
                              <w:pStyle w:val="Didascalia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uto"/>
                                <w:sz w:val="20"/>
                                <w:szCs w:val="20"/>
                                <w:lang w:val="en-GB" w:eastAsia="zh-CN"/>
                              </w:rPr>
                            </w:pPr>
                            <w:r w:rsidRPr="003B2615">
                              <w:rPr>
                                <w:b/>
                                <w:bCs/>
                                <w:color w:val="auto"/>
                                <w:lang w:val="en-GB"/>
                              </w:rPr>
                              <w:t xml:space="preserve">Figure </w:t>
                            </w:r>
                            <w:r w:rsidRPr="003B2615">
                              <w:rPr>
                                <w:b/>
                                <w:bCs/>
                                <w:color w:val="auto"/>
                              </w:rPr>
                              <w:fldChar w:fldCharType="begin"/>
                            </w:r>
                            <w:r w:rsidRPr="003B2615">
                              <w:rPr>
                                <w:b/>
                                <w:bCs/>
                                <w:color w:val="auto"/>
                                <w:lang w:val="en-GB"/>
                              </w:rPr>
                              <w:instrText xml:space="preserve"> SEQ Figure \* ARABIC </w:instrText>
                            </w:r>
                            <w:r w:rsidRPr="003B2615">
                              <w:rPr>
                                <w:b/>
                                <w:bCs/>
                                <w:color w:val="auto"/>
                              </w:rPr>
                              <w:fldChar w:fldCharType="separate"/>
                            </w:r>
                            <w:r w:rsidR="00436396">
                              <w:rPr>
                                <w:b/>
                                <w:bCs/>
                                <w:noProof/>
                                <w:color w:val="auto"/>
                                <w:lang w:val="en-GB"/>
                              </w:rPr>
                              <w:t>1</w:t>
                            </w:r>
                            <w:r w:rsidRPr="003B2615">
                              <w:rPr>
                                <w:b/>
                                <w:bCs/>
                                <w:color w:val="auto"/>
                              </w:rPr>
                              <w:fldChar w:fldCharType="end"/>
                            </w:r>
                            <w:r w:rsidRPr="00C77D5C">
                              <w:rPr>
                                <w:color w:val="auto"/>
                                <w:lang w:val="en-GB"/>
                              </w:rPr>
                              <w:t>: NMR</w:t>
                            </w:r>
                            <w:r w:rsidR="00262B89">
                              <w:rPr>
                                <w:color w:val="auto"/>
                                <w:lang w:val="en-GB"/>
                              </w:rPr>
                              <w:t xml:space="preserve"> spectrum</w:t>
                            </w:r>
                            <w:r w:rsidRPr="00C77D5C">
                              <w:rPr>
                                <w:color w:val="auto"/>
                                <w:lang w:val="en-GB"/>
                              </w:rPr>
                              <w:t xml:space="preserve"> of Posidonia Oceanica (</w:t>
                            </w:r>
                            <w:r w:rsidR="00AF2DF5">
                              <w:rPr>
                                <w:color w:val="auto"/>
                                <w:lang w:val="en-GB"/>
                              </w:rPr>
                              <w:t>t</w:t>
                            </w:r>
                            <w:r w:rsidR="00ED6CFE">
                              <w:rPr>
                                <w:color w:val="auto"/>
                                <w:lang w:val="en-GB"/>
                              </w:rPr>
                              <w:t xml:space="preserve">he red circles represent the impurities, </w:t>
                            </w:r>
                            <w:proofErr w:type="gramStart"/>
                            <w:r w:rsidR="00ED6CFE">
                              <w:rPr>
                                <w:color w:val="auto"/>
                                <w:lang w:val="en-GB"/>
                              </w:rPr>
                              <w:t>lignin</w:t>
                            </w:r>
                            <w:proofErr w:type="gramEnd"/>
                            <w:r w:rsidR="00ED6CFE">
                              <w:rPr>
                                <w:color w:val="auto"/>
                                <w:lang w:val="en-GB"/>
                              </w:rPr>
                              <w:t xml:space="preserve"> and </w:t>
                            </w:r>
                            <w:r w:rsidR="00143C96">
                              <w:rPr>
                                <w:color w:val="auto"/>
                                <w:lang w:val="en-GB"/>
                              </w:rPr>
                              <w:t>h</w:t>
                            </w:r>
                            <w:r w:rsidR="00ED6CFE">
                              <w:rPr>
                                <w:color w:val="auto"/>
                                <w:lang w:val="en-GB"/>
                              </w:rPr>
                              <w:t xml:space="preserve">emicellulose, while the green circles </w:t>
                            </w:r>
                            <w:r w:rsidR="00143C96">
                              <w:rPr>
                                <w:color w:val="auto"/>
                                <w:lang w:val="en-GB"/>
                              </w:rPr>
                              <w:t>belong to</w:t>
                            </w:r>
                            <w:r w:rsidR="00ED6CFE">
                              <w:rPr>
                                <w:color w:val="auto"/>
                                <w:lang w:val="en-GB"/>
                              </w:rPr>
                              <w:t xml:space="preserve"> the cellulose carbon atoms</w:t>
                            </w:r>
                            <w:r w:rsidRPr="00C77D5C">
                              <w:rPr>
                                <w:color w:val="auto"/>
                                <w:lang w:val="en-GB"/>
                              </w:rPr>
                              <w:t>)</w:t>
                            </w:r>
                            <w:r w:rsidR="00AF2DF5">
                              <w:rPr>
                                <w:color w:val="auto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C0F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3pt;margin-top:105.1pt;width:234.6pt;height:4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" stroked="f">
                <v:textbox style="mso-fit-shape-to-text:t" inset="0,0,0,0">
                  <w:txbxContent>
                    <w:p w14:paraId="00D3E474" w14:textId="62D8EBD9" w:rsidR="00C77D5C" w:rsidRPr="00C77D5C" w:rsidRDefault="00C77D5C" w:rsidP="00C77D5C">
                      <w:pPr>
                        <w:pStyle w:val="Didascalia"/>
                        <w:rPr>
                          <w:rFonts w:ascii="Times New Roman" w:eastAsia="Times New Roman" w:hAnsi="Times New Roman" w:cs="Times New Roman"/>
                          <w:noProof/>
                          <w:color w:val="auto"/>
                          <w:sz w:val="20"/>
                          <w:szCs w:val="20"/>
                          <w:lang w:val="en-GB" w:eastAsia="zh-CN"/>
                        </w:rPr>
                      </w:pPr>
                      <w:r w:rsidRPr="003B2615">
                        <w:rPr>
                          <w:b/>
                          <w:bCs/>
                          <w:color w:val="auto"/>
                          <w:lang w:val="en-GB"/>
                        </w:rPr>
                        <w:t xml:space="preserve">Figure </w:t>
                      </w:r>
                      <w:r w:rsidRPr="003B2615">
                        <w:rPr>
                          <w:b/>
                          <w:bCs/>
                          <w:color w:val="auto"/>
                        </w:rPr>
                        <w:fldChar w:fldCharType="begin"/>
                      </w:r>
                      <w:r w:rsidRPr="003B2615">
                        <w:rPr>
                          <w:b/>
                          <w:bCs/>
                          <w:color w:val="auto"/>
                          <w:lang w:val="en-GB"/>
                        </w:rPr>
                        <w:instrText xml:space="preserve"> SEQ Figure \* ARABIC </w:instrText>
                      </w:r>
                      <w:r w:rsidRPr="003B2615">
                        <w:rPr>
                          <w:b/>
                          <w:bCs/>
                          <w:color w:val="auto"/>
                        </w:rPr>
                        <w:fldChar w:fldCharType="separate"/>
                      </w:r>
                      <w:r w:rsidR="00436396">
                        <w:rPr>
                          <w:b/>
                          <w:bCs/>
                          <w:noProof/>
                          <w:color w:val="auto"/>
                          <w:lang w:val="en-GB"/>
                        </w:rPr>
                        <w:t>1</w:t>
                      </w:r>
                      <w:r w:rsidRPr="003B2615">
                        <w:rPr>
                          <w:b/>
                          <w:bCs/>
                          <w:color w:val="auto"/>
                        </w:rPr>
                        <w:fldChar w:fldCharType="end"/>
                      </w:r>
                      <w:r w:rsidRPr="00C77D5C">
                        <w:rPr>
                          <w:color w:val="auto"/>
                          <w:lang w:val="en-GB"/>
                        </w:rPr>
                        <w:t>: NMR</w:t>
                      </w:r>
                      <w:r w:rsidR="00262B89">
                        <w:rPr>
                          <w:color w:val="auto"/>
                          <w:lang w:val="en-GB"/>
                        </w:rPr>
                        <w:t xml:space="preserve"> spectrum</w:t>
                      </w:r>
                      <w:r w:rsidRPr="00C77D5C">
                        <w:rPr>
                          <w:color w:val="auto"/>
                          <w:lang w:val="en-GB"/>
                        </w:rPr>
                        <w:t xml:space="preserve"> of Posidonia Oceanica (</w:t>
                      </w:r>
                      <w:r w:rsidR="00AF2DF5">
                        <w:rPr>
                          <w:color w:val="auto"/>
                          <w:lang w:val="en-GB"/>
                        </w:rPr>
                        <w:t>t</w:t>
                      </w:r>
                      <w:r w:rsidR="00ED6CFE">
                        <w:rPr>
                          <w:color w:val="auto"/>
                          <w:lang w:val="en-GB"/>
                        </w:rPr>
                        <w:t xml:space="preserve">he red circles represent the impurities, </w:t>
                      </w:r>
                      <w:proofErr w:type="gramStart"/>
                      <w:r w:rsidR="00ED6CFE">
                        <w:rPr>
                          <w:color w:val="auto"/>
                          <w:lang w:val="en-GB"/>
                        </w:rPr>
                        <w:t>lignin</w:t>
                      </w:r>
                      <w:proofErr w:type="gramEnd"/>
                      <w:r w:rsidR="00ED6CFE">
                        <w:rPr>
                          <w:color w:val="auto"/>
                          <w:lang w:val="en-GB"/>
                        </w:rPr>
                        <w:t xml:space="preserve"> and </w:t>
                      </w:r>
                      <w:r w:rsidR="00143C96">
                        <w:rPr>
                          <w:color w:val="auto"/>
                          <w:lang w:val="en-GB"/>
                        </w:rPr>
                        <w:t>h</w:t>
                      </w:r>
                      <w:r w:rsidR="00ED6CFE">
                        <w:rPr>
                          <w:color w:val="auto"/>
                          <w:lang w:val="en-GB"/>
                        </w:rPr>
                        <w:t xml:space="preserve">emicellulose, while the green circles </w:t>
                      </w:r>
                      <w:r w:rsidR="00143C96">
                        <w:rPr>
                          <w:color w:val="auto"/>
                          <w:lang w:val="en-GB"/>
                        </w:rPr>
                        <w:t>belong to</w:t>
                      </w:r>
                      <w:r w:rsidR="00ED6CFE">
                        <w:rPr>
                          <w:color w:val="auto"/>
                          <w:lang w:val="en-GB"/>
                        </w:rPr>
                        <w:t xml:space="preserve"> the cellulose carbon atoms</w:t>
                      </w:r>
                      <w:r w:rsidRPr="00C77D5C">
                        <w:rPr>
                          <w:color w:val="auto"/>
                          <w:lang w:val="en-GB"/>
                        </w:rPr>
                        <w:t>)</w:t>
                      </w:r>
                      <w:r w:rsidR="00AF2DF5">
                        <w:rPr>
                          <w:color w:val="auto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65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B1B7A" wp14:editId="13151FB5">
                <wp:simplePos x="0" y="0"/>
                <wp:positionH relativeFrom="column">
                  <wp:posOffset>3810</wp:posOffset>
                </wp:positionH>
                <wp:positionV relativeFrom="paragraph">
                  <wp:posOffset>10160</wp:posOffset>
                </wp:positionV>
                <wp:extent cx="6118860" cy="182880"/>
                <wp:effectExtent l="0" t="635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9EA58" w14:textId="63AAE1CD" w:rsidR="00E5417F" w:rsidRPr="00E5417F" w:rsidRDefault="00E5417F" w:rsidP="00E5417F">
                            <w:pPr>
                              <w:pStyle w:val="Didascalia"/>
                              <w:rPr>
                                <w:noProof/>
                                <w:color w:val="auto"/>
                                <w:lang w:val="en-GB"/>
                              </w:rPr>
                            </w:pPr>
                            <w:r w:rsidRPr="003B2615">
                              <w:rPr>
                                <w:b/>
                                <w:bCs/>
                                <w:color w:val="auto"/>
                                <w:lang w:val="en-GB"/>
                              </w:rPr>
                              <w:t xml:space="preserve">Table </w:t>
                            </w:r>
                            <w:r w:rsidRPr="003B2615">
                              <w:rPr>
                                <w:b/>
                                <w:bCs/>
                                <w:color w:val="auto"/>
                              </w:rPr>
                              <w:fldChar w:fldCharType="begin"/>
                            </w:r>
                            <w:r w:rsidRPr="003B2615">
                              <w:rPr>
                                <w:b/>
                                <w:bCs/>
                                <w:color w:val="auto"/>
                                <w:lang w:val="en-GB"/>
                              </w:rPr>
                              <w:instrText xml:space="preserve"> SEQ Table \* ARABIC </w:instrText>
                            </w:r>
                            <w:r w:rsidRPr="003B2615">
                              <w:rPr>
                                <w:b/>
                                <w:bCs/>
                                <w:color w:val="auto"/>
                              </w:rPr>
                              <w:fldChar w:fldCharType="separate"/>
                            </w:r>
                            <w:r w:rsidR="00436396">
                              <w:rPr>
                                <w:b/>
                                <w:bCs/>
                                <w:noProof/>
                                <w:color w:val="auto"/>
                                <w:lang w:val="en-GB"/>
                              </w:rPr>
                              <w:t>1</w:t>
                            </w:r>
                            <w:r w:rsidRPr="003B2615">
                              <w:rPr>
                                <w:b/>
                                <w:bCs/>
                                <w:color w:val="auto"/>
                              </w:rPr>
                              <w:fldChar w:fldCharType="end"/>
                            </w:r>
                            <w:r w:rsidRPr="00E5417F">
                              <w:rPr>
                                <w:color w:val="auto"/>
                                <w:lang w:val="en-GB"/>
                              </w:rPr>
                              <w:t xml:space="preserve">: Comparison between yields of </w:t>
                            </w:r>
                            <w:r w:rsidR="00905672">
                              <w:rPr>
                                <w:color w:val="auto"/>
                                <w:lang w:val="en-GB"/>
                              </w:rPr>
                              <w:t xml:space="preserve">cellulose </w:t>
                            </w:r>
                            <w:r w:rsidRPr="00E5417F">
                              <w:rPr>
                                <w:color w:val="auto"/>
                                <w:lang w:val="en-GB"/>
                              </w:rPr>
                              <w:t>extraction</w:t>
                            </w:r>
                            <w:r w:rsidR="00905672">
                              <w:rPr>
                                <w:color w:val="auto"/>
                                <w:lang w:val="en-GB"/>
                              </w:rPr>
                              <w:t xml:space="preserve"> found in </w:t>
                            </w:r>
                            <w:r w:rsidR="00C548DC">
                              <w:rPr>
                                <w:color w:val="auto"/>
                                <w:lang w:val="en-GB"/>
                              </w:rPr>
                              <w:t>this work</w:t>
                            </w:r>
                            <w:r w:rsidRPr="00E5417F">
                              <w:rPr>
                                <w:color w:val="auto"/>
                                <w:lang w:val="en-GB"/>
                              </w:rPr>
                              <w:t xml:space="preserve"> and</w:t>
                            </w:r>
                            <w:r w:rsidR="00C548DC">
                              <w:rPr>
                                <w:color w:val="auto"/>
                                <w:lang w:val="en-GB"/>
                              </w:rPr>
                              <w:t xml:space="preserve"> those retrieved from</w:t>
                            </w:r>
                            <w:r w:rsidRPr="00E5417F">
                              <w:rPr>
                                <w:color w:val="auto"/>
                                <w:lang w:val="en-GB"/>
                              </w:rPr>
                              <w:t xml:space="preserve"> literature</w:t>
                            </w:r>
                            <w:r w:rsidR="00C548DC">
                              <w:rPr>
                                <w:color w:val="auto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1B7A" id="Text Box 4" o:spid="_x0000_s1027" type="#_x0000_t202" style="position:absolute;left:0;text-align:left;margin-left:.3pt;margin-top:.8pt;width:481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" stroked="f">
                <v:textbox inset="0,0,0,0">
                  <w:txbxContent>
                    <w:p w14:paraId="09D9EA58" w14:textId="63AAE1CD" w:rsidR="00E5417F" w:rsidRPr="00E5417F" w:rsidRDefault="00E5417F" w:rsidP="00E5417F">
                      <w:pPr>
                        <w:pStyle w:val="Didascalia"/>
                        <w:rPr>
                          <w:noProof/>
                          <w:color w:val="auto"/>
                          <w:lang w:val="en-GB"/>
                        </w:rPr>
                      </w:pPr>
                      <w:r w:rsidRPr="003B2615">
                        <w:rPr>
                          <w:b/>
                          <w:bCs/>
                          <w:color w:val="auto"/>
                          <w:lang w:val="en-GB"/>
                        </w:rPr>
                        <w:t xml:space="preserve">Table </w:t>
                      </w:r>
                      <w:r w:rsidRPr="003B2615">
                        <w:rPr>
                          <w:b/>
                          <w:bCs/>
                          <w:color w:val="auto"/>
                        </w:rPr>
                        <w:fldChar w:fldCharType="begin"/>
                      </w:r>
                      <w:r w:rsidRPr="003B2615">
                        <w:rPr>
                          <w:b/>
                          <w:bCs/>
                          <w:color w:val="auto"/>
                          <w:lang w:val="en-GB"/>
                        </w:rPr>
                        <w:instrText xml:space="preserve"> SEQ Table \* ARABIC </w:instrText>
                      </w:r>
                      <w:r w:rsidRPr="003B2615">
                        <w:rPr>
                          <w:b/>
                          <w:bCs/>
                          <w:color w:val="auto"/>
                        </w:rPr>
                        <w:fldChar w:fldCharType="separate"/>
                      </w:r>
                      <w:r w:rsidR="00436396">
                        <w:rPr>
                          <w:b/>
                          <w:bCs/>
                          <w:noProof/>
                          <w:color w:val="auto"/>
                          <w:lang w:val="en-GB"/>
                        </w:rPr>
                        <w:t>1</w:t>
                      </w:r>
                      <w:r w:rsidRPr="003B2615">
                        <w:rPr>
                          <w:b/>
                          <w:bCs/>
                          <w:color w:val="auto"/>
                        </w:rPr>
                        <w:fldChar w:fldCharType="end"/>
                      </w:r>
                      <w:r w:rsidRPr="00E5417F">
                        <w:rPr>
                          <w:color w:val="auto"/>
                          <w:lang w:val="en-GB"/>
                        </w:rPr>
                        <w:t xml:space="preserve">: Comparison between yields of </w:t>
                      </w:r>
                      <w:r w:rsidR="00905672">
                        <w:rPr>
                          <w:color w:val="auto"/>
                          <w:lang w:val="en-GB"/>
                        </w:rPr>
                        <w:t xml:space="preserve">cellulose </w:t>
                      </w:r>
                      <w:r w:rsidRPr="00E5417F">
                        <w:rPr>
                          <w:color w:val="auto"/>
                          <w:lang w:val="en-GB"/>
                        </w:rPr>
                        <w:t>extraction</w:t>
                      </w:r>
                      <w:r w:rsidR="00905672">
                        <w:rPr>
                          <w:color w:val="auto"/>
                          <w:lang w:val="en-GB"/>
                        </w:rPr>
                        <w:t xml:space="preserve"> found in </w:t>
                      </w:r>
                      <w:r w:rsidR="00C548DC">
                        <w:rPr>
                          <w:color w:val="auto"/>
                          <w:lang w:val="en-GB"/>
                        </w:rPr>
                        <w:t>this work</w:t>
                      </w:r>
                      <w:r w:rsidRPr="00E5417F">
                        <w:rPr>
                          <w:color w:val="auto"/>
                          <w:lang w:val="en-GB"/>
                        </w:rPr>
                        <w:t xml:space="preserve"> and</w:t>
                      </w:r>
                      <w:r w:rsidR="00C548DC">
                        <w:rPr>
                          <w:color w:val="auto"/>
                          <w:lang w:val="en-GB"/>
                        </w:rPr>
                        <w:t xml:space="preserve"> those retrieved from</w:t>
                      </w:r>
                      <w:r w:rsidRPr="00E5417F">
                        <w:rPr>
                          <w:color w:val="auto"/>
                          <w:lang w:val="en-GB"/>
                        </w:rPr>
                        <w:t xml:space="preserve"> literature</w:t>
                      </w:r>
                      <w:r w:rsidR="00C548DC">
                        <w:rPr>
                          <w:color w:val="auto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6CF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br/>
      </w:r>
      <w:r w:rsidR="00E5417F" w:rsidRPr="009E65B8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The</w:t>
      </w:r>
      <w:r w:rsidR="00D055E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slight</w:t>
      </w:r>
      <w:r w:rsidR="00E5417F" w:rsidRPr="009E65B8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difference </w:t>
      </w:r>
      <w:r w:rsidR="00C85F6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detected between </w:t>
      </w:r>
      <w:r w:rsidR="00AF2DF5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the </w:t>
      </w:r>
      <w:r w:rsidR="00C85F6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current results and those from the literature </w:t>
      </w:r>
      <w:r w:rsidR="0057486C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(Table 1) can </w:t>
      </w:r>
      <w:r w:rsidR="00D055E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be ascribed</w:t>
      </w:r>
      <w:r w:rsidR="00E5417F" w:rsidRPr="009E65B8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to</w:t>
      </w:r>
      <w:r w:rsidR="00C85F6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the presence of</w:t>
      </w:r>
      <w:r w:rsidR="00E5417F" w:rsidRPr="009E65B8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some</w:t>
      </w:r>
      <w:r w:rsidR="00C85F6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impurities</w:t>
      </w:r>
      <w:r w:rsidR="0057486C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(e.g., lignin and hemicellulose residues)</w:t>
      </w:r>
      <w:r w:rsidR="00F440D9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,</w:t>
      </w:r>
      <w:r w:rsidR="0057486C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B73BCD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as clearly visible from the NMR spectr</w:t>
      </w:r>
      <w:r w:rsidR="001911F7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um</w:t>
      </w:r>
      <w:r w:rsidR="000459F3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pertaining to the cellulose recovered from Posidonia Oceanica (Figure 1).</w:t>
      </w:r>
      <w:r w:rsidR="00B73BCD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7C333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Therefore</w:t>
      </w:r>
      <w:r w:rsidR="003B2615" w:rsidRPr="009E65B8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,</w:t>
      </w:r>
      <w:r w:rsidR="009E65B8" w:rsidRPr="009E65B8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7C333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further </w:t>
      </w:r>
      <w:r w:rsidR="00262B89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efforts</w:t>
      </w:r>
      <w:r w:rsidR="007C333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must be </w:t>
      </w:r>
      <w:r w:rsidR="00262B89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made in the nearby future</w:t>
      </w:r>
      <w:r w:rsidR="007C333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to</w:t>
      </w:r>
      <w:r w:rsidR="00262B89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eventually</w:t>
      </w:r>
      <w:r w:rsidR="007C333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increase the cellulose purity inside the final residue</w:t>
      </w:r>
      <w:r w:rsidR="00F440D9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</w:p>
    <w:p w14:paraId="7568DE34" w14:textId="77777777" w:rsidR="00ED6CFE" w:rsidRDefault="00ED6CFE" w:rsidP="00CA6D13">
      <w:pPr>
        <w:rPr>
          <w:rFonts w:ascii="Times New Roman" w:eastAsia="Times New Roman" w:hAnsi="Times New Roman" w:cs="Times New Roman"/>
          <w:noProof/>
          <w:sz w:val="20"/>
          <w:szCs w:val="20"/>
          <w:lang w:val="en-GB" w:eastAsia="zh-CN"/>
        </w:rPr>
      </w:pPr>
    </w:p>
    <w:p w14:paraId="236D6C11" w14:textId="4AF00F7E" w:rsidR="008132C3" w:rsidRDefault="008132C3" w:rsidP="00CA6D13">
      <w:pPr>
        <w:rPr>
          <w:rFonts w:ascii="Times New Roman" w:eastAsia="Times New Roman" w:hAnsi="Times New Roman" w:cs="Times New Roman"/>
          <w:noProof/>
          <w:sz w:val="20"/>
          <w:szCs w:val="20"/>
          <w:lang w:val="en-GB" w:eastAsia="zh-CN"/>
        </w:rPr>
      </w:pPr>
    </w:p>
    <w:p w14:paraId="22BFC8E1" w14:textId="4A96E619" w:rsidR="003B2615" w:rsidRPr="00ED166F" w:rsidRDefault="003B2615" w:rsidP="003B2615">
      <w:pPr>
        <w:pStyle w:val="Titolo2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n-GB" w:eastAsia="zh-CN"/>
        </w:rPr>
      </w:pPr>
      <w:r w:rsidRPr="00ED166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n-GB" w:eastAsia="zh-CN"/>
        </w:rPr>
        <w:t xml:space="preserve">3.2 </w:t>
      </w:r>
      <w:r w:rsidR="008132C3" w:rsidRPr="00ED166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n-GB" w:eastAsia="zh-CN"/>
        </w:rPr>
        <w:t>Percentage of CNCs and characterization</w:t>
      </w:r>
    </w:p>
    <w:p w14:paraId="03F1F1B5" w14:textId="77777777" w:rsidR="00ED166F" w:rsidRDefault="00ED166F" w:rsidP="00ED166F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3BD73" wp14:editId="3C4B6564">
                <wp:simplePos x="0" y="0"/>
                <wp:positionH relativeFrom="column">
                  <wp:posOffset>2954655</wp:posOffset>
                </wp:positionH>
                <wp:positionV relativeFrom="paragraph">
                  <wp:posOffset>2239010</wp:posOffset>
                </wp:positionV>
                <wp:extent cx="3162300" cy="280035"/>
                <wp:effectExtent l="0" t="0" r="0" b="571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7A896" w14:textId="22074E48" w:rsidR="00296506" w:rsidRPr="003113B0" w:rsidRDefault="00296506" w:rsidP="00296506">
                            <w:pPr>
                              <w:pStyle w:val="Didascalia"/>
                              <w:rPr>
                                <w:noProof/>
                                <w:color w:val="auto"/>
                                <w:lang w:val="en-GB"/>
                              </w:rPr>
                            </w:pPr>
                            <w:r w:rsidRPr="003113B0">
                              <w:rPr>
                                <w:b/>
                                <w:bCs/>
                                <w:color w:val="auto"/>
                                <w:lang w:val="en-GB"/>
                              </w:rPr>
                              <w:t xml:space="preserve">Figure </w:t>
                            </w:r>
                            <w:r w:rsidR="003113B0" w:rsidRPr="003113B0">
                              <w:rPr>
                                <w:b/>
                                <w:bCs/>
                                <w:color w:val="auto"/>
                                <w:lang w:val="en-GB"/>
                              </w:rPr>
                              <w:t>3</w:t>
                            </w:r>
                            <w:r w:rsidRPr="003113B0">
                              <w:rPr>
                                <w:color w:val="auto"/>
                                <w:lang w:val="en-GB"/>
                              </w:rPr>
                              <w:t xml:space="preserve">: software image of particle </w:t>
                            </w:r>
                            <w:proofErr w:type="spellStart"/>
                            <w:r w:rsidRPr="003113B0">
                              <w:rPr>
                                <w:color w:val="auto"/>
                                <w:lang w:val="en-GB"/>
                              </w:rPr>
                              <w:t>analyzer</w:t>
                            </w:r>
                            <w:proofErr w:type="spellEnd"/>
                            <w:r w:rsidRPr="003113B0">
                              <w:rPr>
                                <w:color w:val="auto"/>
                                <w:lang w:val="en-GB"/>
                              </w:rPr>
                              <w:t xml:space="preserve"> after analysis of nano structure solution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3BD73" id="Text Box 8" o:spid="_x0000_s1028" type="#_x0000_t202" style="position:absolute;margin-left:232.65pt;margin-top:176.3pt;width:249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" stroked="f">
                <v:textbox inset="0,0,0,0">
                  <w:txbxContent>
                    <w:p w14:paraId="7427A896" w14:textId="22074E48" w:rsidR="00296506" w:rsidRPr="003113B0" w:rsidRDefault="00296506" w:rsidP="00296506">
                      <w:pPr>
                        <w:pStyle w:val="Didascalia"/>
                        <w:rPr>
                          <w:noProof/>
                          <w:color w:val="auto"/>
                          <w:lang w:val="en-GB"/>
                        </w:rPr>
                      </w:pPr>
                      <w:r w:rsidRPr="003113B0">
                        <w:rPr>
                          <w:b/>
                          <w:bCs/>
                          <w:color w:val="auto"/>
                          <w:lang w:val="en-GB"/>
                        </w:rPr>
                        <w:t xml:space="preserve">Figure </w:t>
                      </w:r>
                      <w:r w:rsidR="003113B0" w:rsidRPr="003113B0">
                        <w:rPr>
                          <w:b/>
                          <w:bCs/>
                          <w:color w:val="auto"/>
                          <w:lang w:val="en-GB"/>
                        </w:rPr>
                        <w:t>3</w:t>
                      </w:r>
                      <w:r w:rsidRPr="003113B0">
                        <w:rPr>
                          <w:color w:val="auto"/>
                          <w:lang w:val="en-GB"/>
                        </w:rPr>
                        <w:t xml:space="preserve">: software image of particle </w:t>
                      </w:r>
                      <w:proofErr w:type="spellStart"/>
                      <w:r w:rsidRPr="003113B0">
                        <w:rPr>
                          <w:color w:val="auto"/>
                          <w:lang w:val="en-GB"/>
                        </w:rPr>
                        <w:t>analyzer</w:t>
                      </w:r>
                      <w:proofErr w:type="spellEnd"/>
                      <w:r w:rsidRPr="003113B0">
                        <w:rPr>
                          <w:color w:val="auto"/>
                          <w:lang w:val="en-GB"/>
                        </w:rPr>
                        <w:t xml:space="preserve"> after analysis of nano structure 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/>
        </w:rPr>
        <w:drawing>
          <wp:anchor distT="0" distB="0" distL="114300" distR="114300" simplePos="0" relativeHeight="251658752" behindDoc="0" locked="0" layoutInCell="1" allowOverlap="1" wp14:anchorId="14A45CB6" wp14:editId="6BE21E59">
            <wp:simplePos x="0" y="0"/>
            <wp:positionH relativeFrom="column">
              <wp:posOffset>2912745</wp:posOffset>
            </wp:positionH>
            <wp:positionV relativeFrom="paragraph">
              <wp:posOffset>469265</wp:posOffset>
            </wp:positionV>
            <wp:extent cx="3162300" cy="1714500"/>
            <wp:effectExtent l="0" t="0" r="0" b="0"/>
            <wp:wrapSquare wrapText="bothSides"/>
            <wp:docPr id="1218150324" name="Immagine 4" descr="Immagine che contiene testo, schermata, diagramma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150324" name="Immagine 4" descr="Immagine che contiene testo, schermata, diagramma, Diagramma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25"/>
                    <a:stretch/>
                  </pic:blipFill>
                  <pic:spPr bwMode="auto">
                    <a:xfrm>
                      <a:off x="0" y="0"/>
                      <a:ext cx="3162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zh-CN"/>
        </w:rPr>
        <w:drawing>
          <wp:anchor distT="0" distB="0" distL="114300" distR="114300" simplePos="0" relativeHeight="251656704" behindDoc="0" locked="0" layoutInCell="1" allowOverlap="1" wp14:anchorId="249E0DDD" wp14:editId="5CF99EBB">
            <wp:simplePos x="0" y="0"/>
            <wp:positionH relativeFrom="margin">
              <wp:align>left</wp:align>
            </wp:positionH>
            <wp:positionV relativeFrom="paragraph">
              <wp:posOffset>476885</wp:posOffset>
            </wp:positionV>
            <wp:extent cx="2682240" cy="1790700"/>
            <wp:effectExtent l="0" t="0" r="3810" b="0"/>
            <wp:wrapSquare wrapText="bothSides"/>
            <wp:docPr id="96117565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2"/>
                    <a:stretch/>
                  </pic:blipFill>
                  <pic:spPr bwMode="auto">
                    <a:xfrm>
                      <a:off x="0" y="0"/>
                      <a:ext cx="26822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E456C" wp14:editId="41C24369">
                <wp:simplePos x="0" y="0"/>
                <wp:positionH relativeFrom="column">
                  <wp:posOffset>230505</wp:posOffset>
                </wp:positionH>
                <wp:positionV relativeFrom="paragraph">
                  <wp:posOffset>2282825</wp:posOffset>
                </wp:positionV>
                <wp:extent cx="1958340" cy="167640"/>
                <wp:effectExtent l="0" t="0" r="3810" b="381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A3AF7" w14:textId="73684D4C" w:rsidR="00296506" w:rsidRPr="003113B0" w:rsidRDefault="00296506" w:rsidP="00296506">
                            <w:pPr>
                              <w:pStyle w:val="Didascalia"/>
                              <w:rPr>
                                <w:noProof/>
                                <w:color w:val="auto"/>
                                <w:lang w:val="en-GB"/>
                              </w:rPr>
                            </w:pPr>
                            <w:r w:rsidRPr="003113B0">
                              <w:rPr>
                                <w:b/>
                                <w:bCs/>
                                <w:color w:val="auto"/>
                                <w:lang w:val="en-GB"/>
                              </w:rPr>
                              <w:t xml:space="preserve">Figure </w:t>
                            </w:r>
                            <w:r w:rsidR="003113B0" w:rsidRPr="003113B0">
                              <w:rPr>
                                <w:b/>
                                <w:bCs/>
                                <w:color w:val="auto"/>
                              </w:rPr>
                              <w:t>2</w:t>
                            </w:r>
                            <w:r w:rsidRPr="003113B0">
                              <w:rPr>
                                <w:color w:val="auto"/>
                                <w:lang w:val="en-GB"/>
                              </w:rPr>
                              <w:t>: AFM image of nanostructur</w:t>
                            </w:r>
                            <w:r w:rsidR="00983E10" w:rsidRPr="003113B0">
                              <w:rPr>
                                <w:color w:val="auto"/>
                                <w:lang w:val="en-GB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456C" id="Text Box 7" o:spid="_x0000_s1029" type="#_x0000_t202" style="position:absolute;margin-left:18.15pt;margin-top:179.75pt;width:154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" stroked="f">
                <v:textbox inset="0,0,0,0">
                  <w:txbxContent>
                    <w:p w14:paraId="50EA3AF7" w14:textId="73684D4C" w:rsidR="00296506" w:rsidRPr="003113B0" w:rsidRDefault="00296506" w:rsidP="00296506">
                      <w:pPr>
                        <w:pStyle w:val="Didascalia"/>
                        <w:rPr>
                          <w:noProof/>
                          <w:color w:val="auto"/>
                          <w:lang w:val="en-GB"/>
                        </w:rPr>
                      </w:pPr>
                      <w:r w:rsidRPr="003113B0">
                        <w:rPr>
                          <w:b/>
                          <w:bCs/>
                          <w:color w:val="auto"/>
                          <w:lang w:val="en-GB"/>
                        </w:rPr>
                        <w:t xml:space="preserve">Figure </w:t>
                      </w:r>
                      <w:r w:rsidR="003113B0" w:rsidRPr="003113B0">
                        <w:rPr>
                          <w:b/>
                          <w:bCs/>
                          <w:color w:val="auto"/>
                        </w:rPr>
                        <w:t>2</w:t>
                      </w:r>
                      <w:r w:rsidRPr="003113B0">
                        <w:rPr>
                          <w:color w:val="auto"/>
                          <w:lang w:val="en-GB"/>
                        </w:rPr>
                        <w:t>: AFM image of nanostructur</w:t>
                      </w:r>
                      <w:r w:rsidR="00983E10" w:rsidRPr="003113B0">
                        <w:rPr>
                          <w:color w:val="auto"/>
                          <w:lang w:val="en-GB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AA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According to the </w:t>
      </w:r>
      <w:r w:rsidR="00AF2DF5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morphological </w:t>
      </w:r>
      <w:r w:rsidR="00F35AA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study</w:t>
      </w:r>
      <w:r w:rsidR="00434BB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, the final </w:t>
      </w:r>
      <w:r w:rsidR="00AF2DF5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particles obtained after acid hydrolysis cannot properly be defined as</w:t>
      </w:r>
      <w:r w:rsidR="00434BB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CNCs</w:t>
      </w:r>
      <w:r w:rsidR="00AF2DF5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because of a size slightly bigger than the ‘nano’ scale as supported by the acquisition of the</w:t>
      </w:r>
      <w:r w:rsidR="00434BB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AFM </w:t>
      </w:r>
      <w:r w:rsidR="00AF2DF5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images </w:t>
      </w:r>
      <w:r w:rsidR="00434BB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(Figure 2)</w:t>
      </w:r>
      <w:r w:rsidR="00AF2DF5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and consistent with </w:t>
      </w:r>
      <w:r w:rsidR="00434BB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the data from </w:t>
      </w:r>
      <w:r w:rsidR="00AF2DF5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the </w:t>
      </w:r>
      <w:r w:rsidR="00434BB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particle </w:t>
      </w:r>
      <w:proofErr w:type="spellStart"/>
      <w:r w:rsidR="00434BB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analyzer</w:t>
      </w:r>
      <w:proofErr w:type="spellEnd"/>
      <w:r w:rsidR="00434BB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(Figure 3)</w:t>
      </w:r>
      <w:r w:rsidR="00AF2DF5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  <w:r w:rsidR="00434BB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2F737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zh-CN"/>
        </w:rPr>
        <w:br/>
      </w:r>
      <w:r w:rsidR="002F737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zh-CN"/>
        </w:rPr>
        <w:br/>
      </w:r>
    </w:p>
    <w:p w14:paraId="4CE6F723" w14:textId="79DDF36C" w:rsidR="00296506" w:rsidRPr="00ED166F" w:rsidRDefault="00296506" w:rsidP="00ED166F">
      <w:pPr>
        <w:pStyle w:val="Titolo2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  <w:r w:rsidRPr="00ED166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3.2 </w:t>
      </w:r>
      <w:r w:rsidR="00EC2071" w:rsidRPr="00ED166F">
        <w:rPr>
          <w:rFonts w:ascii="Times New Roman" w:hAnsi="Times New Roman" w:cs="Times New Roman"/>
          <w:b/>
          <w:bCs/>
          <w:color w:val="auto"/>
          <w:sz w:val="20"/>
          <w:szCs w:val="20"/>
        </w:rPr>
        <w:t>Preparation of cellulose sheet and bulk insertion of CNCs</w:t>
      </w:r>
    </w:p>
    <w:p w14:paraId="66146336" w14:textId="423BD8CD" w:rsidR="001C5992" w:rsidRDefault="004218B8" w:rsidP="00A66E58">
      <w:pPr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In this frame</w:t>
      </w:r>
      <w:r w:rsidR="00D95AFA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, I would like to impregnate the cellulose sheet with some water-proof compounds (e.g., natural waxes)</w:t>
      </w:r>
      <w:r w:rsidR="002A7750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, as well as to improve the oxygen barrier properties thereof via addition of CNCs. However, t</w:t>
      </w:r>
      <w:r w:rsidR="001C599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his </w:t>
      </w:r>
      <w:r w:rsidR="002A7750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task is still</w:t>
      </w:r>
      <w:r w:rsidR="003C0AE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at the early developing stages, despite </w:t>
      </w:r>
      <w:r w:rsidR="001C599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I found </w:t>
      </w:r>
      <w:r w:rsidR="003C0AE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interesting</w:t>
      </w:r>
      <w:r w:rsidR="001C599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</w:t>
      </w:r>
      <w:r w:rsidR="003C0AEE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research articles that can be helpful </w:t>
      </w:r>
      <w:r w:rsidR="000C7371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to reach the goal</w:t>
      </w:r>
      <w:r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within the next year</w:t>
      </w:r>
      <w:r w:rsidR="001C5992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.</w:t>
      </w:r>
    </w:p>
    <w:p w14:paraId="4E982F1F" w14:textId="57E93385" w:rsidR="00454F2E" w:rsidRPr="00715AB2" w:rsidRDefault="001C5992" w:rsidP="00B955AE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4. References</w:t>
      </w:r>
    </w:p>
    <w:p w14:paraId="362606C6" w14:textId="77777777" w:rsidR="00715AB2" w:rsidRDefault="001C5992" w:rsidP="00A66E58">
      <w:pPr>
        <w:pStyle w:val="Paragrafoelenco"/>
        <w:numPr>
          <w:ilvl w:val="0"/>
          <w:numId w:val="3"/>
        </w:numPr>
        <w:ind w:left="142" w:hanging="142"/>
        <w:jc w:val="both"/>
        <w:rPr>
          <w:rFonts w:eastAsia="Times New Roman"/>
          <w:sz w:val="20"/>
          <w:szCs w:val="20"/>
          <w:lang w:val="en-GB" w:eastAsia="zh-CN"/>
        </w:rPr>
      </w:pPr>
      <w:r w:rsidRPr="00715AB2">
        <w:rPr>
          <w:rFonts w:eastAsia="Times New Roman"/>
          <w:sz w:val="20"/>
          <w:szCs w:val="20"/>
          <w:lang w:val="en-GB" w:eastAsia="zh-CN"/>
        </w:rPr>
        <w:t>Luis Suárez et al. Giant Reed (</w:t>
      </w:r>
      <w:proofErr w:type="spellStart"/>
      <w:r w:rsidRPr="00715AB2">
        <w:rPr>
          <w:rFonts w:eastAsia="Times New Roman"/>
          <w:sz w:val="20"/>
          <w:szCs w:val="20"/>
          <w:lang w:val="en-GB" w:eastAsia="zh-CN"/>
        </w:rPr>
        <w:t>Arundodonax</w:t>
      </w:r>
      <w:proofErr w:type="spellEnd"/>
      <w:r w:rsidRPr="00715AB2">
        <w:rPr>
          <w:rFonts w:eastAsia="Times New Roman"/>
          <w:sz w:val="20"/>
          <w:szCs w:val="20"/>
          <w:lang w:val="en-GB" w:eastAsia="zh-CN"/>
        </w:rPr>
        <w:t xml:space="preserve"> L.) Fiber Extraction and Characterization for Its Use in Polymer Composites, Journal of Natural Fibers, 20:1, 2131687 (2023) </w:t>
      </w:r>
    </w:p>
    <w:p w14:paraId="52345AE9" w14:textId="77777777" w:rsidR="00715AB2" w:rsidRPr="00715AB2" w:rsidRDefault="001C5992" w:rsidP="00A66E58">
      <w:pPr>
        <w:pStyle w:val="Paragrafoelenco"/>
        <w:numPr>
          <w:ilvl w:val="0"/>
          <w:numId w:val="3"/>
        </w:numPr>
        <w:ind w:left="142" w:hanging="142"/>
        <w:jc w:val="both"/>
        <w:rPr>
          <w:rFonts w:eastAsia="Times New Roman"/>
          <w:sz w:val="20"/>
          <w:szCs w:val="20"/>
          <w:lang w:val="en-GB" w:eastAsia="zh-CN"/>
        </w:rPr>
      </w:pPr>
      <w:r w:rsidRPr="00715AB2">
        <w:rPr>
          <w:color w:val="000000"/>
          <w:sz w:val="20"/>
          <w:szCs w:val="20"/>
        </w:rPr>
        <w:t xml:space="preserve">Rovera, C., Carullo, D., Bellesia, T., </w:t>
      </w:r>
      <w:proofErr w:type="spellStart"/>
      <w:r w:rsidRPr="00715AB2">
        <w:rPr>
          <w:color w:val="000000"/>
          <w:sz w:val="20"/>
          <w:szCs w:val="20"/>
        </w:rPr>
        <w:t>Büyüktaş</w:t>
      </w:r>
      <w:proofErr w:type="spellEnd"/>
      <w:r w:rsidRPr="00715AB2">
        <w:rPr>
          <w:color w:val="000000"/>
          <w:sz w:val="20"/>
          <w:szCs w:val="20"/>
        </w:rPr>
        <w:t xml:space="preserve">, D., Ghaani, M., Caneva, E., &amp; Farris, S. (2023). </w:t>
      </w:r>
      <w:r w:rsidRPr="00715AB2">
        <w:rPr>
          <w:color w:val="000000"/>
          <w:sz w:val="20"/>
          <w:szCs w:val="20"/>
          <w:lang w:val="en-GB"/>
        </w:rPr>
        <w:t>Extraction of high-quality grade cellulose and cellulose nanocrystals from different lignocellulosic agri-food wastes. Frontiers in Sustainable Food Systems, 6 doi:10.3389/fsufs.2022.1087867</w:t>
      </w:r>
    </w:p>
    <w:p w14:paraId="4990F232" w14:textId="59F586CD" w:rsidR="00ED6CFE" w:rsidRPr="00143C96" w:rsidRDefault="00715AB2" w:rsidP="002F737D">
      <w:pPr>
        <w:pStyle w:val="Paragrafoelenco"/>
        <w:numPr>
          <w:ilvl w:val="0"/>
          <w:numId w:val="3"/>
        </w:numPr>
        <w:ind w:left="142" w:hanging="142"/>
        <w:jc w:val="both"/>
        <w:rPr>
          <w:rFonts w:eastAsia="Times New Roman"/>
          <w:sz w:val="20"/>
          <w:szCs w:val="20"/>
          <w:lang w:val="en-GB" w:eastAsia="zh-CN"/>
        </w:rPr>
      </w:pPr>
      <w:proofErr w:type="spellStart"/>
      <w:r w:rsidRPr="00715AB2">
        <w:rPr>
          <w:rFonts w:eastAsia="Times New Roman"/>
          <w:color w:val="000000"/>
          <w:sz w:val="20"/>
          <w:szCs w:val="20"/>
        </w:rPr>
        <w:t>Nishimura</w:t>
      </w:r>
      <w:proofErr w:type="spellEnd"/>
      <w:r w:rsidRPr="00715AB2">
        <w:rPr>
          <w:rFonts w:eastAsia="Times New Roman"/>
          <w:color w:val="000000"/>
          <w:sz w:val="20"/>
          <w:szCs w:val="20"/>
        </w:rPr>
        <w:t xml:space="preserve">, H., </w:t>
      </w:r>
      <w:proofErr w:type="spellStart"/>
      <w:r w:rsidRPr="00715AB2">
        <w:rPr>
          <w:rFonts w:eastAsia="Times New Roman"/>
          <w:color w:val="000000"/>
          <w:sz w:val="20"/>
          <w:szCs w:val="20"/>
        </w:rPr>
        <w:t>Kamiya</w:t>
      </w:r>
      <w:proofErr w:type="spellEnd"/>
      <w:r w:rsidRPr="00715AB2">
        <w:rPr>
          <w:rFonts w:eastAsia="Times New Roman"/>
          <w:color w:val="000000"/>
          <w:sz w:val="20"/>
          <w:szCs w:val="20"/>
        </w:rPr>
        <w:t xml:space="preserve">, A., </w:t>
      </w:r>
      <w:proofErr w:type="spellStart"/>
      <w:r w:rsidRPr="00715AB2">
        <w:rPr>
          <w:rFonts w:eastAsia="Times New Roman"/>
          <w:color w:val="000000"/>
          <w:sz w:val="20"/>
          <w:szCs w:val="20"/>
        </w:rPr>
        <w:t>Nagata</w:t>
      </w:r>
      <w:proofErr w:type="spellEnd"/>
      <w:r w:rsidRPr="00715AB2">
        <w:rPr>
          <w:rFonts w:eastAsia="Times New Roman"/>
          <w:color w:val="000000"/>
          <w:sz w:val="20"/>
          <w:szCs w:val="20"/>
        </w:rPr>
        <w:t>, T. et al. </w:t>
      </w:r>
      <w:r w:rsidRPr="004237CC">
        <w:rPr>
          <w:rFonts w:eastAsia="Times New Roman"/>
          <w:color w:val="000000"/>
          <w:sz w:val="20"/>
          <w:szCs w:val="20"/>
          <w:lang w:val="en-US"/>
        </w:rPr>
        <w:t xml:space="preserve">Direct evidence for </w:t>
      </w:r>
      <w:r w:rsidRPr="00715AB2">
        <w:rPr>
          <w:rFonts w:eastAsia="Times New Roman"/>
          <w:color w:val="000000"/>
          <w:sz w:val="20"/>
          <w:szCs w:val="20"/>
        </w:rPr>
        <w:t>α</w:t>
      </w:r>
      <w:r w:rsidRPr="004237CC">
        <w:rPr>
          <w:rFonts w:eastAsia="Times New Roman"/>
          <w:color w:val="000000"/>
          <w:sz w:val="20"/>
          <w:szCs w:val="20"/>
          <w:lang w:val="en-US"/>
        </w:rPr>
        <w:t xml:space="preserve"> ether linkage between lignin and carbohydrates in wood cell walls. </w:t>
      </w:r>
      <w:r w:rsidRPr="00715AB2">
        <w:rPr>
          <w:rFonts w:eastAsia="Times New Roman"/>
          <w:color w:val="000000"/>
          <w:sz w:val="20"/>
          <w:szCs w:val="20"/>
        </w:rPr>
        <w:t xml:space="preserve">Sci Rep 8, 6538 (2018). </w:t>
      </w:r>
      <w:hyperlink r:id="rId11" w:history="1">
        <w:r w:rsidR="00ED6CFE" w:rsidRPr="00D33E55">
          <w:rPr>
            <w:rStyle w:val="Collegamentoipertestuale"/>
            <w:rFonts w:eastAsia="Times New Roman"/>
            <w:sz w:val="20"/>
            <w:szCs w:val="20"/>
          </w:rPr>
          <w:t>https://doi.org/10.1038/s41598-018-24328-9</w:t>
        </w:r>
      </w:hyperlink>
    </w:p>
    <w:sectPr w:rsidR="00ED6CFE" w:rsidRPr="00143C96" w:rsidSect="00ED16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1F83" w14:textId="77777777" w:rsidR="0043400E" w:rsidRDefault="0043400E" w:rsidP="00BD18FD">
      <w:pPr>
        <w:spacing w:after="0" w:line="240" w:lineRule="auto"/>
      </w:pPr>
      <w:r>
        <w:separator/>
      </w:r>
    </w:p>
  </w:endnote>
  <w:endnote w:type="continuationSeparator" w:id="0">
    <w:p w14:paraId="1E29A56D" w14:textId="77777777" w:rsidR="0043400E" w:rsidRDefault="0043400E" w:rsidP="00BD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0FEEB" w14:textId="77777777" w:rsidR="0043400E" w:rsidRDefault="0043400E" w:rsidP="00BD18FD">
      <w:pPr>
        <w:spacing w:after="0" w:line="240" w:lineRule="auto"/>
      </w:pPr>
      <w:r>
        <w:separator/>
      </w:r>
    </w:p>
  </w:footnote>
  <w:footnote w:type="continuationSeparator" w:id="0">
    <w:p w14:paraId="01C5D607" w14:textId="77777777" w:rsidR="0043400E" w:rsidRDefault="0043400E" w:rsidP="00BD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3754"/>
    <w:multiLevelType w:val="hybridMultilevel"/>
    <w:tmpl w:val="B1629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43E84"/>
    <w:multiLevelType w:val="hybridMultilevel"/>
    <w:tmpl w:val="012A1502"/>
    <w:lvl w:ilvl="0" w:tplc="3710C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41C4"/>
    <w:multiLevelType w:val="hybridMultilevel"/>
    <w:tmpl w:val="8D36C09C"/>
    <w:lvl w:ilvl="0" w:tplc="B08C91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A4245A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21A197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E1A26E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EF80F1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830E62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29E57D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DB891B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F06F51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 w16cid:durableId="730427596">
    <w:abstractNumId w:val="2"/>
  </w:num>
  <w:num w:numId="2" w16cid:durableId="1578130719">
    <w:abstractNumId w:val="1"/>
  </w:num>
  <w:num w:numId="3" w16cid:durableId="207631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wtDSzNDQxNQNCSyUdpeDU4uLM/DyQAsNaABULLDAsAAAA"/>
  </w:docVars>
  <w:rsids>
    <w:rsidRoot w:val="009174CE"/>
    <w:rsid w:val="0001536F"/>
    <w:rsid w:val="00041DF2"/>
    <w:rsid w:val="000459F3"/>
    <w:rsid w:val="00050B1F"/>
    <w:rsid w:val="000543A7"/>
    <w:rsid w:val="00062C10"/>
    <w:rsid w:val="000645B1"/>
    <w:rsid w:val="00075DF7"/>
    <w:rsid w:val="000962F5"/>
    <w:rsid w:val="000A2573"/>
    <w:rsid w:val="000A6A5E"/>
    <w:rsid w:val="000C7371"/>
    <w:rsid w:val="000E1A9D"/>
    <w:rsid w:val="000F75A1"/>
    <w:rsid w:val="000F7710"/>
    <w:rsid w:val="001049D7"/>
    <w:rsid w:val="0010723C"/>
    <w:rsid w:val="00113347"/>
    <w:rsid w:val="001234A8"/>
    <w:rsid w:val="0012353A"/>
    <w:rsid w:val="0012390D"/>
    <w:rsid w:val="00143C96"/>
    <w:rsid w:val="00167D71"/>
    <w:rsid w:val="001911F7"/>
    <w:rsid w:val="001A53B3"/>
    <w:rsid w:val="001B5763"/>
    <w:rsid w:val="001C5992"/>
    <w:rsid w:val="001E3EA5"/>
    <w:rsid w:val="001F70CA"/>
    <w:rsid w:val="00200CB2"/>
    <w:rsid w:val="002265C0"/>
    <w:rsid w:val="00251C93"/>
    <w:rsid w:val="00262B89"/>
    <w:rsid w:val="0026675B"/>
    <w:rsid w:val="00296506"/>
    <w:rsid w:val="002A133A"/>
    <w:rsid w:val="002A64C5"/>
    <w:rsid w:val="002A7750"/>
    <w:rsid w:val="002B0844"/>
    <w:rsid w:val="002D42D3"/>
    <w:rsid w:val="002E216C"/>
    <w:rsid w:val="002F13BA"/>
    <w:rsid w:val="002F685F"/>
    <w:rsid w:val="002F737D"/>
    <w:rsid w:val="00304341"/>
    <w:rsid w:val="003113B0"/>
    <w:rsid w:val="0032019C"/>
    <w:rsid w:val="003263D8"/>
    <w:rsid w:val="00332B3D"/>
    <w:rsid w:val="00390E1B"/>
    <w:rsid w:val="00395DBE"/>
    <w:rsid w:val="003963DF"/>
    <w:rsid w:val="003B2615"/>
    <w:rsid w:val="003C0AEE"/>
    <w:rsid w:val="003C7FB2"/>
    <w:rsid w:val="003F4E26"/>
    <w:rsid w:val="00410D20"/>
    <w:rsid w:val="004218B8"/>
    <w:rsid w:val="00421B67"/>
    <w:rsid w:val="004237CC"/>
    <w:rsid w:val="00423B43"/>
    <w:rsid w:val="00427584"/>
    <w:rsid w:val="0043400E"/>
    <w:rsid w:val="00434BB2"/>
    <w:rsid w:val="00436396"/>
    <w:rsid w:val="00443EC2"/>
    <w:rsid w:val="00454F2E"/>
    <w:rsid w:val="00457152"/>
    <w:rsid w:val="00462227"/>
    <w:rsid w:val="004839A6"/>
    <w:rsid w:val="004A4E56"/>
    <w:rsid w:val="004C08CE"/>
    <w:rsid w:val="00515853"/>
    <w:rsid w:val="005221EA"/>
    <w:rsid w:val="00536E8A"/>
    <w:rsid w:val="00560BBD"/>
    <w:rsid w:val="00564C10"/>
    <w:rsid w:val="0057486C"/>
    <w:rsid w:val="005D0F5E"/>
    <w:rsid w:val="005E4BBD"/>
    <w:rsid w:val="005E4DDD"/>
    <w:rsid w:val="005F0B7D"/>
    <w:rsid w:val="00626B63"/>
    <w:rsid w:val="006305DD"/>
    <w:rsid w:val="006711A3"/>
    <w:rsid w:val="00673D94"/>
    <w:rsid w:val="00673F59"/>
    <w:rsid w:val="00687166"/>
    <w:rsid w:val="00696443"/>
    <w:rsid w:val="006F3D8F"/>
    <w:rsid w:val="00715AB2"/>
    <w:rsid w:val="007262C1"/>
    <w:rsid w:val="0073259A"/>
    <w:rsid w:val="007946FC"/>
    <w:rsid w:val="007A178C"/>
    <w:rsid w:val="007B45DF"/>
    <w:rsid w:val="007C19B7"/>
    <w:rsid w:val="007C333E"/>
    <w:rsid w:val="0080401E"/>
    <w:rsid w:val="0080487C"/>
    <w:rsid w:val="008073CE"/>
    <w:rsid w:val="008132C3"/>
    <w:rsid w:val="00835801"/>
    <w:rsid w:val="00846E67"/>
    <w:rsid w:val="008524ED"/>
    <w:rsid w:val="00853313"/>
    <w:rsid w:val="00862D31"/>
    <w:rsid w:val="00864B07"/>
    <w:rsid w:val="0086753D"/>
    <w:rsid w:val="00873A9B"/>
    <w:rsid w:val="00877EB7"/>
    <w:rsid w:val="008A483B"/>
    <w:rsid w:val="008B30DE"/>
    <w:rsid w:val="008D6FAD"/>
    <w:rsid w:val="008F3113"/>
    <w:rsid w:val="00905672"/>
    <w:rsid w:val="009174CE"/>
    <w:rsid w:val="009221AF"/>
    <w:rsid w:val="00924334"/>
    <w:rsid w:val="00983E10"/>
    <w:rsid w:val="0099634E"/>
    <w:rsid w:val="009C20C8"/>
    <w:rsid w:val="009C4DFD"/>
    <w:rsid w:val="009D492E"/>
    <w:rsid w:val="009D78C9"/>
    <w:rsid w:val="009E65B8"/>
    <w:rsid w:val="009F379F"/>
    <w:rsid w:val="00A062A2"/>
    <w:rsid w:val="00A21E9D"/>
    <w:rsid w:val="00A42784"/>
    <w:rsid w:val="00A5172F"/>
    <w:rsid w:val="00A66E58"/>
    <w:rsid w:val="00A83909"/>
    <w:rsid w:val="00A878C8"/>
    <w:rsid w:val="00AA226B"/>
    <w:rsid w:val="00AD4D6A"/>
    <w:rsid w:val="00AD5BA8"/>
    <w:rsid w:val="00AF2DF5"/>
    <w:rsid w:val="00B003F0"/>
    <w:rsid w:val="00B10DF5"/>
    <w:rsid w:val="00B42DF7"/>
    <w:rsid w:val="00B73BCD"/>
    <w:rsid w:val="00B85C41"/>
    <w:rsid w:val="00B955AE"/>
    <w:rsid w:val="00BA32EA"/>
    <w:rsid w:val="00BC512B"/>
    <w:rsid w:val="00BC54B4"/>
    <w:rsid w:val="00BD18FD"/>
    <w:rsid w:val="00BE352F"/>
    <w:rsid w:val="00BE66B8"/>
    <w:rsid w:val="00C548DC"/>
    <w:rsid w:val="00C77D5C"/>
    <w:rsid w:val="00C85F61"/>
    <w:rsid w:val="00C94212"/>
    <w:rsid w:val="00CA6D13"/>
    <w:rsid w:val="00CC3FD7"/>
    <w:rsid w:val="00CC48F5"/>
    <w:rsid w:val="00D055EE"/>
    <w:rsid w:val="00D463D1"/>
    <w:rsid w:val="00D515CE"/>
    <w:rsid w:val="00D63DD1"/>
    <w:rsid w:val="00D735B9"/>
    <w:rsid w:val="00D82EFC"/>
    <w:rsid w:val="00D95AFA"/>
    <w:rsid w:val="00D96E62"/>
    <w:rsid w:val="00DD54C7"/>
    <w:rsid w:val="00DF34E0"/>
    <w:rsid w:val="00E12715"/>
    <w:rsid w:val="00E311B2"/>
    <w:rsid w:val="00E51C6B"/>
    <w:rsid w:val="00E5417F"/>
    <w:rsid w:val="00E970EF"/>
    <w:rsid w:val="00EA4861"/>
    <w:rsid w:val="00EA6567"/>
    <w:rsid w:val="00EA69EF"/>
    <w:rsid w:val="00EB345A"/>
    <w:rsid w:val="00EC2071"/>
    <w:rsid w:val="00EC3593"/>
    <w:rsid w:val="00EC7D8C"/>
    <w:rsid w:val="00ED166F"/>
    <w:rsid w:val="00ED489E"/>
    <w:rsid w:val="00ED6CFE"/>
    <w:rsid w:val="00EE1C67"/>
    <w:rsid w:val="00F35AA1"/>
    <w:rsid w:val="00F440D9"/>
    <w:rsid w:val="00F46B84"/>
    <w:rsid w:val="00FA0A07"/>
    <w:rsid w:val="00FC390D"/>
    <w:rsid w:val="00FC665B"/>
    <w:rsid w:val="00FD7F7F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B4BE"/>
  <w15:docId w15:val="{ACFFAE73-9BAB-4D38-8714-EE17B07B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4CE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3D94"/>
    <w:pPr>
      <w:keepNext/>
      <w:widowControl w:val="0"/>
      <w:shd w:val="clear" w:color="auto" w:fill="FFFFFF"/>
      <w:suppressAutoHyphens/>
      <w:spacing w:before="820" w:after="0" w:line="240" w:lineRule="auto"/>
      <w:ind w:right="320"/>
      <w:jc w:val="center"/>
      <w:outlineLvl w:val="0"/>
    </w:pPr>
    <w:rPr>
      <w:rFonts w:ascii="Times New Roman" w:eastAsia="Times New Roman" w:hAnsi="Times New Roman" w:cs="Times New Roman"/>
      <w:color w:val="850C13"/>
      <w:spacing w:val="-2"/>
      <w:sz w:val="52"/>
      <w:szCs w:val="52"/>
      <w:lang w:val="en-US"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A6D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3D94"/>
    <w:rPr>
      <w:rFonts w:ascii="Times New Roman" w:eastAsia="Times New Roman" w:hAnsi="Times New Roman" w:cs="Times New Roman"/>
      <w:color w:val="850C13"/>
      <w:spacing w:val="-2"/>
      <w:kern w:val="0"/>
      <w:sz w:val="52"/>
      <w:szCs w:val="52"/>
      <w:shd w:val="clear" w:color="auto" w:fill="FFFFFF"/>
      <w:lang w:val="en-US" w:eastAsia="zh-CN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A6D1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Paragrafoelenco">
    <w:name w:val="List Paragraph"/>
    <w:basedOn w:val="Normale"/>
    <w:uiPriority w:val="34"/>
    <w:qFormat/>
    <w:rsid w:val="0046222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D1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8FD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D1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8FD"/>
    <w:rPr>
      <w:kern w:val="0"/>
      <w14:ligatures w14:val="none"/>
    </w:rPr>
  </w:style>
  <w:style w:type="paragraph" w:styleId="Didascalia">
    <w:name w:val="caption"/>
    <w:basedOn w:val="Normale"/>
    <w:next w:val="Normale"/>
    <w:uiPriority w:val="35"/>
    <w:unhideWhenUsed/>
    <w:qFormat/>
    <w:rsid w:val="00E541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69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1C5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C5992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paragraph" w:styleId="Revisione">
    <w:name w:val="Revision"/>
    <w:hidden/>
    <w:uiPriority w:val="99"/>
    <w:semiHidden/>
    <w:rsid w:val="004237CC"/>
    <w:pPr>
      <w:spacing w:after="0" w:line="240" w:lineRule="auto"/>
    </w:pPr>
    <w:rPr>
      <w:kern w:val="0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390E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90E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90E1B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0E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0E1B"/>
    <w:rPr>
      <w:b/>
      <w:bCs/>
      <w:kern w:val="0"/>
      <w:sz w:val="20"/>
      <w:szCs w:val="2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ED6C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6CF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801"/>
    <w:rPr>
      <w:rFonts w:ascii="Segoe UI" w:hAnsi="Segoe UI" w:cs="Segoe UI"/>
      <w:kern w:val="0"/>
      <w:sz w:val="18"/>
      <w:szCs w:val="18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ED16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D166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8/s41598-018-24328-9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C69ED5709CE43B3C4ECE907DA86AC" ma:contentTypeVersion="13" ma:contentTypeDescription="Create a new document." ma:contentTypeScope="" ma:versionID="1a5b5fe807f31a0a0cee99cb3a43b91a">
  <xsd:schema xmlns:xsd="http://www.w3.org/2001/XMLSchema" xmlns:xs="http://www.w3.org/2001/XMLSchema" xmlns:p="http://schemas.microsoft.com/office/2006/metadata/properties" xmlns:ns2="8ba6bf95-db05-4f4e-9947-4a74dcc7a49e" xmlns:ns3="0e194b84-b216-41b7-815a-8b2f34335ead" targetNamespace="http://schemas.microsoft.com/office/2006/metadata/properties" ma:root="true" ma:fieldsID="d3f55b63f63d392441a36668bdb02f34" ns2:_="" ns3:_="">
    <xsd:import namespace="8ba6bf95-db05-4f4e-9947-4a74dcc7a49e"/>
    <xsd:import namespace="0e194b84-b216-41b7-815a-8b2f34335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6bf95-db05-4f4e-9947-4a74dcc7a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94b84-b216-41b7-815a-8b2f34335e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35a65c-7efd-49b5-bd7b-f211687024b9}" ma:internalName="TaxCatchAll" ma:showField="CatchAllData" ma:web="0e194b84-b216-41b7-815a-8b2f34335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a6bf95-db05-4f4e-9947-4a74dcc7a49e">
      <Terms xmlns="http://schemas.microsoft.com/office/infopath/2007/PartnerControls"/>
    </lcf76f155ced4ddcb4097134ff3c332f>
    <TaxCatchAll xmlns="0e194b84-b216-41b7-815a-8b2f34335ead" xsi:nil="true"/>
  </documentManagement>
</p:properties>
</file>

<file path=customXml/itemProps1.xml><?xml version="1.0" encoding="utf-8"?>
<ds:datastoreItem xmlns:ds="http://schemas.openxmlformats.org/officeDocument/2006/customXml" ds:itemID="{0DE4C8D5-A315-4561-8482-94891604F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BC708-26FC-4B9A-A824-103F166082E2}"/>
</file>

<file path=customXml/itemProps3.xml><?xml version="1.0" encoding="utf-8"?>
<ds:datastoreItem xmlns:ds="http://schemas.openxmlformats.org/officeDocument/2006/customXml" ds:itemID="{28FDFF33-5CE2-4C34-8F38-789D9B8B95C9}"/>
</file>

<file path=customXml/itemProps4.xml><?xml version="1.0" encoding="utf-8"?>
<ds:datastoreItem xmlns:ds="http://schemas.openxmlformats.org/officeDocument/2006/customXml" ds:itemID="{B574A100-E8B3-4A75-A736-85FE0BBAE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bellesiatommaso@gmail.com</dc:creator>
  <cp:keywords/>
  <dc:description/>
  <cp:lastModifiedBy>Tommaso Bellesia</cp:lastModifiedBy>
  <cp:revision>5</cp:revision>
  <cp:lastPrinted>2023-06-08T14:08:00Z</cp:lastPrinted>
  <dcterms:created xsi:type="dcterms:W3CDTF">2023-06-08T14:07:00Z</dcterms:created>
  <dcterms:modified xsi:type="dcterms:W3CDTF">2023-07-01T13:07:00Z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0x010100732C69ED5709CE43B3C4ECE907DA86AC</vt:lpwstr>
  </property>
</Properties>
</file>